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5FD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b/>
          <w:bCs/>
          <w:sz w:val="28"/>
          <w:szCs w:val="28"/>
        </w:rPr>
        <w:t>Титульний</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аркуш</w:t>
      </w:r>
      <w:proofErr w:type="spellEnd"/>
    </w:p>
    <w:p w14:paraId="6CC2A5F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F8643B" w14:paraId="47C413A2" w14:textId="77777777">
        <w:trPr>
          <w:trHeight w:val="300"/>
        </w:trPr>
        <w:tc>
          <w:tcPr>
            <w:tcW w:w="5500" w:type="dxa"/>
            <w:tcBorders>
              <w:top w:val="nil"/>
              <w:left w:val="nil"/>
              <w:bottom w:val="single" w:sz="6" w:space="0" w:color="auto"/>
              <w:right w:val="nil"/>
            </w:tcBorders>
            <w:vAlign w:val="bottom"/>
          </w:tcPr>
          <w:p w14:paraId="0267160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29.12.2022</w:t>
            </w:r>
          </w:p>
        </w:tc>
      </w:tr>
      <w:tr w:rsidR="00F8643B" w14:paraId="40D9EB6F" w14:textId="77777777">
        <w:trPr>
          <w:trHeight w:val="300"/>
        </w:trPr>
        <w:tc>
          <w:tcPr>
            <w:tcW w:w="5500" w:type="dxa"/>
            <w:tcBorders>
              <w:top w:val="nil"/>
              <w:left w:val="nil"/>
              <w:bottom w:val="nil"/>
              <w:right w:val="nil"/>
            </w:tcBorders>
            <w:vAlign w:val="bottom"/>
          </w:tcPr>
          <w:p w14:paraId="4831FD94"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(дата </w:t>
            </w:r>
            <w:proofErr w:type="spellStart"/>
            <w:r>
              <w:rPr>
                <w:rFonts w:ascii="Times New Roman CYR" w:hAnsi="Times New Roman CYR" w:cs="Times New Roman CYR"/>
                <w:sz w:val="20"/>
                <w:szCs w:val="20"/>
              </w:rPr>
              <w:t>реєстрації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емітентом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електронного</w:t>
            </w:r>
            <w:proofErr w:type="spellEnd"/>
            <w:r>
              <w:rPr>
                <w:rFonts w:ascii="Times New Roman CYR" w:hAnsi="Times New Roman CYR" w:cs="Times New Roman CYR"/>
                <w:sz w:val="20"/>
                <w:szCs w:val="20"/>
              </w:rPr>
              <w:t xml:space="preserve"> документа)</w:t>
            </w:r>
          </w:p>
        </w:tc>
      </w:tr>
      <w:tr w:rsidR="00F8643B" w14:paraId="793F5B1D" w14:textId="77777777">
        <w:trPr>
          <w:trHeight w:val="300"/>
        </w:trPr>
        <w:tc>
          <w:tcPr>
            <w:tcW w:w="5500" w:type="dxa"/>
            <w:tcBorders>
              <w:top w:val="nil"/>
              <w:left w:val="nil"/>
              <w:bottom w:val="single" w:sz="6" w:space="0" w:color="auto"/>
              <w:right w:val="nil"/>
            </w:tcBorders>
            <w:vAlign w:val="bottom"/>
          </w:tcPr>
          <w:p w14:paraId="0329E4E8" w14:textId="4A240ABD"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F8643B" w14:paraId="619624C8" w14:textId="77777777">
        <w:trPr>
          <w:trHeight w:val="300"/>
        </w:trPr>
        <w:tc>
          <w:tcPr>
            <w:tcW w:w="5500" w:type="dxa"/>
            <w:tcBorders>
              <w:top w:val="nil"/>
              <w:left w:val="nil"/>
              <w:bottom w:val="nil"/>
              <w:right w:val="nil"/>
            </w:tcBorders>
            <w:vAlign w:val="bottom"/>
          </w:tcPr>
          <w:p w14:paraId="0E9768A4"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roofErr w:type="spellStart"/>
            <w:r>
              <w:rPr>
                <w:rFonts w:ascii="Times New Roman CYR" w:hAnsi="Times New Roman CYR" w:cs="Times New Roman CYR"/>
                <w:sz w:val="20"/>
                <w:szCs w:val="20"/>
              </w:rPr>
              <w:t>вихідний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реєстраційний</w:t>
            </w:r>
            <w:proofErr w:type="spellEnd"/>
            <w:r>
              <w:rPr>
                <w:rFonts w:ascii="Times New Roman CYR" w:hAnsi="Times New Roman CYR" w:cs="Times New Roman CYR"/>
                <w:sz w:val="20"/>
                <w:szCs w:val="20"/>
              </w:rPr>
              <w:t xml:space="preserve"> номер </w:t>
            </w:r>
            <w:proofErr w:type="spellStart"/>
            <w:r>
              <w:rPr>
                <w:rFonts w:ascii="Times New Roman CYR" w:hAnsi="Times New Roman CYR" w:cs="Times New Roman CYR"/>
                <w:sz w:val="20"/>
                <w:szCs w:val="20"/>
              </w:rPr>
              <w:t>електронного</w:t>
            </w:r>
            <w:proofErr w:type="spellEnd"/>
            <w:r>
              <w:rPr>
                <w:rFonts w:ascii="Times New Roman CYR" w:hAnsi="Times New Roman CYR" w:cs="Times New Roman CYR"/>
                <w:sz w:val="20"/>
                <w:szCs w:val="20"/>
              </w:rPr>
              <w:t xml:space="preserve"> документа)</w:t>
            </w:r>
          </w:p>
        </w:tc>
      </w:tr>
    </w:tbl>
    <w:p w14:paraId="580DF841"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
    <w:p w14:paraId="2AF9A92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proofErr w:type="spellStart"/>
      <w:r>
        <w:rPr>
          <w:rFonts w:ascii="Times New Roman CYR" w:hAnsi="Times New Roman CYR" w:cs="Times New Roman CYR"/>
          <w:sz w:val="24"/>
          <w:szCs w:val="24"/>
        </w:rPr>
        <w:t>Підтверджую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ідентичність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достовірність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відповідно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Національної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03 </w:t>
      </w:r>
      <w:proofErr w:type="spellStart"/>
      <w:r>
        <w:rPr>
          <w:rFonts w:ascii="Times New Roman CYR" w:hAnsi="Times New Roman CYR" w:cs="Times New Roman CYR"/>
          <w:sz w:val="24"/>
          <w:szCs w:val="24"/>
        </w:rPr>
        <w:t>грудня</w:t>
      </w:r>
      <w:proofErr w:type="spellEnd"/>
      <w:r>
        <w:rPr>
          <w:rFonts w:ascii="Times New Roman CYR" w:hAnsi="Times New Roman CYR" w:cs="Times New Roman CYR"/>
          <w:sz w:val="24"/>
          <w:szCs w:val="24"/>
        </w:rPr>
        <w:t xml:space="preserve"> 2013 року № 2826, </w:t>
      </w:r>
      <w:proofErr w:type="spellStart"/>
      <w:r>
        <w:rPr>
          <w:rFonts w:ascii="Times New Roman CYR" w:hAnsi="Times New Roman CYR" w:cs="Times New Roman CYR"/>
          <w:sz w:val="24"/>
          <w:szCs w:val="24"/>
        </w:rPr>
        <w:t>зареєстрованого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Міністерстві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юстиції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24 </w:t>
      </w:r>
      <w:proofErr w:type="spellStart"/>
      <w:r>
        <w:rPr>
          <w:rFonts w:ascii="Times New Roman CYR" w:hAnsi="Times New Roman CYR" w:cs="Times New Roman CYR"/>
          <w:sz w:val="24"/>
          <w:szCs w:val="24"/>
        </w:rPr>
        <w:t>грудня</w:t>
      </w:r>
      <w:proofErr w:type="spellEnd"/>
      <w:r>
        <w:rPr>
          <w:rFonts w:ascii="Times New Roman CYR" w:hAnsi="Times New Roman CYR" w:cs="Times New Roman CYR"/>
          <w:sz w:val="24"/>
          <w:szCs w:val="24"/>
        </w:rPr>
        <w:t xml:space="preserve"> 2013 року за № 2180/24712 (</w:t>
      </w:r>
      <w:proofErr w:type="spellStart"/>
      <w:r>
        <w:rPr>
          <w:rFonts w:ascii="Times New Roman CYR" w:hAnsi="Times New Roman CYR" w:cs="Times New Roman CYR"/>
          <w:sz w:val="24"/>
          <w:szCs w:val="24"/>
        </w:rPr>
        <w:t>із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змінами</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далі</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w:t>
      </w:r>
    </w:p>
    <w:p w14:paraId="46DB51A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F8643B" w14:paraId="1A6BA075" w14:textId="77777777">
        <w:trPr>
          <w:trHeight w:val="200"/>
        </w:trPr>
        <w:tc>
          <w:tcPr>
            <w:tcW w:w="3640" w:type="dxa"/>
            <w:tcBorders>
              <w:top w:val="nil"/>
              <w:left w:val="nil"/>
              <w:bottom w:val="single" w:sz="6" w:space="0" w:color="auto"/>
              <w:right w:val="nil"/>
            </w:tcBorders>
            <w:vAlign w:val="bottom"/>
          </w:tcPr>
          <w:p w14:paraId="66D9342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p>
        </w:tc>
        <w:tc>
          <w:tcPr>
            <w:tcW w:w="216" w:type="dxa"/>
            <w:tcBorders>
              <w:top w:val="nil"/>
              <w:left w:val="nil"/>
              <w:bottom w:val="nil"/>
              <w:right w:val="nil"/>
            </w:tcBorders>
          </w:tcPr>
          <w:p w14:paraId="35B1F7D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077D8D6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76A69F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71385D9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Вертебний</w:t>
            </w:r>
            <w:proofErr w:type="spellEnd"/>
            <w:r>
              <w:rPr>
                <w:rFonts w:ascii="Times New Roman CYR" w:hAnsi="Times New Roman CYR" w:cs="Times New Roman CYR"/>
                <w:sz w:val="24"/>
                <w:szCs w:val="24"/>
              </w:rPr>
              <w:t xml:space="preserve"> Олександр Миколайович</w:t>
            </w:r>
          </w:p>
        </w:tc>
      </w:tr>
      <w:tr w:rsidR="00F8643B" w14:paraId="6986C6C0" w14:textId="77777777">
        <w:trPr>
          <w:trHeight w:val="200"/>
        </w:trPr>
        <w:tc>
          <w:tcPr>
            <w:tcW w:w="3640" w:type="dxa"/>
            <w:tcBorders>
              <w:top w:val="nil"/>
              <w:left w:val="nil"/>
              <w:bottom w:val="nil"/>
              <w:right w:val="nil"/>
            </w:tcBorders>
          </w:tcPr>
          <w:p w14:paraId="2DF7754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095C122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2C30E2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spellStart"/>
            <w:r>
              <w:rPr>
                <w:rFonts w:ascii="Times New Roman CYR" w:hAnsi="Times New Roman CYR" w:cs="Times New Roman CYR"/>
                <w:sz w:val="20"/>
                <w:szCs w:val="20"/>
              </w:rPr>
              <w:t>підпис</w:t>
            </w:r>
            <w:proofErr w:type="spellEnd"/>
            <w:r>
              <w:rPr>
                <w:rFonts w:ascii="Times New Roman CYR" w:hAnsi="Times New Roman CYR" w:cs="Times New Roman CYR"/>
                <w:sz w:val="20"/>
                <w:szCs w:val="20"/>
              </w:rPr>
              <w:t>)</w:t>
            </w:r>
          </w:p>
        </w:tc>
        <w:tc>
          <w:tcPr>
            <w:tcW w:w="216" w:type="dxa"/>
            <w:tcBorders>
              <w:top w:val="nil"/>
              <w:left w:val="nil"/>
              <w:bottom w:val="nil"/>
              <w:right w:val="nil"/>
            </w:tcBorders>
          </w:tcPr>
          <w:p w14:paraId="6A81040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7284BE5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roofErr w:type="spellStart"/>
            <w:r>
              <w:rPr>
                <w:rFonts w:ascii="Times New Roman CYR" w:hAnsi="Times New Roman CYR" w:cs="Times New Roman CYR"/>
                <w:sz w:val="20"/>
                <w:szCs w:val="20"/>
              </w:rPr>
              <w:t>прізвище</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ініціали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керівника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або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уповноваженої</w:t>
            </w:r>
            <w:proofErr w:type="spellEnd"/>
            <w:r>
              <w:rPr>
                <w:rFonts w:ascii="Times New Roman CYR" w:hAnsi="Times New Roman CYR" w:cs="Times New Roman CYR"/>
                <w:sz w:val="20"/>
                <w:szCs w:val="20"/>
              </w:rPr>
              <w:t xml:space="preserve"> особи </w:t>
            </w:r>
            <w:proofErr w:type="spellStart"/>
            <w:r>
              <w:rPr>
                <w:rFonts w:ascii="Times New Roman CYR" w:hAnsi="Times New Roman CYR" w:cs="Times New Roman CYR"/>
                <w:sz w:val="20"/>
                <w:szCs w:val="20"/>
              </w:rPr>
              <w:t>емітента</w:t>
            </w:r>
            <w:proofErr w:type="spellEnd"/>
            <w:r>
              <w:rPr>
                <w:rFonts w:ascii="Times New Roman CYR" w:hAnsi="Times New Roman CYR" w:cs="Times New Roman CYR"/>
                <w:sz w:val="20"/>
                <w:szCs w:val="20"/>
              </w:rPr>
              <w:t>)</w:t>
            </w:r>
          </w:p>
        </w:tc>
      </w:tr>
    </w:tbl>
    <w:p w14:paraId="7283A7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Річна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цінних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паперів</w:t>
      </w:r>
      <w:proofErr w:type="spellEnd"/>
      <w:r>
        <w:rPr>
          <w:rFonts w:ascii="Times New Roman CYR" w:hAnsi="Times New Roman CYR" w:cs="Times New Roman CYR"/>
          <w:b/>
          <w:bCs/>
          <w:sz w:val="24"/>
          <w:szCs w:val="24"/>
        </w:rPr>
        <w:t xml:space="preserve"> за 2021 </w:t>
      </w:r>
      <w:proofErr w:type="spellStart"/>
      <w:r>
        <w:rPr>
          <w:rFonts w:ascii="Times New Roman CYR" w:hAnsi="Times New Roman CYR" w:cs="Times New Roman CYR"/>
          <w:b/>
          <w:bCs/>
          <w:sz w:val="24"/>
          <w:szCs w:val="24"/>
        </w:rPr>
        <w:t>рік</w:t>
      </w:r>
      <w:proofErr w:type="spellEnd"/>
    </w:p>
    <w:p w14:paraId="3FCF7E0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 </w:t>
      </w:r>
      <w:proofErr w:type="spellStart"/>
      <w:r>
        <w:rPr>
          <w:rFonts w:ascii="Times New Roman CYR" w:hAnsi="Times New Roman CYR" w:cs="Times New Roman CYR"/>
          <w:b/>
          <w:bCs/>
          <w:sz w:val="24"/>
          <w:szCs w:val="24"/>
        </w:rPr>
        <w:t>Загальні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відомості</w:t>
      </w:r>
      <w:proofErr w:type="spellEnd"/>
    </w:p>
    <w:p w14:paraId="1621CD1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Повне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ПРИВАТНЕ АКЦIОНЕРНЕ ТОВАРИСТВО "ЧЕРНIГIВСЬКЕ ГОЛОВНЕ ПIДПРИЄМСТВО ПО ПЛЕМIННIЙ СПРАВI В ТВАРИННИЦТВI"</w:t>
      </w:r>
    </w:p>
    <w:p w14:paraId="29C5FEA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Організаційно-правова</w:t>
      </w:r>
      <w:proofErr w:type="spellEnd"/>
      <w:r>
        <w:rPr>
          <w:rFonts w:ascii="Times New Roman CYR" w:hAnsi="Times New Roman CYR" w:cs="Times New Roman CYR"/>
          <w:sz w:val="24"/>
          <w:szCs w:val="24"/>
        </w:rPr>
        <w:t xml:space="preserve"> форма: </w:t>
      </w:r>
      <w:proofErr w:type="spellStart"/>
      <w:r>
        <w:rPr>
          <w:rFonts w:ascii="Times New Roman CYR" w:hAnsi="Times New Roman CYR" w:cs="Times New Roman CYR"/>
          <w:sz w:val="24"/>
          <w:szCs w:val="24"/>
        </w:rPr>
        <w:t>Приватне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p>
    <w:p w14:paraId="2BC79DA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00709773</w:t>
      </w:r>
    </w:p>
    <w:p w14:paraId="23F78D4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Місцезнаходження</w:t>
      </w:r>
      <w:proofErr w:type="spellEnd"/>
      <w:r>
        <w:rPr>
          <w:rFonts w:ascii="Times New Roman CYR" w:hAnsi="Times New Roman CYR" w:cs="Times New Roman CYR"/>
          <w:sz w:val="24"/>
          <w:szCs w:val="24"/>
        </w:rPr>
        <w:t xml:space="preserve">: 15511, </w:t>
      </w:r>
      <w:proofErr w:type="spellStart"/>
      <w:r>
        <w:rPr>
          <w:rFonts w:ascii="Times New Roman CYR" w:hAnsi="Times New Roman CYR" w:cs="Times New Roman CYR"/>
          <w:sz w:val="24"/>
          <w:szCs w:val="24"/>
        </w:rPr>
        <w:t>Україна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Чернігівська</w:t>
      </w:r>
      <w:proofErr w:type="spellEnd"/>
      <w:r>
        <w:rPr>
          <w:rFonts w:ascii="Times New Roman CYR" w:hAnsi="Times New Roman CYR" w:cs="Times New Roman CYR"/>
          <w:sz w:val="24"/>
          <w:szCs w:val="24"/>
        </w:rPr>
        <w:t xml:space="preserve"> обл., </w:t>
      </w:r>
      <w:proofErr w:type="spellStart"/>
      <w:r>
        <w:rPr>
          <w:rFonts w:ascii="Times New Roman CYR" w:hAnsi="Times New Roman CYR" w:cs="Times New Roman CYR"/>
          <w:sz w:val="24"/>
          <w:szCs w:val="24"/>
        </w:rPr>
        <w:t>Чернiгiвський</w:t>
      </w:r>
      <w:proofErr w:type="spellEnd"/>
      <w:r>
        <w:rPr>
          <w:rFonts w:ascii="Times New Roman CYR" w:hAnsi="Times New Roman CYR" w:cs="Times New Roman CYR"/>
          <w:sz w:val="24"/>
          <w:szCs w:val="24"/>
        </w:rPr>
        <w:t xml:space="preserve"> р-н </w:t>
      </w:r>
      <w:proofErr w:type="spellStart"/>
      <w:r>
        <w:rPr>
          <w:rFonts w:ascii="Times New Roman CYR" w:hAnsi="Times New Roman CYR" w:cs="Times New Roman CYR"/>
          <w:sz w:val="24"/>
          <w:szCs w:val="24"/>
        </w:rPr>
        <w:t>р-н</w:t>
      </w:r>
      <w:proofErr w:type="spellEnd"/>
      <w:r>
        <w:rPr>
          <w:rFonts w:ascii="Times New Roman CYR" w:hAnsi="Times New Roman CYR" w:cs="Times New Roman CYR"/>
          <w:sz w:val="24"/>
          <w:szCs w:val="24"/>
        </w:rPr>
        <w:t xml:space="preserve">, с. </w:t>
      </w:r>
      <w:proofErr w:type="spellStart"/>
      <w:r>
        <w:rPr>
          <w:rFonts w:ascii="Times New Roman CYR" w:hAnsi="Times New Roman CYR" w:cs="Times New Roman CYR"/>
          <w:sz w:val="24"/>
          <w:szCs w:val="24"/>
        </w:rPr>
        <w:t>Довжик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вул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Чернiгiвська</w:t>
      </w:r>
      <w:proofErr w:type="spellEnd"/>
      <w:r>
        <w:rPr>
          <w:rFonts w:ascii="Times New Roman CYR" w:hAnsi="Times New Roman CYR" w:cs="Times New Roman CYR"/>
          <w:sz w:val="24"/>
          <w:szCs w:val="24"/>
        </w:rPr>
        <w:t>, б. 16а</w:t>
      </w:r>
    </w:p>
    <w:p w14:paraId="6AF3711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Міжміський</w:t>
      </w:r>
      <w:proofErr w:type="spellEnd"/>
      <w:r>
        <w:rPr>
          <w:rFonts w:ascii="Times New Roman CYR" w:hAnsi="Times New Roman CYR" w:cs="Times New Roman CYR"/>
          <w:sz w:val="24"/>
          <w:szCs w:val="24"/>
        </w:rPr>
        <w:t xml:space="preserve"> код, телефон та факс: (0462) 682118, 0462697003</w:t>
      </w:r>
    </w:p>
    <w:p w14:paraId="1846AE8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Адреса </w:t>
      </w:r>
      <w:proofErr w:type="spellStart"/>
      <w:r>
        <w:rPr>
          <w:rFonts w:ascii="Times New Roman CYR" w:hAnsi="Times New Roman CYR" w:cs="Times New Roman CYR"/>
          <w:sz w:val="24"/>
          <w:szCs w:val="24"/>
        </w:rPr>
        <w:t>електронної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пошти</w:t>
      </w:r>
      <w:proofErr w:type="spellEnd"/>
      <w:r>
        <w:rPr>
          <w:rFonts w:ascii="Times New Roman CYR" w:hAnsi="Times New Roman CYR" w:cs="Times New Roman CYR"/>
          <w:sz w:val="24"/>
          <w:szCs w:val="24"/>
        </w:rPr>
        <w:t>: cgppt@Lagros.ua</w:t>
      </w:r>
    </w:p>
    <w:p w14:paraId="6AA2B1A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дата та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наявності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26.12.2022, </w:t>
      </w:r>
      <w:proofErr w:type="spellStart"/>
      <w:r>
        <w:rPr>
          <w:rFonts w:ascii="Times New Roman CYR" w:hAnsi="Times New Roman CYR" w:cs="Times New Roman CYR"/>
          <w:sz w:val="24"/>
          <w:szCs w:val="24"/>
        </w:rPr>
        <w:t>Затверджено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w:t>
      </w:r>
    </w:p>
    <w:p w14:paraId="7E87605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країна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номер </w:t>
      </w:r>
      <w:proofErr w:type="spellStart"/>
      <w:r>
        <w:rPr>
          <w:rFonts w:ascii="Times New Roman CYR" w:hAnsi="Times New Roman CYR" w:cs="Times New Roman CYR"/>
          <w:sz w:val="24"/>
          <w:szCs w:val="24"/>
        </w:rPr>
        <w:t>свідоцтва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Реєстру</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уповноважених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інформаційні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послуги</w:t>
      </w:r>
      <w:proofErr w:type="spellEnd"/>
      <w:r>
        <w:rPr>
          <w:rFonts w:ascii="Times New Roman CYR" w:hAnsi="Times New Roman CYR" w:cs="Times New Roman CYR"/>
          <w:sz w:val="24"/>
          <w:szCs w:val="24"/>
        </w:rPr>
        <w:t xml:space="preserve"> на фондовому ринку, особи, яка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діяльність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оприлюднення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регульованої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імені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учасника</w:t>
      </w:r>
      <w:proofErr w:type="spellEnd"/>
      <w:r>
        <w:rPr>
          <w:rFonts w:ascii="Times New Roman CYR" w:hAnsi="Times New Roman CYR" w:cs="Times New Roman CYR"/>
          <w:sz w:val="24"/>
          <w:szCs w:val="24"/>
        </w:rPr>
        <w:t xml:space="preserve"> фондового ринку (у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оприлюднення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w:t>
      </w:r>
      <w:proofErr w:type="spellEnd"/>
      <w:r>
        <w:rPr>
          <w:rFonts w:ascii="Times New Roman CYR" w:hAnsi="Times New Roman CYR" w:cs="Times New Roman CYR"/>
          <w:sz w:val="24"/>
          <w:szCs w:val="24"/>
        </w:rPr>
        <w:t xml:space="preserve"> "Агентство з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21676262, </w:t>
      </w:r>
      <w:proofErr w:type="spellStart"/>
      <w:r>
        <w:rPr>
          <w:rFonts w:ascii="Times New Roman CYR" w:hAnsi="Times New Roman CYR" w:cs="Times New Roman CYR"/>
          <w:sz w:val="24"/>
          <w:szCs w:val="24"/>
        </w:rPr>
        <w:t>Україна</w:t>
      </w:r>
      <w:proofErr w:type="spellEnd"/>
      <w:r>
        <w:rPr>
          <w:rFonts w:ascii="Times New Roman CYR" w:hAnsi="Times New Roman CYR" w:cs="Times New Roman CYR"/>
          <w:sz w:val="24"/>
          <w:szCs w:val="24"/>
        </w:rPr>
        <w:t>, DR/00001/APA</w:t>
      </w:r>
    </w:p>
    <w:p w14:paraId="2A87B45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ідентифікаційний</w:t>
      </w:r>
      <w:proofErr w:type="spellEnd"/>
      <w:r>
        <w:rPr>
          <w:rFonts w:ascii="Times New Roman CYR" w:hAnsi="Times New Roman CYR" w:cs="Times New Roman CYR"/>
          <w:sz w:val="24"/>
          <w:szCs w:val="24"/>
        </w:rPr>
        <w:t xml:space="preserve"> код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w:t>
      </w:r>
      <w:proofErr w:type="spellStart"/>
      <w:r>
        <w:rPr>
          <w:rFonts w:ascii="Times New Roman CYR" w:hAnsi="Times New Roman CYR" w:cs="Times New Roman CYR"/>
          <w:sz w:val="24"/>
          <w:szCs w:val="24"/>
        </w:rPr>
        <w:t>країна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юридичної</w:t>
      </w:r>
      <w:proofErr w:type="spellEnd"/>
      <w:r>
        <w:rPr>
          <w:rFonts w:ascii="Times New Roman CYR" w:hAnsi="Times New Roman CYR" w:cs="Times New Roman CYR"/>
          <w:sz w:val="24"/>
          <w:szCs w:val="24"/>
        </w:rPr>
        <w:t xml:space="preserve"> особи та номер </w:t>
      </w:r>
      <w:proofErr w:type="spellStart"/>
      <w:r>
        <w:rPr>
          <w:rFonts w:ascii="Times New Roman CYR" w:hAnsi="Times New Roman CYR" w:cs="Times New Roman CYR"/>
          <w:sz w:val="24"/>
          <w:szCs w:val="24"/>
        </w:rPr>
        <w:t>свідоцтва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Реєстру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уповноважених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інформаційні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послуги</w:t>
      </w:r>
      <w:proofErr w:type="spellEnd"/>
      <w:r>
        <w:rPr>
          <w:rFonts w:ascii="Times New Roman CYR" w:hAnsi="Times New Roman CYR" w:cs="Times New Roman CYR"/>
          <w:sz w:val="24"/>
          <w:szCs w:val="24"/>
        </w:rPr>
        <w:t xml:space="preserve"> на фондовому ринку, особи, яка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звітності</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адміністративних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даних</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Національної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 (у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подає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Інформацію</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Національної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 </w:t>
      </w:r>
      <w:proofErr w:type="spellStart"/>
      <w:r>
        <w:rPr>
          <w:rFonts w:ascii="Times New Roman CYR" w:hAnsi="Times New Roman CYR" w:cs="Times New Roman CYR"/>
          <w:sz w:val="24"/>
          <w:szCs w:val="24"/>
        </w:rPr>
        <w:t>безпосередньо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w:t>
      </w:r>
      <w:proofErr w:type="spellEnd"/>
      <w:r>
        <w:rPr>
          <w:rFonts w:ascii="Times New Roman CYR" w:hAnsi="Times New Roman CYR" w:cs="Times New Roman CYR"/>
          <w:sz w:val="24"/>
          <w:szCs w:val="24"/>
        </w:rPr>
        <w:t xml:space="preserve"> "Агентство з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iнфраструктури</w:t>
      </w:r>
      <w:proofErr w:type="spellEnd"/>
      <w:r>
        <w:rPr>
          <w:rFonts w:ascii="Times New Roman CYR" w:hAnsi="Times New Roman CYR" w:cs="Times New Roman CYR"/>
          <w:sz w:val="24"/>
          <w:szCs w:val="24"/>
        </w:rPr>
        <w:t xml:space="preserve"> фондового ринку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21676262, </w:t>
      </w:r>
      <w:proofErr w:type="spellStart"/>
      <w:r>
        <w:rPr>
          <w:rFonts w:ascii="Times New Roman CYR" w:hAnsi="Times New Roman CYR" w:cs="Times New Roman CYR"/>
          <w:sz w:val="24"/>
          <w:szCs w:val="24"/>
        </w:rPr>
        <w:t>Україна</w:t>
      </w:r>
      <w:proofErr w:type="spellEnd"/>
      <w:r>
        <w:rPr>
          <w:rFonts w:ascii="Times New Roman CYR" w:hAnsi="Times New Roman CYR" w:cs="Times New Roman CYR"/>
          <w:sz w:val="24"/>
          <w:szCs w:val="24"/>
        </w:rPr>
        <w:t>, DR/00002/ARM</w:t>
      </w:r>
    </w:p>
    <w:p w14:paraId="331D18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w:t>
      </w:r>
      <w:proofErr w:type="spellStart"/>
      <w:r>
        <w:rPr>
          <w:rFonts w:ascii="Times New Roman CYR" w:hAnsi="Times New Roman CYR" w:cs="Times New Roman CYR"/>
          <w:b/>
          <w:bCs/>
          <w:sz w:val="24"/>
          <w:szCs w:val="24"/>
        </w:rPr>
        <w:t>Дані</w:t>
      </w:r>
      <w:proofErr w:type="spellEnd"/>
      <w:r>
        <w:rPr>
          <w:rFonts w:ascii="Times New Roman CYR" w:hAnsi="Times New Roman CYR" w:cs="Times New Roman CYR"/>
          <w:b/>
          <w:bCs/>
          <w:sz w:val="24"/>
          <w:szCs w:val="24"/>
        </w:rPr>
        <w:t xml:space="preserve"> про дату та </w:t>
      </w:r>
      <w:proofErr w:type="spellStart"/>
      <w:r>
        <w:rPr>
          <w:rFonts w:ascii="Times New Roman CYR" w:hAnsi="Times New Roman CYR" w:cs="Times New Roman CYR"/>
          <w:b/>
          <w:bCs/>
          <w:sz w:val="24"/>
          <w:szCs w:val="24"/>
        </w:rPr>
        <w:t>місце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оприлюднення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річної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інформації</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F8643B" w14:paraId="200289C2" w14:textId="77777777">
        <w:trPr>
          <w:trHeight w:val="300"/>
        </w:trPr>
        <w:tc>
          <w:tcPr>
            <w:tcW w:w="4450" w:type="dxa"/>
            <w:vMerge w:val="restart"/>
            <w:tcBorders>
              <w:top w:val="nil"/>
              <w:left w:val="nil"/>
              <w:bottom w:val="nil"/>
              <w:right w:val="nil"/>
            </w:tcBorders>
          </w:tcPr>
          <w:p w14:paraId="7E397D5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Річну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розміщено</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власному</w:t>
            </w:r>
            <w:proofErr w:type="spellEnd"/>
            <w:r>
              <w:rPr>
                <w:rFonts w:ascii="Times New Roman CYR" w:hAnsi="Times New Roman CYR" w:cs="Times New Roman CYR"/>
                <w:sz w:val="24"/>
                <w:szCs w:val="24"/>
              </w:rPr>
              <w:t xml:space="preserve"> веб-</w:t>
            </w:r>
            <w:proofErr w:type="spellStart"/>
            <w:r>
              <w:rPr>
                <w:rFonts w:ascii="Times New Roman CYR" w:hAnsi="Times New Roman CYR" w:cs="Times New Roman CYR"/>
                <w:sz w:val="24"/>
                <w:szCs w:val="24"/>
              </w:rPr>
              <w:t>сайті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учасника</w:t>
            </w:r>
            <w:proofErr w:type="spellEnd"/>
            <w:r>
              <w:rPr>
                <w:rFonts w:ascii="Times New Roman CYR" w:hAnsi="Times New Roman CYR" w:cs="Times New Roman CYR"/>
                <w:sz w:val="24"/>
                <w:szCs w:val="24"/>
              </w:rPr>
              <w:t xml:space="preserve"> фондового ринку</w:t>
            </w:r>
          </w:p>
        </w:tc>
        <w:tc>
          <w:tcPr>
            <w:tcW w:w="4130" w:type="dxa"/>
            <w:tcBorders>
              <w:top w:val="nil"/>
              <w:left w:val="nil"/>
              <w:bottom w:val="single" w:sz="6" w:space="0" w:color="auto"/>
              <w:right w:val="nil"/>
            </w:tcBorders>
            <w:vAlign w:val="bottom"/>
          </w:tcPr>
          <w:p w14:paraId="7E8A3DC1" w14:textId="4BC629F9"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http://cnpp.pat.ua</w:t>
            </w:r>
          </w:p>
        </w:tc>
        <w:tc>
          <w:tcPr>
            <w:tcW w:w="1500" w:type="dxa"/>
            <w:tcBorders>
              <w:top w:val="nil"/>
              <w:left w:val="nil"/>
              <w:bottom w:val="single" w:sz="6" w:space="0" w:color="auto"/>
              <w:right w:val="nil"/>
            </w:tcBorders>
            <w:vAlign w:val="bottom"/>
          </w:tcPr>
          <w:p w14:paraId="18701C8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29.12.2022</w:t>
            </w:r>
          </w:p>
        </w:tc>
      </w:tr>
      <w:tr w:rsidR="00F8643B" w14:paraId="07CF1B62" w14:textId="77777777">
        <w:trPr>
          <w:trHeight w:val="300"/>
        </w:trPr>
        <w:tc>
          <w:tcPr>
            <w:tcW w:w="4450" w:type="dxa"/>
            <w:vMerge/>
            <w:tcBorders>
              <w:top w:val="nil"/>
              <w:left w:val="nil"/>
              <w:bottom w:val="nil"/>
              <w:right w:val="nil"/>
            </w:tcBorders>
          </w:tcPr>
          <w:p w14:paraId="1C6BABD9"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69AC6B8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(URL-адреса </w:t>
            </w:r>
            <w:proofErr w:type="spellStart"/>
            <w:r>
              <w:rPr>
                <w:rFonts w:ascii="Times New Roman CYR" w:hAnsi="Times New Roman CYR" w:cs="Times New Roman CYR"/>
                <w:sz w:val="20"/>
                <w:szCs w:val="20"/>
              </w:rPr>
              <w:t>сторінки</w:t>
            </w:r>
            <w:proofErr w:type="spellEnd"/>
            <w:r>
              <w:rPr>
                <w:rFonts w:ascii="Times New Roman CYR" w:hAnsi="Times New Roman CYR" w:cs="Times New Roman CYR"/>
                <w:sz w:val="20"/>
                <w:szCs w:val="20"/>
              </w:rPr>
              <w:t>)</w:t>
            </w:r>
          </w:p>
        </w:tc>
        <w:tc>
          <w:tcPr>
            <w:tcW w:w="1500" w:type="dxa"/>
            <w:tcBorders>
              <w:top w:val="nil"/>
              <w:left w:val="nil"/>
              <w:bottom w:val="nil"/>
              <w:right w:val="nil"/>
            </w:tcBorders>
            <w:vAlign w:val="bottom"/>
          </w:tcPr>
          <w:p w14:paraId="16A660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2F5A3EE4"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sectPr w:rsidR="00F8643B" w:rsidSect="00F8643B">
          <w:footerReference w:type="default" r:id="rId7"/>
          <w:pgSz w:w="12240" w:h="15840"/>
          <w:pgMar w:top="709" w:right="850" w:bottom="850" w:left="1400" w:header="720" w:footer="510" w:gutter="0"/>
          <w:cols w:space="720"/>
          <w:noEndnote/>
          <w:docGrid w:linePitch="299"/>
        </w:sectPr>
      </w:pPr>
    </w:p>
    <w:p w14:paraId="342B84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b/>
          <w:bCs/>
          <w:sz w:val="28"/>
          <w:szCs w:val="28"/>
        </w:rPr>
        <w:lastRenderedPageBreak/>
        <w:t>Зміст</w:t>
      </w:r>
      <w:proofErr w:type="spellEnd"/>
    </w:p>
    <w:p w14:paraId="04935DE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proofErr w:type="spellStart"/>
      <w:r>
        <w:rPr>
          <w:rFonts w:ascii="Times New Roman CYR" w:hAnsi="Times New Roman CYR" w:cs="Times New Roman CYR"/>
          <w:sz w:val="24"/>
          <w:szCs w:val="24"/>
        </w:rPr>
        <w:t>Відмітьте</w:t>
      </w:r>
      <w:proofErr w:type="spellEnd"/>
      <w:r>
        <w:rPr>
          <w:rFonts w:ascii="Times New Roman CYR" w:hAnsi="Times New Roman CYR" w:cs="Times New Roman CYR"/>
          <w:sz w:val="24"/>
          <w:szCs w:val="24"/>
        </w:rPr>
        <w:t xml:space="preserve"> (Х),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відповідна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міститься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річній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8643B" w14:paraId="6A89B285" w14:textId="77777777">
        <w:trPr>
          <w:trHeight w:val="200"/>
        </w:trPr>
        <w:tc>
          <w:tcPr>
            <w:tcW w:w="9000" w:type="dxa"/>
            <w:tcBorders>
              <w:top w:val="nil"/>
              <w:left w:val="nil"/>
              <w:bottom w:val="nil"/>
              <w:right w:val="nil"/>
            </w:tcBorders>
            <w:vAlign w:val="bottom"/>
          </w:tcPr>
          <w:p w14:paraId="248568A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Основні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2D0D192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B06A26E" w14:textId="77777777">
        <w:trPr>
          <w:trHeight w:val="200"/>
        </w:trPr>
        <w:tc>
          <w:tcPr>
            <w:tcW w:w="9000" w:type="dxa"/>
            <w:tcBorders>
              <w:top w:val="nil"/>
              <w:left w:val="nil"/>
              <w:bottom w:val="nil"/>
              <w:right w:val="nil"/>
            </w:tcBorders>
            <w:vAlign w:val="bottom"/>
          </w:tcPr>
          <w:p w14:paraId="3F92869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одержані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ліцензії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дозволи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діяльності</w:t>
            </w:r>
            <w:proofErr w:type="spellEnd"/>
          </w:p>
        </w:tc>
        <w:tc>
          <w:tcPr>
            <w:tcW w:w="1000" w:type="dxa"/>
            <w:tcBorders>
              <w:top w:val="nil"/>
              <w:left w:val="nil"/>
              <w:bottom w:val="nil"/>
              <w:right w:val="nil"/>
            </w:tcBorders>
            <w:vAlign w:val="bottom"/>
          </w:tcPr>
          <w:p w14:paraId="7342F6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4921139" w14:textId="77777777">
        <w:trPr>
          <w:trHeight w:val="200"/>
        </w:trPr>
        <w:tc>
          <w:tcPr>
            <w:tcW w:w="9000" w:type="dxa"/>
            <w:tcBorders>
              <w:top w:val="nil"/>
              <w:left w:val="nil"/>
              <w:bottom w:val="nil"/>
              <w:right w:val="nil"/>
            </w:tcBorders>
            <w:vAlign w:val="bottom"/>
          </w:tcPr>
          <w:p w14:paraId="78923DE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участь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інших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юридичних</w:t>
            </w:r>
            <w:proofErr w:type="spellEnd"/>
            <w:r>
              <w:rPr>
                <w:rFonts w:ascii="Times New Roman CYR" w:hAnsi="Times New Roman CYR" w:cs="Times New Roman CYR"/>
                <w:sz w:val="24"/>
                <w:szCs w:val="24"/>
              </w:rPr>
              <w:t xml:space="preserve"> особах</w:t>
            </w:r>
          </w:p>
        </w:tc>
        <w:tc>
          <w:tcPr>
            <w:tcW w:w="1000" w:type="dxa"/>
            <w:tcBorders>
              <w:top w:val="nil"/>
              <w:left w:val="nil"/>
              <w:bottom w:val="nil"/>
              <w:right w:val="nil"/>
            </w:tcBorders>
            <w:vAlign w:val="bottom"/>
          </w:tcPr>
          <w:p w14:paraId="1D5D04E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7290BC6" w14:textId="77777777">
        <w:trPr>
          <w:trHeight w:val="200"/>
        </w:trPr>
        <w:tc>
          <w:tcPr>
            <w:tcW w:w="9000" w:type="dxa"/>
            <w:tcBorders>
              <w:top w:val="nil"/>
              <w:left w:val="nil"/>
              <w:bottom w:val="nil"/>
              <w:right w:val="nil"/>
            </w:tcBorders>
            <w:vAlign w:val="bottom"/>
          </w:tcPr>
          <w:p w14:paraId="42AB827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корпоративного секретаря</w:t>
            </w:r>
          </w:p>
        </w:tc>
        <w:tc>
          <w:tcPr>
            <w:tcW w:w="1000" w:type="dxa"/>
            <w:tcBorders>
              <w:top w:val="nil"/>
              <w:left w:val="nil"/>
              <w:bottom w:val="nil"/>
              <w:right w:val="nil"/>
            </w:tcBorders>
            <w:vAlign w:val="bottom"/>
          </w:tcPr>
          <w:p w14:paraId="48B9B38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35F1FB6C" w14:textId="77777777">
        <w:trPr>
          <w:trHeight w:val="200"/>
        </w:trPr>
        <w:tc>
          <w:tcPr>
            <w:tcW w:w="9000" w:type="dxa"/>
            <w:tcBorders>
              <w:top w:val="nil"/>
              <w:left w:val="nil"/>
              <w:bottom w:val="nil"/>
              <w:right w:val="nil"/>
            </w:tcBorders>
            <w:vAlign w:val="bottom"/>
          </w:tcPr>
          <w:p w14:paraId="1CB57A9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рейтингове</w:t>
            </w:r>
            <w:proofErr w:type="spellEnd"/>
            <w:r>
              <w:rPr>
                <w:rFonts w:ascii="Times New Roman CYR" w:hAnsi="Times New Roman CYR" w:cs="Times New Roman CYR"/>
                <w:sz w:val="24"/>
                <w:szCs w:val="24"/>
              </w:rPr>
              <w:t xml:space="preserve"> агентство</w:t>
            </w:r>
          </w:p>
        </w:tc>
        <w:tc>
          <w:tcPr>
            <w:tcW w:w="1000" w:type="dxa"/>
            <w:tcBorders>
              <w:top w:val="nil"/>
              <w:left w:val="nil"/>
              <w:bottom w:val="nil"/>
              <w:right w:val="nil"/>
            </w:tcBorders>
            <w:vAlign w:val="bottom"/>
          </w:tcPr>
          <w:p w14:paraId="792C5C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79C169FF" w14:textId="77777777">
        <w:trPr>
          <w:trHeight w:val="200"/>
        </w:trPr>
        <w:tc>
          <w:tcPr>
            <w:tcW w:w="9000" w:type="dxa"/>
            <w:tcBorders>
              <w:top w:val="nil"/>
              <w:left w:val="nil"/>
              <w:bottom w:val="nil"/>
              <w:right w:val="nil"/>
            </w:tcBorders>
            <w:vAlign w:val="bottom"/>
          </w:tcPr>
          <w:p w14:paraId="1F471FF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філіалів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підрозділів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06A16C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7EC86A75" w14:textId="77777777">
        <w:trPr>
          <w:trHeight w:val="200"/>
        </w:trPr>
        <w:tc>
          <w:tcPr>
            <w:tcW w:w="9000" w:type="dxa"/>
            <w:tcBorders>
              <w:top w:val="nil"/>
              <w:left w:val="nil"/>
              <w:bottom w:val="nil"/>
              <w:right w:val="nil"/>
            </w:tcBorders>
            <w:vAlign w:val="bottom"/>
          </w:tcPr>
          <w:p w14:paraId="0C0C4AA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Судові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справи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4E99D68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52B9414" w14:textId="77777777">
        <w:trPr>
          <w:trHeight w:val="200"/>
        </w:trPr>
        <w:tc>
          <w:tcPr>
            <w:tcW w:w="9000" w:type="dxa"/>
            <w:tcBorders>
              <w:top w:val="nil"/>
              <w:left w:val="nil"/>
              <w:bottom w:val="nil"/>
              <w:right w:val="nil"/>
            </w:tcBorders>
            <w:vAlign w:val="bottom"/>
          </w:tcPr>
          <w:p w14:paraId="69A9142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Штрафні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676C33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37B39027" w14:textId="77777777">
        <w:trPr>
          <w:trHeight w:val="200"/>
        </w:trPr>
        <w:tc>
          <w:tcPr>
            <w:tcW w:w="9000" w:type="dxa"/>
            <w:tcBorders>
              <w:top w:val="nil"/>
              <w:left w:val="nil"/>
              <w:bottom w:val="nil"/>
              <w:right w:val="nil"/>
            </w:tcBorders>
            <w:vAlign w:val="bottom"/>
          </w:tcPr>
          <w:p w14:paraId="53DCBC9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Опис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бізнесу</w:t>
            </w:r>
            <w:proofErr w:type="spellEnd"/>
          </w:p>
        </w:tc>
        <w:tc>
          <w:tcPr>
            <w:tcW w:w="1000" w:type="dxa"/>
            <w:tcBorders>
              <w:top w:val="nil"/>
              <w:left w:val="nil"/>
              <w:bottom w:val="nil"/>
              <w:right w:val="nil"/>
            </w:tcBorders>
            <w:vAlign w:val="bottom"/>
          </w:tcPr>
          <w:p w14:paraId="563B30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F18FFC7" w14:textId="77777777">
        <w:trPr>
          <w:trHeight w:val="200"/>
        </w:trPr>
        <w:tc>
          <w:tcPr>
            <w:tcW w:w="9000" w:type="dxa"/>
            <w:tcBorders>
              <w:top w:val="nil"/>
              <w:left w:val="nil"/>
              <w:bottom w:val="nil"/>
              <w:right w:val="nil"/>
            </w:tcBorders>
            <w:vAlign w:val="bottom"/>
          </w:tcPr>
          <w:p w14:paraId="7EADFA4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органи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засновників</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відсоток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паїв</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367C5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DB9F776" w14:textId="77777777">
        <w:trPr>
          <w:trHeight w:val="200"/>
        </w:trPr>
        <w:tc>
          <w:tcPr>
            <w:tcW w:w="9000" w:type="dxa"/>
            <w:tcBorders>
              <w:top w:val="nil"/>
              <w:left w:val="nil"/>
              <w:bottom w:val="nil"/>
              <w:right w:val="nil"/>
            </w:tcBorders>
            <w:vAlign w:val="bottom"/>
          </w:tcPr>
          <w:p w14:paraId="2D1970B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органи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управління</w:t>
            </w:r>
            <w:proofErr w:type="spellEnd"/>
          </w:p>
        </w:tc>
        <w:tc>
          <w:tcPr>
            <w:tcW w:w="1000" w:type="dxa"/>
            <w:tcBorders>
              <w:top w:val="nil"/>
              <w:left w:val="nil"/>
              <w:bottom w:val="nil"/>
              <w:right w:val="nil"/>
            </w:tcBorders>
            <w:vAlign w:val="bottom"/>
          </w:tcPr>
          <w:p w14:paraId="440563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8991CF0" w14:textId="77777777">
        <w:trPr>
          <w:trHeight w:val="200"/>
        </w:trPr>
        <w:tc>
          <w:tcPr>
            <w:tcW w:w="9000" w:type="dxa"/>
            <w:tcBorders>
              <w:top w:val="nil"/>
              <w:left w:val="nil"/>
              <w:bottom w:val="nil"/>
              <w:right w:val="nil"/>
            </w:tcBorders>
            <w:vAlign w:val="bottom"/>
          </w:tcPr>
          <w:p w14:paraId="02571C0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62D9CCF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29F0797" w14:textId="77777777">
        <w:trPr>
          <w:trHeight w:val="200"/>
        </w:trPr>
        <w:tc>
          <w:tcPr>
            <w:tcW w:w="9000" w:type="dxa"/>
            <w:tcBorders>
              <w:top w:val="nil"/>
              <w:left w:val="nil"/>
              <w:bottom w:val="nil"/>
              <w:right w:val="nil"/>
            </w:tcBorders>
            <w:vAlign w:val="bottom"/>
          </w:tcPr>
          <w:p w14:paraId="04F801A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освіти</w:t>
            </w:r>
            <w:proofErr w:type="spellEnd"/>
            <w:r>
              <w:rPr>
                <w:rFonts w:ascii="Times New Roman CYR" w:hAnsi="Times New Roman CYR" w:cs="Times New Roman CYR"/>
                <w:sz w:val="24"/>
                <w:szCs w:val="24"/>
              </w:rPr>
              <w:t xml:space="preserve"> та стажу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3964FF3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F4E4C6D" w14:textId="77777777">
        <w:trPr>
          <w:trHeight w:val="200"/>
        </w:trPr>
        <w:tc>
          <w:tcPr>
            <w:tcW w:w="9000" w:type="dxa"/>
            <w:tcBorders>
              <w:top w:val="nil"/>
              <w:left w:val="nil"/>
              <w:bottom w:val="nil"/>
              <w:right w:val="nil"/>
            </w:tcBorders>
            <w:vAlign w:val="bottom"/>
          </w:tcPr>
          <w:p w14:paraId="59F3114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володіння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посадовими</w:t>
            </w:r>
            <w:proofErr w:type="spellEnd"/>
            <w:r>
              <w:rPr>
                <w:rFonts w:ascii="Times New Roman CYR" w:hAnsi="Times New Roman CYR" w:cs="Times New Roman CYR"/>
                <w:sz w:val="24"/>
                <w:szCs w:val="24"/>
              </w:rPr>
              <w:t xml:space="preserve"> особами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5CEBDB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FAF2409" w14:textId="77777777">
        <w:trPr>
          <w:trHeight w:val="200"/>
        </w:trPr>
        <w:tc>
          <w:tcPr>
            <w:tcW w:w="9000" w:type="dxa"/>
            <w:tcBorders>
              <w:top w:val="nil"/>
              <w:left w:val="nil"/>
              <w:bottom w:val="nil"/>
              <w:right w:val="nil"/>
            </w:tcBorders>
            <w:vAlign w:val="bottom"/>
          </w:tcPr>
          <w:p w14:paraId="59D6CB4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компенсації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бути </w:t>
            </w:r>
            <w:proofErr w:type="spellStart"/>
            <w:r>
              <w:rPr>
                <w:rFonts w:ascii="Times New Roman CYR" w:hAnsi="Times New Roman CYR" w:cs="Times New Roman CYR"/>
                <w:sz w:val="24"/>
                <w:szCs w:val="24"/>
              </w:rPr>
              <w:t>виплачені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посадовим</w:t>
            </w:r>
            <w:proofErr w:type="spellEnd"/>
            <w:r>
              <w:rPr>
                <w:rFonts w:ascii="Times New Roman CYR" w:hAnsi="Times New Roman CYR" w:cs="Times New Roman CYR"/>
                <w:sz w:val="24"/>
                <w:szCs w:val="24"/>
              </w:rPr>
              <w:t xml:space="preserve"> особам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звільнення</w:t>
            </w:r>
            <w:proofErr w:type="spellEnd"/>
          </w:p>
        </w:tc>
        <w:tc>
          <w:tcPr>
            <w:tcW w:w="1000" w:type="dxa"/>
            <w:tcBorders>
              <w:top w:val="nil"/>
              <w:left w:val="nil"/>
              <w:bottom w:val="nil"/>
              <w:right w:val="nil"/>
            </w:tcBorders>
            <w:vAlign w:val="bottom"/>
          </w:tcPr>
          <w:p w14:paraId="2041999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BF005E0" w14:textId="77777777">
        <w:trPr>
          <w:trHeight w:val="200"/>
        </w:trPr>
        <w:tc>
          <w:tcPr>
            <w:tcW w:w="9000" w:type="dxa"/>
            <w:tcBorders>
              <w:top w:val="nil"/>
              <w:left w:val="nil"/>
              <w:bottom w:val="nil"/>
              <w:right w:val="nil"/>
            </w:tcBorders>
            <w:vAlign w:val="bottom"/>
          </w:tcPr>
          <w:p w14:paraId="4D06146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засновників</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відсоток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паїв</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D48C66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3004A36" w14:textId="77777777">
        <w:trPr>
          <w:trHeight w:val="200"/>
        </w:trPr>
        <w:tc>
          <w:tcPr>
            <w:tcW w:w="9000" w:type="dxa"/>
            <w:tcBorders>
              <w:top w:val="nil"/>
              <w:left w:val="nil"/>
              <w:bottom w:val="nil"/>
              <w:right w:val="nil"/>
            </w:tcBorders>
            <w:vAlign w:val="bottom"/>
          </w:tcPr>
          <w:p w14:paraId="721E65D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керівництва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133713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3FA8F8C" w14:textId="77777777">
        <w:trPr>
          <w:trHeight w:val="200"/>
        </w:trPr>
        <w:tc>
          <w:tcPr>
            <w:tcW w:w="9000" w:type="dxa"/>
            <w:tcBorders>
              <w:top w:val="nil"/>
              <w:left w:val="nil"/>
              <w:bottom w:val="nil"/>
              <w:right w:val="nil"/>
            </w:tcBorders>
            <w:vAlign w:val="bottom"/>
          </w:tcPr>
          <w:p w14:paraId="7D2BDB2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вірогідні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68413D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12FDFE4" w14:textId="77777777">
        <w:trPr>
          <w:trHeight w:val="200"/>
        </w:trPr>
        <w:tc>
          <w:tcPr>
            <w:tcW w:w="9000" w:type="dxa"/>
            <w:tcBorders>
              <w:top w:val="nil"/>
              <w:left w:val="nil"/>
              <w:bottom w:val="nil"/>
              <w:right w:val="nil"/>
            </w:tcBorders>
            <w:vAlign w:val="bottom"/>
          </w:tcPr>
          <w:p w14:paraId="1E61E9A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2D4D151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827B9D7" w14:textId="77777777">
        <w:trPr>
          <w:trHeight w:val="200"/>
        </w:trPr>
        <w:tc>
          <w:tcPr>
            <w:tcW w:w="9000" w:type="dxa"/>
            <w:tcBorders>
              <w:top w:val="nil"/>
              <w:left w:val="nil"/>
              <w:bottom w:val="nil"/>
              <w:right w:val="nil"/>
            </w:tcBorders>
            <w:vAlign w:val="bottom"/>
          </w:tcPr>
          <w:p w14:paraId="24ACE5F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укладення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деривативів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похідних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впливає</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оцінку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фінансового</w:t>
            </w:r>
            <w:proofErr w:type="spellEnd"/>
            <w:r>
              <w:rPr>
                <w:rFonts w:ascii="Times New Roman CYR" w:hAnsi="Times New Roman CYR" w:cs="Times New Roman CYR"/>
                <w:sz w:val="24"/>
                <w:szCs w:val="24"/>
              </w:rPr>
              <w:t xml:space="preserve"> стану і </w:t>
            </w:r>
            <w:proofErr w:type="spellStart"/>
            <w:r>
              <w:rPr>
                <w:rFonts w:ascii="Times New Roman CYR" w:hAnsi="Times New Roman CYR" w:cs="Times New Roman CYR"/>
                <w:sz w:val="24"/>
                <w:szCs w:val="24"/>
              </w:rPr>
              <w:t>доходів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витрат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7FE76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AE81D93" w14:textId="77777777">
        <w:trPr>
          <w:trHeight w:val="200"/>
        </w:trPr>
        <w:tc>
          <w:tcPr>
            <w:tcW w:w="9000" w:type="dxa"/>
            <w:tcBorders>
              <w:top w:val="nil"/>
              <w:left w:val="nil"/>
              <w:bottom w:val="nil"/>
              <w:right w:val="nil"/>
            </w:tcBorders>
            <w:vAlign w:val="bottom"/>
          </w:tcPr>
          <w:p w14:paraId="47113AD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завдання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політика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у тому </w:t>
            </w:r>
            <w:proofErr w:type="spellStart"/>
            <w:r>
              <w:rPr>
                <w:rFonts w:ascii="Times New Roman CYR" w:hAnsi="Times New Roman CYR" w:cs="Times New Roman CYR"/>
                <w:sz w:val="24"/>
                <w:szCs w:val="24"/>
              </w:rPr>
              <w:t>числі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політика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страхування</w:t>
            </w:r>
            <w:proofErr w:type="spellEnd"/>
            <w:r>
              <w:rPr>
                <w:rFonts w:ascii="Times New Roman CYR" w:hAnsi="Times New Roman CYR" w:cs="Times New Roman CYR"/>
                <w:sz w:val="24"/>
                <w:szCs w:val="24"/>
              </w:rPr>
              <w:t xml:space="preserve"> кожного основного виду </w:t>
            </w:r>
            <w:proofErr w:type="spellStart"/>
            <w:r>
              <w:rPr>
                <w:rFonts w:ascii="Times New Roman CYR" w:hAnsi="Times New Roman CYR" w:cs="Times New Roman CYR"/>
                <w:sz w:val="24"/>
                <w:szCs w:val="24"/>
              </w:rPr>
              <w:t>прогнозованої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операції</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якої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хеджування</w:t>
            </w:r>
            <w:proofErr w:type="spellEnd"/>
          </w:p>
        </w:tc>
        <w:tc>
          <w:tcPr>
            <w:tcW w:w="1000" w:type="dxa"/>
            <w:tcBorders>
              <w:top w:val="nil"/>
              <w:left w:val="nil"/>
              <w:bottom w:val="nil"/>
              <w:right w:val="nil"/>
            </w:tcBorders>
            <w:vAlign w:val="bottom"/>
          </w:tcPr>
          <w:p w14:paraId="7B0B48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8162DA1" w14:textId="77777777">
        <w:trPr>
          <w:trHeight w:val="200"/>
        </w:trPr>
        <w:tc>
          <w:tcPr>
            <w:tcW w:w="9000" w:type="dxa"/>
            <w:tcBorders>
              <w:top w:val="nil"/>
              <w:left w:val="nil"/>
              <w:bottom w:val="nil"/>
              <w:right w:val="nil"/>
            </w:tcBorders>
            <w:vAlign w:val="bottom"/>
          </w:tcPr>
          <w:p w14:paraId="35C3858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схильність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цінових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ризиків</w:t>
            </w:r>
            <w:proofErr w:type="spellEnd"/>
            <w:r>
              <w:rPr>
                <w:rFonts w:ascii="Times New Roman CYR" w:hAnsi="Times New Roman CYR" w:cs="Times New Roman CYR"/>
                <w:sz w:val="24"/>
                <w:szCs w:val="24"/>
              </w:rPr>
              <w:t xml:space="preserve">, кредитного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ліквідності</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потоків</w:t>
            </w:r>
            <w:proofErr w:type="spellEnd"/>
          </w:p>
        </w:tc>
        <w:tc>
          <w:tcPr>
            <w:tcW w:w="1000" w:type="dxa"/>
            <w:tcBorders>
              <w:top w:val="nil"/>
              <w:left w:val="nil"/>
              <w:bottom w:val="nil"/>
              <w:right w:val="nil"/>
            </w:tcBorders>
            <w:vAlign w:val="bottom"/>
          </w:tcPr>
          <w:p w14:paraId="28E5EF3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176D1B8" w14:textId="77777777">
        <w:trPr>
          <w:trHeight w:val="200"/>
        </w:trPr>
        <w:tc>
          <w:tcPr>
            <w:tcW w:w="9000" w:type="dxa"/>
            <w:tcBorders>
              <w:top w:val="nil"/>
              <w:left w:val="nil"/>
              <w:bottom w:val="nil"/>
              <w:right w:val="nil"/>
            </w:tcBorders>
            <w:vAlign w:val="bottom"/>
          </w:tcPr>
          <w:p w14:paraId="25E1328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корпоративне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управління</w:t>
            </w:r>
            <w:proofErr w:type="spellEnd"/>
          </w:p>
        </w:tc>
        <w:tc>
          <w:tcPr>
            <w:tcW w:w="1000" w:type="dxa"/>
            <w:tcBorders>
              <w:top w:val="nil"/>
              <w:left w:val="nil"/>
              <w:bottom w:val="nil"/>
              <w:right w:val="nil"/>
            </w:tcBorders>
            <w:vAlign w:val="bottom"/>
          </w:tcPr>
          <w:p w14:paraId="4B5B87D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04950C1" w14:textId="77777777">
        <w:trPr>
          <w:trHeight w:val="200"/>
        </w:trPr>
        <w:tc>
          <w:tcPr>
            <w:tcW w:w="9000" w:type="dxa"/>
            <w:tcBorders>
              <w:top w:val="nil"/>
              <w:left w:val="nil"/>
              <w:bottom w:val="nil"/>
              <w:right w:val="nil"/>
            </w:tcBorders>
            <w:vAlign w:val="bottom"/>
          </w:tcPr>
          <w:p w14:paraId="1658436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w:t>
            </w:r>
            <w:proofErr w:type="spellEnd"/>
          </w:p>
        </w:tc>
        <w:tc>
          <w:tcPr>
            <w:tcW w:w="1000" w:type="dxa"/>
            <w:tcBorders>
              <w:top w:val="nil"/>
              <w:left w:val="nil"/>
              <w:bottom w:val="nil"/>
              <w:right w:val="nil"/>
            </w:tcBorders>
            <w:vAlign w:val="bottom"/>
          </w:tcPr>
          <w:p w14:paraId="531FA6A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451EF2C" w14:textId="77777777">
        <w:trPr>
          <w:trHeight w:val="200"/>
        </w:trPr>
        <w:tc>
          <w:tcPr>
            <w:tcW w:w="9000" w:type="dxa"/>
            <w:tcBorders>
              <w:top w:val="nil"/>
              <w:left w:val="nil"/>
              <w:bottom w:val="nil"/>
              <w:right w:val="nil"/>
            </w:tcBorders>
            <w:vAlign w:val="bottom"/>
          </w:tcPr>
          <w:p w14:paraId="17ABA7C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біржі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інший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добровільно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вирішив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застосовувати</w:t>
            </w:r>
            <w:proofErr w:type="spellEnd"/>
          </w:p>
        </w:tc>
        <w:tc>
          <w:tcPr>
            <w:tcW w:w="1000" w:type="dxa"/>
            <w:tcBorders>
              <w:top w:val="nil"/>
              <w:left w:val="nil"/>
              <w:bottom w:val="nil"/>
              <w:right w:val="nil"/>
            </w:tcBorders>
            <w:vAlign w:val="bottom"/>
          </w:tcPr>
          <w:p w14:paraId="2F5112F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651E6E2" w14:textId="77777777">
        <w:trPr>
          <w:trHeight w:val="200"/>
        </w:trPr>
        <w:tc>
          <w:tcPr>
            <w:tcW w:w="9000" w:type="dxa"/>
            <w:tcBorders>
              <w:top w:val="nil"/>
              <w:left w:val="nil"/>
              <w:bottom w:val="nil"/>
              <w:right w:val="nil"/>
            </w:tcBorders>
            <w:vAlign w:val="bottom"/>
          </w:tcPr>
          <w:p w14:paraId="66513BA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практику корпоративного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застосовувану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понад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p>
        </w:tc>
        <w:tc>
          <w:tcPr>
            <w:tcW w:w="1000" w:type="dxa"/>
            <w:tcBorders>
              <w:top w:val="nil"/>
              <w:left w:val="nil"/>
              <w:bottom w:val="nil"/>
              <w:right w:val="nil"/>
            </w:tcBorders>
            <w:vAlign w:val="bottom"/>
          </w:tcPr>
          <w:p w14:paraId="556B741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ED1BDC3" w14:textId="77777777">
        <w:trPr>
          <w:trHeight w:val="200"/>
        </w:trPr>
        <w:tc>
          <w:tcPr>
            <w:tcW w:w="9000" w:type="dxa"/>
            <w:tcBorders>
              <w:top w:val="nil"/>
              <w:left w:val="nil"/>
              <w:bottom w:val="nil"/>
              <w:right w:val="nil"/>
            </w:tcBorders>
            <w:vAlign w:val="bottom"/>
          </w:tcPr>
          <w:p w14:paraId="5F1332F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учасників</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E97C0F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374E91F0" w14:textId="77777777">
        <w:trPr>
          <w:trHeight w:val="200"/>
        </w:trPr>
        <w:tc>
          <w:tcPr>
            <w:tcW w:w="9000" w:type="dxa"/>
            <w:tcBorders>
              <w:top w:val="nil"/>
              <w:left w:val="nil"/>
              <w:bottom w:val="nil"/>
              <w:right w:val="nil"/>
            </w:tcBorders>
            <w:vAlign w:val="bottom"/>
          </w:tcPr>
          <w:p w14:paraId="6F699E0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w:t>
            </w:r>
          </w:p>
        </w:tc>
        <w:tc>
          <w:tcPr>
            <w:tcW w:w="1000" w:type="dxa"/>
            <w:tcBorders>
              <w:top w:val="nil"/>
              <w:left w:val="nil"/>
              <w:bottom w:val="nil"/>
              <w:right w:val="nil"/>
            </w:tcBorders>
            <w:vAlign w:val="bottom"/>
          </w:tcPr>
          <w:p w14:paraId="41DF871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EBF9E8B" w14:textId="77777777">
        <w:trPr>
          <w:trHeight w:val="200"/>
        </w:trPr>
        <w:tc>
          <w:tcPr>
            <w:tcW w:w="9000" w:type="dxa"/>
            <w:tcBorders>
              <w:top w:val="nil"/>
              <w:left w:val="nil"/>
              <w:bottom w:val="nil"/>
              <w:right w:val="nil"/>
            </w:tcBorders>
            <w:vAlign w:val="bottom"/>
          </w:tcPr>
          <w:p w14:paraId="5C41857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w:t>
            </w:r>
          </w:p>
        </w:tc>
        <w:tc>
          <w:tcPr>
            <w:tcW w:w="1000" w:type="dxa"/>
            <w:tcBorders>
              <w:top w:val="nil"/>
              <w:left w:val="nil"/>
              <w:bottom w:val="nil"/>
              <w:right w:val="nil"/>
            </w:tcBorders>
            <w:vAlign w:val="bottom"/>
          </w:tcPr>
          <w:p w14:paraId="58A9376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DDB8518" w14:textId="77777777">
        <w:trPr>
          <w:trHeight w:val="200"/>
        </w:trPr>
        <w:tc>
          <w:tcPr>
            <w:tcW w:w="9000" w:type="dxa"/>
            <w:tcBorders>
              <w:top w:val="nil"/>
              <w:left w:val="nil"/>
              <w:bottom w:val="nil"/>
              <w:right w:val="nil"/>
            </w:tcBorders>
            <w:vAlign w:val="bottom"/>
          </w:tcPr>
          <w:p w14:paraId="48322DD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опис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характеристик систем </w:t>
            </w:r>
            <w:proofErr w:type="spellStart"/>
            <w:r>
              <w:rPr>
                <w:rFonts w:ascii="Times New Roman CYR" w:hAnsi="Times New Roman CYR" w:cs="Times New Roman CYR"/>
                <w:sz w:val="24"/>
                <w:szCs w:val="24"/>
              </w:rPr>
              <w:t>внутрішнього</w:t>
            </w:r>
            <w:proofErr w:type="spellEnd"/>
            <w:r>
              <w:rPr>
                <w:rFonts w:ascii="Times New Roman CYR" w:hAnsi="Times New Roman CYR" w:cs="Times New Roman CYR"/>
                <w:sz w:val="24"/>
                <w:szCs w:val="24"/>
              </w:rPr>
              <w:t xml:space="preserve"> контролю і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48144D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18DA42E" w14:textId="77777777">
        <w:trPr>
          <w:trHeight w:val="200"/>
        </w:trPr>
        <w:tc>
          <w:tcPr>
            <w:tcW w:w="9000" w:type="dxa"/>
            <w:tcBorders>
              <w:top w:val="nil"/>
              <w:left w:val="nil"/>
              <w:bottom w:val="nil"/>
              <w:right w:val="nil"/>
            </w:tcBorders>
            <w:vAlign w:val="bottom"/>
          </w:tcPr>
          <w:p w14:paraId="798DC01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перелік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прямо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опосередковано</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власниками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значного</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4E0FDC9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3908FEB2" w14:textId="77777777">
        <w:trPr>
          <w:trHeight w:val="200"/>
        </w:trPr>
        <w:tc>
          <w:tcPr>
            <w:tcW w:w="9000" w:type="dxa"/>
            <w:tcBorders>
              <w:top w:val="nil"/>
              <w:left w:val="nil"/>
              <w:bottom w:val="nil"/>
              <w:right w:val="nil"/>
            </w:tcBorders>
            <w:vAlign w:val="bottom"/>
          </w:tcPr>
          <w:p w14:paraId="41E05C1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прав </w:t>
            </w:r>
            <w:proofErr w:type="spellStart"/>
            <w:r>
              <w:rPr>
                <w:rFonts w:ascii="Times New Roman CYR" w:hAnsi="Times New Roman CYR" w:cs="Times New Roman CYR"/>
                <w:sz w:val="24"/>
                <w:szCs w:val="24"/>
              </w:rPr>
              <w:t>участі</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учасників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5738CC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A391EA8" w14:textId="77777777">
        <w:trPr>
          <w:trHeight w:val="200"/>
        </w:trPr>
        <w:tc>
          <w:tcPr>
            <w:tcW w:w="9000" w:type="dxa"/>
            <w:tcBorders>
              <w:top w:val="nil"/>
              <w:left w:val="nil"/>
              <w:bottom w:val="nil"/>
              <w:right w:val="nil"/>
            </w:tcBorders>
            <w:vAlign w:val="bottom"/>
          </w:tcPr>
          <w:p w14:paraId="291FCA1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w:t>
            </w:r>
            <w:proofErr w:type="spellStart"/>
            <w:r>
              <w:rPr>
                <w:rFonts w:ascii="Times New Roman CYR" w:hAnsi="Times New Roman CYR" w:cs="Times New Roman CYR"/>
                <w:sz w:val="24"/>
                <w:szCs w:val="24"/>
              </w:rPr>
              <w:t>призначення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звільнення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439946A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DE0A76C" w14:textId="77777777">
        <w:trPr>
          <w:trHeight w:val="200"/>
        </w:trPr>
        <w:tc>
          <w:tcPr>
            <w:tcW w:w="9000" w:type="dxa"/>
            <w:tcBorders>
              <w:top w:val="nil"/>
              <w:left w:val="nil"/>
              <w:bottom w:val="nil"/>
              <w:right w:val="nil"/>
            </w:tcBorders>
            <w:vAlign w:val="bottom"/>
          </w:tcPr>
          <w:p w14:paraId="2C59FBA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3173F3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BD65FE5" w14:textId="77777777">
        <w:trPr>
          <w:trHeight w:val="200"/>
        </w:trPr>
        <w:tc>
          <w:tcPr>
            <w:tcW w:w="9000" w:type="dxa"/>
            <w:tcBorders>
              <w:top w:val="nil"/>
              <w:left w:val="nil"/>
              <w:bottom w:val="nil"/>
              <w:right w:val="nil"/>
            </w:tcBorders>
            <w:vAlign w:val="bottom"/>
          </w:tcPr>
          <w:p w14:paraId="2E83CBE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пакетів</w:t>
            </w:r>
            <w:proofErr w:type="spellEnd"/>
            <w:r>
              <w:rPr>
                <w:rFonts w:ascii="Times New Roman CYR" w:hAnsi="Times New Roman CYR" w:cs="Times New Roman CYR"/>
                <w:sz w:val="24"/>
                <w:szCs w:val="24"/>
              </w:rPr>
              <w:t xml:space="preserve"> 5 і </w:t>
            </w:r>
            <w:proofErr w:type="spellStart"/>
            <w:r>
              <w:rPr>
                <w:rFonts w:ascii="Times New Roman CYR" w:hAnsi="Times New Roman CYR" w:cs="Times New Roman CYR"/>
                <w:sz w:val="24"/>
                <w:szCs w:val="24"/>
              </w:rPr>
              <w:t>більше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відсотків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кількості</w:t>
            </w:r>
            <w:proofErr w:type="spellEnd"/>
            <w:r>
              <w:rPr>
                <w:rFonts w:ascii="Times New Roman CYR" w:hAnsi="Times New Roman CYR" w:cs="Times New Roman CYR"/>
                <w:sz w:val="24"/>
                <w:szCs w:val="24"/>
              </w:rPr>
              <w:t>, типу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класу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належних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000" w:type="dxa"/>
            <w:tcBorders>
              <w:top w:val="nil"/>
              <w:left w:val="nil"/>
              <w:bottom w:val="nil"/>
              <w:right w:val="nil"/>
            </w:tcBorders>
            <w:vAlign w:val="bottom"/>
          </w:tcPr>
          <w:p w14:paraId="1132258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319925C" w14:textId="77777777">
        <w:trPr>
          <w:trHeight w:val="200"/>
        </w:trPr>
        <w:tc>
          <w:tcPr>
            <w:tcW w:w="9000" w:type="dxa"/>
            <w:tcBorders>
              <w:top w:val="nil"/>
              <w:left w:val="nil"/>
              <w:bottom w:val="nil"/>
              <w:right w:val="nil"/>
            </w:tcBorders>
            <w:vAlign w:val="bottom"/>
          </w:tcPr>
          <w:p w14:paraId="7A29A25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зміну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належать </w:t>
            </w:r>
            <w:proofErr w:type="spellStart"/>
            <w:r>
              <w:rPr>
                <w:rFonts w:ascii="Times New Roman CYR" w:hAnsi="Times New Roman CYR" w:cs="Times New Roman CYR"/>
                <w:sz w:val="24"/>
                <w:szCs w:val="24"/>
              </w:rPr>
              <w:t>голосуючі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розмір</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більшим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рівним</w:t>
            </w:r>
            <w:proofErr w:type="spellEnd"/>
            <w:r>
              <w:rPr>
                <w:rFonts w:ascii="Times New Roman CYR" w:hAnsi="Times New Roman CYR" w:cs="Times New Roman CYR"/>
                <w:sz w:val="24"/>
                <w:szCs w:val="24"/>
              </w:rPr>
              <w:t xml:space="preserve"> пороговому </w:t>
            </w:r>
            <w:proofErr w:type="spellStart"/>
            <w:r>
              <w:rPr>
                <w:rFonts w:ascii="Times New Roman CYR" w:hAnsi="Times New Roman CYR" w:cs="Times New Roman CYR"/>
                <w:sz w:val="24"/>
                <w:szCs w:val="24"/>
              </w:rPr>
              <w:t>значенню</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акцій</w:t>
            </w:r>
            <w:proofErr w:type="spellEnd"/>
          </w:p>
        </w:tc>
        <w:tc>
          <w:tcPr>
            <w:tcW w:w="1000" w:type="dxa"/>
            <w:tcBorders>
              <w:top w:val="nil"/>
              <w:left w:val="nil"/>
              <w:bottom w:val="nil"/>
              <w:right w:val="nil"/>
            </w:tcBorders>
            <w:vAlign w:val="bottom"/>
          </w:tcPr>
          <w:p w14:paraId="2A45CEC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B77CD69" w14:textId="77777777">
        <w:trPr>
          <w:trHeight w:val="200"/>
        </w:trPr>
        <w:tc>
          <w:tcPr>
            <w:tcW w:w="9000" w:type="dxa"/>
            <w:tcBorders>
              <w:top w:val="nil"/>
              <w:left w:val="nil"/>
              <w:bottom w:val="nil"/>
              <w:right w:val="nil"/>
            </w:tcBorders>
            <w:vAlign w:val="bottom"/>
          </w:tcPr>
          <w:p w14:paraId="1710C1D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зміну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належить</w:t>
            </w:r>
            <w:proofErr w:type="spellEnd"/>
            <w:r>
              <w:rPr>
                <w:rFonts w:ascii="Times New Roman CYR" w:hAnsi="Times New Roman CYR" w:cs="Times New Roman CYR"/>
                <w:sz w:val="24"/>
                <w:szCs w:val="24"/>
              </w:rPr>
              <w:t xml:space="preserve"> право голосу за </w:t>
            </w:r>
            <w:proofErr w:type="spellStart"/>
            <w:r>
              <w:rPr>
                <w:rFonts w:ascii="Times New Roman CYR" w:hAnsi="Times New Roman CYR" w:cs="Times New Roman CYR"/>
                <w:sz w:val="24"/>
                <w:szCs w:val="24"/>
              </w:rPr>
              <w:t>акціями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сумарна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прав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більшою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рівною</w:t>
            </w:r>
            <w:proofErr w:type="spellEnd"/>
            <w:r>
              <w:rPr>
                <w:rFonts w:ascii="Times New Roman CYR" w:hAnsi="Times New Roman CYR" w:cs="Times New Roman CYR"/>
                <w:sz w:val="24"/>
                <w:szCs w:val="24"/>
              </w:rPr>
              <w:t xml:space="preserve"> пороговому </w:t>
            </w:r>
            <w:proofErr w:type="spellStart"/>
            <w:r>
              <w:rPr>
                <w:rFonts w:ascii="Times New Roman CYR" w:hAnsi="Times New Roman CYR" w:cs="Times New Roman CYR"/>
                <w:sz w:val="24"/>
                <w:szCs w:val="24"/>
              </w:rPr>
              <w:t>значенню</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акцій</w:t>
            </w:r>
            <w:proofErr w:type="spellEnd"/>
          </w:p>
        </w:tc>
        <w:tc>
          <w:tcPr>
            <w:tcW w:w="1000" w:type="dxa"/>
            <w:tcBorders>
              <w:top w:val="nil"/>
              <w:left w:val="nil"/>
              <w:bottom w:val="nil"/>
              <w:right w:val="nil"/>
            </w:tcBorders>
            <w:vAlign w:val="bottom"/>
          </w:tcPr>
          <w:p w14:paraId="78EA317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036D6F4F" w14:textId="77777777">
        <w:trPr>
          <w:trHeight w:val="200"/>
        </w:trPr>
        <w:tc>
          <w:tcPr>
            <w:tcW w:w="9000" w:type="dxa"/>
            <w:tcBorders>
              <w:top w:val="nil"/>
              <w:left w:val="nil"/>
              <w:bottom w:val="nil"/>
              <w:right w:val="nil"/>
            </w:tcBorders>
            <w:vAlign w:val="bottom"/>
          </w:tcPr>
          <w:p w14:paraId="4E101DA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зміну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власниками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інструментів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пов'язаних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голосуючими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сумарна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прав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більшою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рівною</w:t>
            </w:r>
            <w:proofErr w:type="spellEnd"/>
            <w:r>
              <w:rPr>
                <w:rFonts w:ascii="Times New Roman CYR" w:hAnsi="Times New Roman CYR" w:cs="Times New Roman CYR"/>
                <w:sz w:val="24"/>
                <w:szCs w:val="24"/>
              </w:rPr>
              <w:t xml:space="preserve"> пороговому </w:t>
            </w:r>
            <w:proofErr w:type="spellStart"/>
            <w:r>
              <w:rPr>
                <w:rFonts w:ascii="Times New Roman CYR" w:hAnsi="Times New Roman CYR" w:cs="Times New Roman CYR"/>
                <w:sz w:val="24"/>
                <w:szCs w:val="24"/>
              </w:rPr>
              <w:t>значенню</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акцій</w:t>
            </w:r>
            <w:proofErr w:type="spellEnd"/>
          </w:p>
        </w:tc>
        <w:tc>
          <w:tcPr>
            <w:tcW w:w="1000" w:type="dxa"/>
            <w:tcBorders>
              <w:top w:val="nil"/>
              <w:left w:val="nil"/>
              <w:bottom w:val="nil"/>
              <w:right w:val="nil"/>
            </w:tcBorders>
            <w:vAlign w:val="bottom"/>
          </w:tcPr>
          <w:p w14:paraId="5B4F11D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06CE1DF8" w14:textId="77777777">
        <w:trPr>
          <w:trHeight w:val="200"/>
        </w:trPr>
        <w:tc>
          <w:tcPr>
            <w:tcW w:w="9000" w:type="dxa"/>
            <w:tcBorders>
              <w:top w:val="nil"/>
              <w:left w:val="nil"/>
              <w:bottom w:val="nil"/>
              <w:right w:val="nil"/>
            </w:tcBorders>
            <w:vAlign w:val="bottom"/>
          </w:tcPr>
          <w:p w14:paraId="1853CE4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структуру </w:t>
            </w:r>
            <w:proofErr w:type="spellStart"/>
            <w:r>
              <w:rPr>
                <w:rFonts w:ascii="Times New Roman CYR" w:hAnsi="Times New Roman CYR" w:cs="Times New Roman CYR"/>
                <w:sz w:val="24"/>
                <w:szCs w:val="24"/>
              </w:rPr>
              <w:t>капіталу</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типів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класів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прав та </w:t>
            </w:r>
            <w:proofErr w:type="spellStart"/>
            <w:r>
              <w:rPr>
                <w:rFonts w:ascii="Times New Roman CYR" w:hAnsi="Times New Roman CYR" w:cs="Times New Roman CYR"/>
                <w:sz w:val="24"/>
                <w:szCs w:val="24"/>
              </w:rPr>
              <w:t>обов'язків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учасників</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621CD2C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384C148" w14:textId="77777777">
        <w:trPr>
          <w:trHeight w:val="200"/>
        </w:trPr>
        <w:tc>
          <w:tcPr>
            <w:tcW w:w="9000" w:type="dxa"/>
            <w:tcBorders>
              <w:top w:val="nil"/>
              <w:left w:val="nil"/>
              <w:bottom w:val="nil"/>
              <w:right w:val="nil"/>
            </w:tcBorders>
            <w:vAlign w:val="bottom"/>
          </w:tcPr>
          <w:p w14:paraId="2C605D2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(вид, форма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тип,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наявність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публічної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пропозиції</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допуску до </w:t>
            </w:r>
            <w:proofErr w:type="spellStart"/>
            <w:r>
              <w:rPr>
                <w:rFonts w:ascii="Times New Roman CYR" w:hAnsi="Times New Roman CYR" w:cs="Times New Roman CYR"/>
                <w:sz w:val="24"/>
                <w:szCs w:val="24"/>
              </w:rPr>
              <w:t>торгів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фондовій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біржі</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частині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біржового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реєстру</w:t>
            </w:r>
            <w:proofErr w:type="spellEnd"/>
          </w:p>
        </w:tc>
        <w:tc>
          <w:tcPr>
            <w:tcW w:w="1000" w:type="dxa"/>
            <w:tcBorders>
              <w:top w:val="nil"/>
              <w:left w:val="nil"/>
              <w:bottom w:val="nil"/>
              <w:right w:val="nil"/>
            </w:tcBorders>
            <w:vAlign w:val="bottom"/>
          </w:tcPr>
          <w:p w14:paraId="07E191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4DAF3B2" w14:textId="77777777">
        <w:trPr>
          <w:trHeight w:val="200"/>
        </w:trPr>
        <w:tc>
          <w:tcPr>
            <w:tcW w:w="9000" w:type="dxa"/>
            <w:tcBorders>
              <w:top w:val="nil"/>
              <w:left w:val="nil"/>
              <w:bottom w:val="nil"/>
              <w:right w:val="nil"/>
            </w:tcBorders>
            <w:vAlign w:val="bottom"/>
          </w:tcPr>
          <w:p w14:paraId="46F7D2E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2C62C98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3810A76" w14:textId="77777777">
        <w:trPr>
          <w:trHeight w:val="200"/>
        </w:trPr>
        <w:tc>
          <w:tcPr>
            <w:tcW w:w="9000" w:type="dxa"/>
            <w:tcBorders>
              <w:top w:val="nil"/>
              <w:left w:val="nil"/>
              <w:bottom w:val="nil"/>
              <w:right w:val="nil"/>
            </w:tcBorders>
            <w:vAlign w:val="bottom"/>
          </w:tcPr>
          <w:p w14:paraId="3EC3ECD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облігації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7D61297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57799A36" w14:textId="77777777">
        <w:trPr>
          <w:trHeight w:val="200"/>
        </w:trPr>
        <w:tc>
          <w:tcPr>
            <w:tcW w:w="9000" w:type="dxa"/>
            <w:tcBorders>
              <w:top w:val="nil"/>
              <w:left w:val="nil"/>
              <w:bottom w:val="nil"/>
              <w:right w:val="nil"/>
            </w:tcBorders>
            <w:vAlign w:val="bottom"/>
          </w:tcPr>
          <w:p w14:paraId="587AFBF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інші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випущені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емітентом</w:t>
            </w:r>
            <w:proofErr w:type="spellEnd"/>
          </w:p>
        </w:tc>
        <w:tc>
          <w:tcPr>
            <w:tcW w:w="1000" w:type="dxa"/>
            <w:tcBorders>
              <w:top w:val="nil"/>
              <w:left w:val="nil"/>
              <w:bottom w:val="nil"/>
              <w:right w:val="nil"/>
            </w:tcBorders>
            <w:vAlign w:val="bottom"/>
          </w:tcPr>
          <w:p w14:paraId="012084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3F3A212A" w14:textId="77777777">
        <w:trPr>
          <w:trHeight w:val="200"/>
        </w:trPr>
        <w:tc>
          <w:tcPr>
            <w:tcW w:w="9000" w:type="dxa"/>
            <w:tcBorders>
              <w:top w:val="nil"/>
              <w:left w:val="nil"/>
              <w:bottom w:val="nil"/>
              <w:right w:val="nil"/>
            </w:tcBorders>
            <w:vAlign w:val="bottom"/>
          </w:tcPr>
          <w:p w14:paraId="6F1DFA9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похідні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6C2414A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56D57C2" w14:textId="77777777">
        <w:trPr>
          <w:trHeight w:val="200"/>
        </w:trPr>
        <w:tc>
          <w:tcPr>
            <w:tcW w:w="9000" w:type="dxa"/>
            <w:tcBorders>
              <w:top w:val="nil"/>
              <w:left w:val="nil"/>
              <w:bottom w:val="nil"/>
              <w:right w:val="nil"/>
            </w:tcBorders>
            <w:vAlign w:val="bottom"/>
          </w:tcPr>
          <w:p w14:paraId="34172CE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p>
        </w:tc>
        <w:tc>
          <w:tcPr>
            <w:tcW w:w="1000" w:type="dxa"/>
            <w:tcBorders>
              <w:top w:val="nil"/>
              <w:left w:val="nil"/>
              <w:bottom w:val="nil"/>
              <w:right w:val="nil"/>
            </w:tcBorders>
            <w:vAlign w:val="bottom"/>
          </w:tcPr>
          <w:p w14:paraId="7821D8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19AEE91" w14:textId="77777777">
        <w:trPr>
          <w:trHeight w:val="200"/>
        </w:trPr>
        <w:tc>
          <w:tcPr>
            <w:tcW w:w="9000" w:type="dxa"/>
            <w:tcBorders>
              <w:top w:val="nil"/>
              <w:left w:val="nil"/>
              <w:bottom w:val="nil"/>
              <w:right w:val="nil"/>
            </w:tcBorders>
            <w:vAlign w:val="bottom"/>
          </w:tcPr>
          <w:p w14:paraId="0ECC8B5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придбання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періоду</w:t>
            </w:r>
            <w:proofErr w:type="spellEnd"/>
          </w:p>
        </w:tc>
        <w:tc>
          <w:tcPr>
            <w:tcW w:w="1000" w:type="dxa"/>
            <w:tcBorders>
              <w:top w:val="nil"/>
              <w:left w:val="nil"/>
              <w:bottom w:val="nil"/>
              <w:right w:val="nil"/>
            </w:tcBorders>
            <w:vAlign w:val="bottom"/>
          </w:tcPr>
          <w:p w14:paraId="580B391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3B4D405" w14:textId="77777777">
        <w:trPr>
          <w:trHeight w:val="200"/>
        </w:trPr>
        <w:tc>
          <w:tcPr>
            <w:tcW w:w="9000" w:type="dxa"/>
            <w:tcBorders>
              <w:top w:val="nil"/>
              <w:left w:val="nil"/>
              <w:bottom w:val="nil"/>
              <w:right w:val="nil"/>
            </w:tcBorders>
            <w:vAlign w:val="bottom"/>
          </w:tcPr>
          <w:p w14:paraId="6FBF132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18.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нерухомості</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емісії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здійснюється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будівництва</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104DCCC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FE5FFA7" w14:textId="77777777">
        <w:trPr>
          <w:trHeight w:val="200"/>
        </w:trPr>
        <w:tc>
          <w:tcPr>
            <w:tcW w:w="9000" w:type="dxa"/>
            <w:tcBorders>
              <w:top w:val="nil"/>
              <w:left w:val="nil"/>
              <w:bottom w:val="nil"/>
              <w:right w:val="nil"/>
            </w:tcBorders>
            <w:vAlign w:val="bottom"/>
          </w:tcPr>
          <w:p w14:paraId="1B36775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наявність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працівників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крім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38E29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76C3BC57" w14:textId="77777777">
        <w:trPr>
          <w:trHeight w:val="200"/>
        </w:trPr>
        <w:tc>
          <w:tcPr>
            <w:tcW w:w="9000" w:type="dxa"/>
            <w:tcBorders>
              <w:top w:val="nil"/>
              <w:left w:val="nil"/>
              <w:bottom w:val="nil"/>
              <w:right w:val="nil"/>
            </w:tcBorders>
            <w:vAlign w:val="bottom"/>
          </w:tcPr>
          <w:p w14:paraId="458D784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наявність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працівників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розмірі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понад</w:t>
            </w:r>
            <w:proofErr w:type="spellEnd"/>
            <w:r>
              <w:rPr>
                <w:rFonts w:ascii="Times New Roman CYR" w:hAnsi="Times New Roman CYR" w:cs="Times New Roman CYR"/>
                <w:sz w:val="24"/>
                <w:szCs w:val="24"/>
              </w:rPr>
              <w:t xml:space="preserve"> 0,1 </w:t>
            </w:r>
            <w:proofErr w:type="spellStart"/>
            <w:r>
              <w:rPr>
                <w:rFonts w:ascii="Times New Roman CYR" w:hAnsi="Times New Roman CYR" w:cs="Times New Roman CYR"/>
                <w:sz w:val="24"/>
                <w:szCs w:val="24"/>
              </w:rPr>
              <w:t>відсотка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розміру</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капіталу</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5F4BB7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2668B822" w14:textId="77777777">
        <w:trPr>
          <w:trHeight w:val="200"/>
        </w:trPr>
        <w:tc>
          <w:tcPr>
            <w:tcW w:w="9000" w:type="dxa"/>
            <w:tcBorders>
              <w:top w:val="nil"/>
              <w:left w:val="nil"/>
              <w:bottom w:val="nil"/>
              <w:right w:val="nil"/>
            </w:tcBorders>
            <w:vAlign w:val="bottom"/>
          </w:tcPr>
          <w:p w14:paraId="4E1D5EB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обігу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необхідність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згоди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відчуження</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p>
        </w:tc>
        <w:tc>
          <w:tcPr>
            <w:tcW w:w="1000" w:type="dxa"/>
            <w:tcBorders>
              <w:top w:val="nil"/>
              <w:left w:val="nil"/>
              <w:bottom w:val="nil"/>
              <w:right w:val="nil"/>
            </w:tcBorders>
            <w:vAlign w:val="bottom"/>
          </w:tcPr>
          <w:p w14:paraId="57C7C8A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5005323F" w14:textId="77777777">
        <w:trPr>
          <w:trHeight w:val="200"/>
        </w:trPr>
        <w:tc>
          <w:tcPr>
            <w:tcW w:w="9000" w:type="dxa"/>
            <w:tcBorders>
              <w:top w:val="nil"/>
              <w:left w:val="nil"/>
              <w:bottom w:val="nil"/>
              <w:right w:val="nil"/>
            </w:tcBorders>
            <w:vAlign w:val="bottom"/>
          </w:tcPr>
          <w:p w14:paraId="1A6CBC8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права голосу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обмежено</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кількість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права голосу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таких прав передано </w:t>
            </w:r>
            <w:proofErr w:type="spellStart"/>
            <w:r>
              <w:rPr>
                <w:rFonts w:ascii="Times New Roman CYR" w:hAnsi="Times New Roman CYR" w:cs="Times New Roman CYR"/>
                <w:sz w:val="24"/>
                <w:szCs w:val="24"/>
              </w:rPr>
              <w:t>іншій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особі</w:t>
            </w:r>
            <w:proofErr w:type="spellEnd"/>
          </w:p>
        </w:tc>
        <w:tc>
          <w:tcPr>
            <w:tcW w:w="1000" w:type="dxa"/>
            <w:tcBorders>
              <w:top w:val="nil"/>
              <w:left w:val="nil"/>
              <w:bottom w:val="nil"/>
              <w:right w:val="nil"/>
            </w:tcBorders>
            <w:vAlign w:val="bottom"/>
          </w:tcPr>
          <w:p w14:paraId="588A63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E298F79" w14:textId="77777777">
        <w:trPr>
          <w:trHeight w:val="200"/>
        </w:trPr>
        <w:tc>
          <w:tcPr>
            <w:tcW w:w="9000" w:type="dxa"/>
            <w:tcBorders>
              <w:top w:val="nil"/>
              <w:left w:val="nil"/>
              <w:bottom w:val="nil"/>
              <w:right w:val="nil"/>
            </w:tcBorders>
            <w:vAlign w:val="bottom"/>
          </w:tcPr>
          <w:p w14:paraId="726571A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виплату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дивідендів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інших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доходів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цінними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паперами</w:t>
            </w:r>
            <w:proofErr w:type="spellEnd"/>
          </w:p>
        </w:tc>
        <w:tc>
          <w:tcPr>
            <w:tcW w:w="1000" w:type="dxa"/>
            <w:tcBorders>
              <w:top w:val="nil"/>
              <w:left w:val="nil"/>
              <w:bottom w:val="nil"/>
              <w:right w:val="nil"/>
            </w:tcBorders>
            <w:vAlign w:val="bottom"/>
          </w:tcPr>
          <w:p w14:paraId="38C5FA8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259363D" w14:textId="77777777">
        <w:trPr>
          <w:trHeight w:val="200"/>
        </w:trPr>
        <w:tc>
          <w:tcPr>
            <w:tcW w:w="9000" w:type="dxa"/>
            <w:tcBorders>
              <w:top w:val="nil"/>
              <w:left w:val="nil"/>
              <w:bottom w:val="nil"/>
              <w:right w:val="nil"/>
            </w:tcBorders>
            <w:vAlign w:val="bottom"/>
          </w:tcPr>
          <w:p w14:paraId="3B71DAC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господарську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фінансову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9E35C5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9340FD9" w14:textId="77777777">
        <w:trPr>
          <w:trHeight w:val="200"/>
        </w:trPr>
        <w:tc>
          <w:tcPr>
            <w:tcW w:w="9000" w:type="dxa"/>
            <w:tcBorders>
              <w:top w:val="nil"/>
              <w:left w:val="nil"/>
              <w:bottom w:val="nil"/>
              <w:right w:val="nil"/>
            </w:tcBorders>
            <w:vAlign w:val="bottom"/>
          </w:tcPr>
          <w:p w14:paraId="73829F7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залишковою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вартістю</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752BB7B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307CD098" w14:textId="77777777">
        <w:trPr>
          <w:trHeight w:val="200"/>
        </w:trPr>
        <w:tc>
          <w:tcPr>
            <w:tcW w:w="9000" w:type="dxa"/>
            <w:tcBorders>
              <w:top w:val="nil"/>
              <w:left w:val="nil"/>
              <w:bottom w:val="nil"/>
              <w:right w:val="nil"/>
            </w:tcBorders>
            <w:vAlign w:val="bottom"/>
          </w:tcPr>
          <w:p w14:paraId="4D50B10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чистих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2BA33D8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BE66E08" w14:textId="77777777">
        <w:trPr>
          <w:trHeight w:val="200"/>
        </w:trPr>
        <w:tc>
          <w:tcPr>
            <w:tcW w:w="9000" w:type="dxa"/>
            <w:tcBorders>
              <w:top w:val="nil"/>
              <w:left w:val="nil"/>
              <w:bottom w:val="nil"/>
              <w:right w:val="nil"/>
            </w:tcBorders>
            <w:vAlign w:val="bottom"/>
          </w:tcPr>
          <w:p w14:paraId="3F5B1B8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зобов'язання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253CE33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95C61BD" w14:textId="77777777">
        <w:trPr>
          <w:trHeight w:val="200"/>
        </w:trPr>
        <w:tc>
          <w:tcPr>
            <w:tcW w:w="9000" w:type="dxa"/>
            <w:tcBorders>
              <w:top w:val="nil"/>
              <w:left w:val="nil"/>
              <w:bottom w:val="nil"/>
              <w:right w:val="nil"/>
            </w:tcBorders>
            <w:vAlign w:val="bottom"/>
          </w:tcPr>
          <w:p w14:paraId="4217FEB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обсяги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реалізації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продукції</w:t>
            </w:r>
            <w:proofErr w:type="spellEnd"/>
          </w:p>
        </w:tc>
        <w:tc>
          <w:tcPr>
            <w:tcW w:w="1000" w:type="dxa"/>
            <w:tcBorders>
              <w:top w:val="nil"/>
              <w:left w:val="nil"/>
              <w:bottom w:val="nil"/>
              <w:right w:val="nil"/>
            </w:tcBorders>
            <w:vAlign w:val="bottom"/>
          </w:tcPr>
          <w:p w14:paraId="2D92F20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6E0669F" w14:textId="77777777">
        <w:trPr>
          <w:trHeight w:val="200"/>
        </w:trPr>
        <w:tc>
          <w:tcPr>
            <w:tcW w:w="9000" w:type="dxa"/>
            <w:tcBorders>
              <w:top w:val="nil"/>
              <w:left w:val="nil"/>
              <w:bottom w:val="nil"/>
              <w:right w:val="nil"/>
            </w:tcBorders>
            <w:vAlign w:val="bottom"/>
          </w:tcPr>
          <w:p w14:paraId="681E966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собівартість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реалізованої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продукції</w:t>
            </w:r>
            <w:proofErr w:type="spellEnd"/>
          </w:p>
        </w:tc>
        <w:tc>
          <w:tcPr>
            <w:tcW w:w="1000" w:type="dxa"/>
            <w:tcBorders>
              <w:top w:val="nil"/>
              <w:left w:val="nil"/>
              <w:bottom w:val="nil"/>
              <w:right w:val="nil"/>
            </w:tcBorders>
            <w:vAlign w:val="bottom"/>
          </w:tcPr>
          <w:p w14:paraId="787BF7D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D12AFFC" w14:textId="77777777">
        <w:trPr>
          <w:trHeight w:val="200"/>
        </w:trPr>
        <w:tc>
          <w:tcPr>
            <w:tcW w:w="9000" w:type="dxa"/>
            <w:tcBorders>
              <w:top w:val="nil"/>
              <w:left w:val="nil"/>
              <w:bottom w:val="nil"/>
              <w:right w:val="nil"/>
            </w:tcBorders>
            <w:vAlign w:val="bottom"/>
          </w:tcPr>
          <w:p w14:paraId="29CDC87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користується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w:t>
            </w:r>
            <w:proofErr w:type="spellEnd"/>
          </w:p>
        </w:tc>
        <w:tc>
          <w:tcPr>
            <w:tcW w:w="1000" w:type="dxa"/>
            <w:tcBorders>
              <w:top w:val="nil"/>
              <w:left w:val="nil"/>
              <w:bottom w:val="nil"/>
              <w:right w:val="nil"/>
            </w:tcBorders>
            <w:vAlign w:val="bottom"/>
          </w:tcPr>
          <w:p w14:paraId="56913E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7F8AE8E" w14:textId="77777777">
        <w:trPr>
          <w:trHeight w:val="200"/>
        </w:trPr>
        <w:tc>
          <w:tcPr>
            <w:tcW w:w="9000" w:type="dxa"/>
            <w:tcBorders>
              <w:top w:val="nil"/>
              <w:left w:val="nil"/>
              <w:bottom w:val="nil"/>
              <w:right w:val="nil"/>
            </w:tcBorders>
            <w:vAlign w:val="bottom"/>
          </w:tcPr>
          <w:p w14:paraId="70F6187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25.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попереднє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згоди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p>
        </w:tc>
        <w:tc>
          <w:tcPr>
            <w:tcW w:w="1000" w:type="dxa"/>
            <w:tcBorders>
              <w:top w:val="nil"/>
              <w:left w:val="nil"/>
              <w:bottom w:val="nil"/>
              <w:right w:val="nil"/>
            </w:tcBorders>
            <w:vAlign w:val="bottom"/>
          </w:tcPr>
          <w:p w14:paraId="2C1620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0EF865B5" w14:textId="77777777">
        <w:trPr>
          <w:trHeight w:val="200"/>
        </w:trPr>
        <w:tc>
          <w:tcPr>
            <w:tcW w:w="9000" w:type="dxa"/>
            <w:tcBorders>
              <w:top w:val="nil"/>
              <w:left w:val="nil"/>
              <w:bottom w:val="nil"/>
              <w:right w:val="nil"/>
            </w:tcBorders>
            <w:vAlign w:val="bottom"/>
          </w:tcPr>
          <w:p w14:paraId="4A4D74B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26.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p>
        </w:tc>
        <w:tc>
          <w:tcPr>
            <w:tcW w:w="1000" w:type="dxa"/>
            <w:tcBorders>
              <w:top w:val="nil"/>
              <w:left w:val="nil"/>
              <w:bottom w:val="nil"/>
              <w:right w:val="nil"/>
            </w:tcBorders>
            <w:vAlign w:val="bottom"/>
          </w:tcPr>
          <w:p w14:paraId="1883AFB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20702156" w14:textId="77777777">
        <w:trPr>
          <w:trHeight w:val="200"/>
        </w:trPr>
        <w:tc>
          <w:tcPr>
            <w:tcW w:w="9000" w:type="dxa"/>
            <w:tcBorders>
              <w:top w:val="nil"/>
              <w:left w:val="nil"/>
              <w:bottom w:val="nil"/>
              <w:right w:val="nil"/>
            </w:tcBorders>
            <w:vAlign w:val="bottom"/>
          </w:tcPr>
          <w:p w14:paraId="6A62980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27.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заінтересованість</w:t>
            </w:r>
            <w:proofErr w:type="spellEnd"/>
          </w:p>
        </w:tc>
        <w:tc>
          <w:tcPr>
            <w:tcW w:w="1000" w:type="dxa"/>
            <w:tcBorders>
              <w:top w:val="nil"/>
              <w:left w:val="nil"/>
              <w:bottom w:val="nil"/>
              <w:right w:val="nil"/>
            </w:tcBorders>
            <w:vAlign w:val="bottom"/>
          </w:tcPr>
          <w:p w14:paraId="636E7A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383AB2ED" w14:textId="77777777">
        <w:trPr>
          <w:trHeight w:val="200"/>
        </w:trPr>
        <w:tc>
          <w:tcPr>
            <w:tcW w:w="9000" w:type="dxa"/>
            <w:tcBorders>
              <w:top w:val="nil"/>
              <w:left w:val="nil"/>
              <w:bottom w:val="nil"/>
              <w:right w:val="nil"/>
            </w:tcBorders>
            <w:vAlign w:val="bottom"/>
          </w:tcPr>
          <w:p w14:paraId="08BB9E4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28.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заінтересованих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заінтересованістю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обставини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заінтересованість</w:t>
            </w:r>
            <w:proofErr w:type="spellEnd"/>
          </w:p>
        </w:tc>
        <w:tc>
          <w:tcPr>
            <w:tcW w:w="1000" w:type="dxa"/>
            <w:tcBorders>
              <w:top w:val="nil"/>
              <w:left w:val="nil"/>
              <w:bottom w:val="nil"/>
              <w:right w:val="nil"/>
            </w:tcBorders>
            <w:vAlign w:val="bottom"/>
          </w:tcPr>
          <w:p w14:paraId="20B4194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32E1B028" w14:textId="77777777">
        <w:trPr>
          <w:trHeight w:val="200"/>
        </w:trPr>
        <w:tc>
          <w:tcPr>
            <w:tcW w:w="9000" w:type="dxa"/>
            <w:tcBorders>
              <w:top w:val="nil"/>
              <w:left w:val="nil"/>
              <w:bottom w:val="nil"/>
              <w:right w:val="nil"/>
            </w:tcBorders>
            <w:vAlign w:val="bottom"/>
          </w:tcPr>
          <w:p w14:paraId="3EEF0AC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29. </w:t>
            </w:r>
            <w:proofErr w:type="spellStart"/>
            <w:r>
              <w:rPr>
                <w:rFonts w:ascii="Times New Roman CYR" w:hAnsi="Times New Roman CYR" w:cs="Times New Roman CYR"/>
                <w:sz w:val="24"/>
                <w:szCs w:val="24"/>
              </w:rPr>
              <w:t>Річна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звітність</w:t>
            </w:r>
            <w:proofErr w:type="spellEnd"/>
          </w:p>
        </w:tc>
        <w:tc>
          <w:tcPr>
            <w:tcW w:w="1000" w:type="dxa"/>
            <w:tcBorders>
              <w:top w:val="nil"/>
              <w:left w:val="nil"/>
              <w:bottom w:val="nil"/>
              <w:right w:val="nil"/>
            </w:tcBorders>
            <w:vAlign w:val="bottom"/>
          </w:tcPr>
          <w:p w14:paraId="737D8EF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D0EE687" w14:textId="77777777">
        <w:trPr>
          <w:trHeight w:val="200"/>
        </w:trPr>
        <w:tc>
          <w:tcPr>
            <w:tcW w:w="9000" w:type="dxa"/>
            <w:tcBorders>
              <w:top w:val="nil"/>
              <w:left w:val="nil"/>
              <w:bottom w:val="nil"/>
              <w:right w:val="nil"/>
            </w:tcBorders>
            <w:vAlign w:val="bottom"/>
          </w:tcPr>
          <w:p w14:paraId="172FCB1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аудиторський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w:t>
            </w:r>
            <w:proofErr w:type="spellEnd"/>
            <w:r>
              <w:rPr>
                <w:rFonts w:ascii="Times New Roman CYR" w:hAnsi="Times New Roman CYR" w:cs="Times New Roman CYR"/>
                <w:sz w:val="24"/>
                <w:szCs w:val="24"/>
              </w:rPr>
              <w:t xml:space="preserve"> незалежного аудитора, </w:t>
            </w:r>
            <w:proofErr w:type="spellStart"/>
            <w:r>
              <w:rPr>
                <w:rFonts w:ascii="Times New Roman CYR" w:hAnsi="Times New Roman CYR" w:cs="Times New Roman CYR"/>
                <w:sz w:val="24"/>
                <w:szCs w:val="24"/>
              </w:rPr>
              <w:t>наданий</w:t>
            </w:r>
            <w:proofErr w:type="spellEnd"/>
            <w:r>
              <w:rPr>
                <w:rFonts w:ascii="Times New Roman CYR" w:hAnsi="Times New Roman CYR" w:cs="Times New Roman CYR"/>
                <w:sz w:val="24"/>
                <w:szCs w:val="24"/>
              </w:rPr>
              <w:t xml:space="preserve"> за результатами аудиту </w:t>
            </w:r>
            <w:proofErr w:type="spellStart"/>
            <w:r>
              <w:rPr>
                <w:rFonts w:ascii="Times New Roman CYR" w:hAnsi="Times New Roman CYR" w:cs="Times New Roman CYR"/>
                <w:sz w:val="24"/>
                <w:szCs w:val="24"/>
              </w:rPr>
              <w:t>фінансової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аудитором (</w:t>
            </w:r>
            <w:proofErr w:type="spellStart"/>
            <w:r>
              <w:rPr>
                <w:rFonts w:ascii="Times New Roman CYR" w:hAnsi="Times New Roman CYR" w:cs="Times New Roman CYR"/>
                <w:sz w:val="24"/>
                <w:szCs w:val="24"/>
              </w:rPr>
              <w:t>аудиторською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фірмою</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1F8E318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9B1A195" w14:textId="77777777">
        <w:trPr>
          <w:trHeight w:val="200"/>
        </w:trPr>
        <w:tc>
          <w:tcPr>
            <w:tcW w:w="9000" w:type="dxa"/>
            <w:tcBorders>
              <w:top w:val="nil"/>
              <w:left w:val="nil"/>
              <w:bottom w:val="nil"/>
              <w:right w:val="nil"/>
            </w:tcBorders>
            <w:vAlign w:val="bottom"/>
          </w:tcPr>
          <w:p w14:paraId="2FAEA4C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31. </w:t>
            </w:r>
            <w:proofErr w:type="spellStart"/>
            <w:r>
              <w:rPr>
                <w:rFonts w:ascii="Times New Roman CYR" w:hAnsi="Times New Roman CYR" w:cs="Times New Roman CYR"/>
                <w:sz w:val="24"/>
                <w:szCs w:val="24"/>
              </w:rPr>
              <w:t>Річна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звітність</w:t>
            </w:r>
            <w:proofErr w:type="spellEnd"/>
            <w:r>
              <w:rPr>
                <w:rFonts w:ascii="Times New Roman CYR" w:hAnsi="Times New Roman CYR" w:cs="Times New Roman CYR"/>
                <w:sz w:val="24"/>
                <w:szCs w:val="24"/>
              </w:rPr>
              <w:t xml:space="preserve"> поручителя (страховика/гаранта),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окремо</w:t>
            </w:r>
            <w:proofErr w:type="spellEnd"/>
            <w:r>
              <w:rPr>
                <w:rFonts w:ascii="Times New Roman CYR" w:hAnsi="Times New Roman CYR" w:cs="Times New Roman CYR"/>
                <w:sz w:val="24"/>
                <w:szCs w:val="24"/>
              </w:rPr>
              <w:t>)</w:t>
            </w:r>
          </w:p>
        </w:tc>
        <w:tc>
          <w:tcPr>
            <w:tcW w:w="1000" w:type="dxa"/>
            <w:tcBorders>
              <w:top w:val="nil"/>
              <w:left w:val="nil"/>
              <w:bottom w:val="nil"/>
              <w:right w:val="nil"/>
            </w:tcBorders>
            <w:vAlign w:val="bottom"/>
          </w:tcPr>
          <w:p w14:paraId="59F3668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B3F40E4" w14:textId="77777777">
        <w:trPr>
          <w:trHeight w:val="200"/>
        </w:trPr>
        <w:tc>
          <w:tcPr>
            <w:tcW w:w="9000" w:type="dxa"/>
            <w:tcBorders>
              <w:top w:val="nil"/>
              <w:left w:val="nil"/>
              <w:bottom w:val="nil"/>
              <w:right w:val="nil"/>
            </w:tcBorders>
            <w:vAlign w:val="bottom"/>
          </w:tcPr>
          <w:p w14:paraId="5E90CF1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32. </w:t>
            </w:r>
            <w:proofErr w:type="spellStart"/>
            <w:r>
              <w:rPr>
                <w:rFonts w:ascii="Times New Roman CYR" w:hAnsi="Times New Roman CYR" w:cs="Times New Roman CYR"/>
                <w:sz w:val="24"/>
                <w:szCs w:val="24"/>
              </w:rPr>
              <w:t>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p>
        </w:tc>
        <w:tc>
          <w:tcPr>
            <w:tcW w:w="1000" w:type="dxa"/>
            <w:tcBorders>
              <w:top w:val="nil"/>
              <w:left w:val="nil"/>
              <w:bottom w:val="nil"/>
              <w:right w:val="nil"/>
            </w:tcBorders>
            <w:vAlign w:val="bottom"/>
          </w:tcPr>
          <w:p w14:paraId="74653F6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23B9F58" w14:textId="77777777">
        <w:trPr>
          <w:trHeight w:val="200"/>
        </w:trPr>
        <w:tc>
          <w:tcPr>
            <w:tcW w:w="9000" w:type="dxa"/>
            <w:tcBorders>
              <w:top w:val="nil"/>
              <w:left w:val="nil"/>
              <w:bottom w:val="nil"/>
              <w:right w:val="nil"/>
            </w:tcBorders>
            <w:vAlign w:val="bottom"/>
          </w:tcPr>
          <w:p w14:paraId="74A9544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акціонерні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корпоративні</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учасниками</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наявна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емітента</w:t>
            </w:r>
            <w:proofErr w:type="spellEnd"/>
          </w:p>
        </w:tc>
        <w:tc>
          <w:tcPr>
            <w:tcW w:w="1000" w:type="dxa"/>
            <w:tcBorders>
              <w:top w:val="nil"/>
              <w:left w:val="nil"/>
              <w:bottom w:val="nil"/>
              <w:right w:val="nil"/>
            </w:tcBorders>
            <w:vAlign w:val="bottom"/>
          </w:tcPr>
          <w:p w14:paraId="1F120AF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20BB9F6D" w14:textId="77777777">
        <w:trPr>
          <w:trHeight w:val="200"/>
        </w:trPr>
        <w:tc>
          <w:tcPr>
            <w:tcW w:w="9000" w:type="dxa"/>
            <w:tcBorders>
              <w:top w:val="nil"/>
              <w:left w:val="nil"/>
              <w:bottom w:val="nil"/>
              <w:right w:val="nil"/>
            </w:tcBorders>
            <w:vAlign w:val="bottom"/>
          </w:tcPr>
          <w:p w14:paraId="145C9EE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34.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договори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незмінність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здійснюють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емітентом</w:t>
            </w:r>
            <w:proofErr w:type="spellEnd"/>
          </w:p>
        </w:tc>
        <w:tc>
          <w:tcPr>
            <w:tcW w:w="1000" w:type="dxa"/>
            <w:tcBorders>
              <w:top w:val="nil"/>
              <w:left w:val="nil"/>
              <w:bottom w:val="nil"/>
              <w:right w:val="nil"/>
            </w:tcBorders>
            <w:vAlign w:val="bottom"/>
          </w:tcPr>
          <w:p w14:paraId="4047E22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4815EFE" w14:textId="77777777">
        <w:trPr>
          <w:trHeight w:val="200"/>
        </w:trPr>
        <w:tc>
          <w:tcPr>
            <w:tcW w:w="9000" w:type="dxa"/>
            <w:tcBorders>
              <w:top w:val="nil"/>
              <w:left w:val="nil"/>
              <w:bottom w:val="nil"/>
              <w:right w:val="nil"/>
            </w:tcBorders>
            <w:vAlign w:val="bottom"/>
          </w:tcPr>
          <w:p w14:paraId="58DFE75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35.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особливої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інформації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іпотечні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періоду</w:t>
            </w:r>
            <w:proofErr w:type="spellEnd"/>
          </w:p>
        </w:tc>
        <w:tc>
          <w:tcPr>
            <w:tcW w:w="1000" w:type="dxa"/>
            <w:tcBorders>
              <w:top w:val="nil"/>
              <w:left w:val="nil"/>
              <w:bottom w:val="nil"/>
              <w:right w:val="nil"/>
            </w:tcBorders>
            <w:vAlign w:val="bottom"/>
          </w:tcPr>
          <w:p w14:paraId="20BB178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7BAF889" w14:textId="77777777">
        <w:trPr>
          <w:trHeight w:val="200"/>
        </w:trPr>
        <w:tc>
          <w:tcPr>
            <w:tcW w:w="9000" w:type="dxa"/>
            <w:tcBorders>
              <w:top w:val="nil"/>
              <w:left w:val="nil"/>
              <w:bottom w:val="nil"/>
              <w:right w:val="nil"/>
            </w:tcBorders>
            <w:vAlign w:val="bottom"/>
          </w:tcPr>
          <w:p w14:paraId="322619C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36.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облігацій</w:t>
            </w:r>
            <w:proofErr w:type="spellEnd"/>
          </w:p>
        </w:tc>
        <w:tc>
          <w:tcPr>
            <w:tcW w:w="1000" w:type="dxa"/>
            <w:tcBorders>
              <w:top w:val="nil"/>
              <w:left w:val="nil"/>
              <w:bottom w:val="nil"/>
              <w:right w:val="nil"/>
            </w:tcBorders>
            <w:vAlign w:val="bottom"/>
          </w:tcPr>
          <w:p w14:paraId="7AB7C98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73B966F" w14:textId="77777777">
        <w:trPr>
          <w:trHeight w:val="200"/>
        </w:trPr>
        <w:tc>
          <w:tcPr>
            <w:tcW w:w="9000" w:type="dxa"/>
            <w:tcBorders>
              <w:top w:val="nil"/>
              <w:left w:val="nil"/>
              <w:bottom w:val="nil"/>
              <w:right w:val="nil"/>
            </w:tcBorders>
            <w:vAlign w:val="bottom"/>
          </w:tcPr>
          <w:p w14:paraId="5ADD9E7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37.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склад, структуру і </w:t>
            </w:r>
            <w:proofErr w:type="spellStart"/>
            <w:r>
              <w:rPr>
                <w:rFonts w:ascii="Times New Roman CYR" w:hAnsi="Times New Roman CYR" w:cs="Times New Roman CYR"/>
                <w:sz w:val="24"/>
                <w:szCs w:val="24"/>
              </w:rPr>
              <w:t>розмір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p>
        </w:tc>
        <w:tc>
          <w:tcPr>
            <w:tcW w:w="1000" w:type="dxa"/>
            <w:tcBorders>
              <w:top w:val="nil"/>
              <w:left w:val="nil"/>
              <w:bottom w:val="nil"/>
              <w:right w:val="nil"/>
            </w:tcBorders>
            <w:vAlign w:val="bottom"/>
          </w:tcPr>
          <w:p w14:paraId="031567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4580024" w14:textId="77777777">
        <w:trPr>
          <w:trHeight w:val="200"/>
        </w:trPr>
        <w:tc>
          <w:tcPr>
            <w:tcW w:w="9000" w:type="dxa"/>
            <w:tcBorders>
              <w:top w:val="nil"/>
              <w:left w:val="nil"/>
              <w:bottom w:val="nil"/>
              <w:right w:val="nil"/>
            </w:tcBorders>
            <w:vAlign w:val="bottom"/>
          </w:tcPr>
          <w:p w14:paraId="7407094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розмір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співвідношення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розміром</w:t>
            </w:r>
            <w:proofErr w:type="spellEnd"/>
            <w:r>
              <w:rPr>
                <w:rFonts w:ascii="Times New Roman CYR" w:hAnsi="Times New Roman CYR" w:cs="Times New Roman CYR"/>
                <w:sz w:val="24"/>
                <w:szCs w:val="24"/>
              </w:rPr>
              <w:t xml:space="preserve"> (сумою)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іпотечними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облігаціями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покриттям</w:t>
            </w:r>
            <w:proofErr w:type="spellEnd"/>
          </w:p>
        </w:tc>
        <w:tc>
          <w:tcPr>
            <w:tcW w:w="1000" w:type="dxa"/>
            <w:tcBorders>
              <w:top w:val="nil"/>
              <w:left w:val="nil"/>
              <w:bottom w:val="nil"/>
              <w:right w:val="nil"/>
            </w:tcBorders>
            <w:vAlign w:val="bottom"/>
          </w:tcPr>
          <w:p w14:paraId="4CFCAB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30F3C779" w14:textId="77777777">
        <w:trPr>
          <w:trHeight w:val="200"/>
        </w:trPr>
        <w:tc>
          <w:tcPr>
            <w:tcW w:w="9000" w:type="dxa"/>
            <w:tcBorders>
              <w:top w:val="nil"/>
              <w:left w:val="nil"/>
              <w:bottom w:val="nil"/>
              <w:right w:val="nil"/>
            </w:tcBorders>
            <w:vAlign w:val="bottom"/>
          </w:tcPr>
          <w:p w14:paraId="0F0A13B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співвідношення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розміром</w:t>
            </w:r>
            <w:proofErr w:type="spellEnd"/>
            <w:r>
              <w:rPr>
                <w:rFonts w:ascii="Times New Roman CYR" w:hAnsi="Times New Roman CYR" w:cs="Times New Roman CYR"/>
                <w:sz w:val="24"/>
                <w:szCs w:val="24"/>
              </w:rPr>
              <w:t xml:space="preserve"> (сумою)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іпотечними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облігаціями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кожну</w:t>
            </w:r>
            <w:proofErr w:type="spellEnd"/>
            <w:r>
              <w:rPr>
                <w:rFonts w:ascii="Times New Roman CYR" w:hAnsi="Times New Roman CYR" w:cs="Times New Roman CYR"/>
                <w:sz w:val="24"/>
                <w:szCs w:val="24"/>
              </w:rPr>
              <w:t xml:space="preserve"> дату </w:t>
            </w:r>
            <w:proofErr w:type="spellStart"/>
            <w:r>
              <w:rPr>
                <w:rFonts w:ascii="Times New Roman CYR" w:hAnsi="Times New Roman CYR" w:cs="Times New Roman CYR"/>
                <w:sz w:val="24"/>
                <w:szCs w:val="24"/>
              </w:rPr>
              <w:t>після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змін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відбулися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періоду</w:t>
            </w:r>
            <w:proofErr w:type="spellEnd"/>
          </w:p>
        </w:tc>
        <w:tc>
          <w:tcPr>
            <w:tcW w:w="1000" w:type="dxa"/>
            <w:tcBorders>
              <w:top w:val="nil"/>
              <w:left w:val="nil"/>
              <w:bottom w:val="nil"/>
              <w:right w:val="nil"/>
            </w:tcBorders>
            <w:vAlign w:val="bottom"/>
          </w:tcPr>
          <w:p w14:paraId="10A1F9A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049FB8D" w14:textId="77777777">
        <w:trPr>
          <w:trHeight w:val="200"/>
        </w:trPr>
        <w:tc>
          <w:tcPr>
            <w:tcW w:w="9000" w:type="dxa"/>
            <w:tcBorders>
              <w:top w:val="nil"/>
              <w:left w:val="nil"/>
              <w:bottom w:val="nil"/>
              <w:right w:val="nil"/>
            </w:tcBorders>
            <w:vAlign w:val="bottom"/>
          </w:tcPr>
          <w:p w14:paraId="1338493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заміни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p>
        </w:tc>
        <w:tc>
          <w:tcPr>
            <w:tcW w:w="1000" w:type="dxa"/>
            <w:tcBorders>
              <w:top w:val="nil"/>
              <w:left w:val="nil"/>
              <w:bottom w:val="nil"/>
              <w:right w:val="nil"/>
            </w:tcBorders>
            <w:vAlign w:val="bottom"/>
          </w:tcPr>
          <w:p w14:paraId="715CCDA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22A16C3" w14:textId="77777777">
        <w:trPr>
          <w:trHeight w:val="200"/>
        </w:trPr>
        <w:tc>
          <w:tcPr>
            <w:tcW w:w="9000" w:type="dxa"/>
            <w:tcBorders>
              <w:top w:val="nil"/>
              <w:left w:val="nil"/>
              <w:bottom w:val="nil"/>
              <w:right w:val="nil"/>
            </w:tcBorders>
            <w:vAlign w:val="bottom"/>
          </w:tcPr>
          <w:p w14:paraId="0144042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структуру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облігацій</w:t>
            </w:r>
            <w:proofErr w:type="spellEnd"/>
            <w:r>
              <w:rPr>
                <w:rFonts w:ascii="Times New Roman CYR" w:hAnsi="Times New Roman CYR" w:cs="Times New Roman CYR"/>
                <w:sz w:val="24"/>
                <w:szCs w:val="24"/>
              </w:rPr>
              <w:t xml:space="preserve"> за видами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інших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кінець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періоду</w:t>
            </w:r>
            <w:proofErr w:type="spellEnd"/>
          </w:p>
        </w:tc>
        <w:tc>
          <w:tcPr>
            <w:tcW w:w="1000" w:type="dxa"/>
            <w:tcBorders>
              <w:top w:val="nil"/>
              <w:left w:val="nil"/>
              <w:bottom w:val="nil"/>
              <w:right w:val="nil"/>
            </w:tcBorders>
            <w:vAlign w:val="bottom"/>
          </w:tcPr>
          <w:p w14:paraId="295FFA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4517571" w14:textId="77777777">
        <w:trPr>
          <w:trHeight w:val="200"/>
        </w:trPr>
        <w:tc>
          <w:tcPr>
            <w:tcW w:w="9000" w:type="dxa"/>
            <w:tcBorders>
              <w:top w:val="nil"/>
              <w:left w:val="nil"/>
              <w:bottom w:val="nil"/>
              <w:right w:val="nil"/>
            </w:tcBorders>
            <w:vAlign w:val="bottom"/>
          </w:tcPr>
          <w:p w14:paraId="03B812D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підстав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виникнення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облігацій</w:t>
            </w:r>
            <w:proofErr w:type="spellEnd"/>
            <w:r>
              <w:rPr>
                <w:rFonts w:ascii="Times New Roman CYR" w:hAnsi="Times New Roman CYR" w:cs="Times New Roman CYR"/>
                <w:sz w:val="24"/>
                <w:szCs w:val="24"/>
              </w:rPr>
              <w:t xml:space="preserve"> прав на </w:t>
            </w:r>
            <w:proofErr w:type="spellStart"/>
            <w:r>
              <w:rPr>
                <w:rFonts w:ascii="Times New Roman CYR" w:hAnsi="Times New Roman CYR" w:cs="Times New Roman CYR"/>
                <w:sz w:val="24"/>
                <w:szCs w:val="24"/>
              </w:rPr>
              <w:t>іпотечні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станом на </w:t>
            </w:r>
            <w:proofErr w:type="spellStart"/>
            <w:r>
              <w:rPr>
                <w:rFonts w:ascii="Times New Roman CYR" w:hAnsi="Times New Roman CYR" w:cs="Times New Roman CYR"/>
                <w:sz w:val="24"/>
                <w:szCs w:val="24"/>
              </w:rPr>
              <w:t>кінець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звітного</w:t>
            </w:r>
            <w:proofErr w:type="spellEnd"/>
            <w:r>
              <w:rPr>
                <w:rFonts w:ascii="Times New Roman CYR" w:hAnsi="Times New Roman CYR" w:cs="Times New Roman CYR"/>
                <w:sz w:val="24"/>
                <w:szCs w:val="24"/>
              </w:rPr>
              <w:t xml:space="preserve"> року</w:t>
            </w:r>
          </w:p>
        </w:tc>
        <w:tc>
          <w:tcPr>
            <w:tcW w:w="1000" w:type="dxa"/>
            <w:tcBorders>
              <w:top w:val="nil"/>
              <w:left w:val="nil"/>
              <w:bottom w:val="nil"/>
              <w:right w:val="nil"/>
            </w:tcBorders>
            <w:vAlign w:val="bottom"/>
          </w:tcPr>
          <w:p w14:paraId="47B6A1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0B59353E" w14:textId="77777777">
        <w:trPr>
          <w:trHeight w:val="200"/>
        </w:trPr>
        <w:tc>
          <w:tcPr>
            <w:tcW w:w="9000" w:type="dxa"/>
            <w:tcBorders>
              <w:top w:val="nil"/>
              <w:left w:val="nil"/>
              <w:bottom w:val="nil"/>
              <w:right w:val="nil"/>
            </w:tcBorders>
            <w:vAlign w:val="bottom"/>
          </w:tcPr>
          <w:p w14:paraId="041337D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38.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прострочених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боржником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строків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сплати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платежів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кредитними</w:t>
            </w:r>
            <w:proofErr w:type="spellEnd"/>
            <w:r>
              <w:rPr>
                <w:rFonts w:ascii="Times New Roman CYR" w:hAnsi="Times New Roman CYR" w:cs="Times New Roman CYR"/>
                <w:sz w:val="24"/>
                <w:szCs w:val="24"/>
              </w:rPr>
              <w:t xml:space="preserve"> договорами (договорами </w:t>
            </w:r>
            <w:proofErr w:type="spellStart"/>
            <w:r>
              <w:rPr>
                <w:rFonts w:ascii="Times New Roman CYR" w:hAnsi="Times New Roman CYR" w:cs="Times New Roman CYR"/>
                <w:sz w:val="24"/>
                <w:szCs w:val="24"/>
              </w:rPr>
              <w:t>позики</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включено </w:t>
            </w:r>
            <w:proofErr w:type="gramStart"/>
            <w:r>
              <w:rPr>
                <w:rFonts w:ascii="Times New Roman CYR" w:hAnsi="Times New Roman CYR" w:cs="Times New Roman CYR"/>
                <w:sz w:val="24"/>
                <w:szCs w:val="24"/>
              </w:rPr>
              <w:t>до складу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p>
        </w:tc>
        <w:tc>
          <w:tcPr>
            <w:tcW w:w="1000" w:type="dxa"/>
            <w:tcBorders>
              <w:top w:val="nil"/>
              <w:left w:val="nil"/>
              <w:bottom w:val="nil"/>
              <w:right w:val="nil"/>
            </w:tcBorders>
            <w:vAlign w:val="bottom"/>
          </w:tcPr>
          <w:p w14:paraId="7051C0A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22DD0C8" w14:textId="77777777">
        <w:trPr>
          <w:trHeight w:val="200"/>
        </w:trPr>
        <w:tc>
          <w:tcPr>
            <w:tcW w:w="9000" w:type="dxa"/>
            <w:tcBorders>
              <w:top w:val="nil"/>
              <w:left w:val="nil"/>
              <w:bottom w:val="nil"/>
              <w:right w:val="nil"/>
            </w:tcBorders>
            <w:vAlign w:val="bottom"/>
          </w:tcPr>
          <w:p w14:paraId="785C4C2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39.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сертифікатів</w:t>
            </w:r>
            <w:proofErr w:type="spellEnd"/>
          </w:p>
        </w:tc>
        <w:tc>
          <w:tcPr>
            <w:tcW w:w="1000" w:type="dxa"/>
            <w:tcBorders>
              <w:top w:val="nil"/>
              <w:left w:val="nil"/>
              <w:bottom w:val="nil"/>
              <w:right w:val="nil"/>
            </w:tcBorders>
            <w:vAlign w:val="bottom"/>
          </w:tcPr>
          <w:p w14:paraId="07E39DE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27ECE805" w14:textId="77777777">
        <w:trPr>
          <w:trHeight w:val="200"/>
        </w:trPr>
        <w:tc>
          <w:tcPr>
            <w:tcW w:w="9000" w:type="dxa"/>
            <w:tcBorders>
              <w:top w:val="nil"/>
              <w:left w:val="nil"/>
              <w:bottom w:val="nil"/>
              <w:right w:val="nil"/>
            </w:tcBorders>
            <w:vAlign w:val="bottom"/>
          </w:tcPr>
          <w:p w14:paraId="72AF5A0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40.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p>
        </w:tc>
        <w:tc>
          <w:tcPr>
            <w:tcW w:w="1000" w:type="dxa"/>
            <w:tcBorders>
              <w:top w:val="nil"/>
              <w:left w:val="nil"/>
              <w:bottom w:val="nil"/>
              <w:right w:val="nil"/>
            </w:tcBorders>
            <w:vAlign w:val="bottom"/>
          </w:tcPr>
          <w:p w14:paraId="4C1DA26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58A305B" w14:textId="77777777">
        <w:trPr>
          <w:trHeight w:val="200"/>
        </w:trPr>
        <w:tc>
          <w:tcPr>
            <w:tcW w:w="9000" w:type="dxa"/>
            <w:tcBorders>
              <w:top w:val="nil"/>
              <w:left w:val="nil"/>
              <w:bottom w:val="nil"/>
              <w:right w:val="nil"/>
            </w:tcBorders>
            <w:vAlign w:val="bottom"/>
          </w:tcPr>
          <w:p w14:paraId="468DD90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41. </w:t>
            </w:r>
            <w:proofErr w:type="spellStart"/>
            <w:r>
              <w:rPr>
                <w:rFonts w:ascii="Times New Roman CYR" w:hAnsi="Times New Roman CYR" w:cs="Times New Roman CYR"/>
                <w:sz w:val="24"/>
                <w:szCs w:val="24"/>
              </w:rPr>
              <w:t>Основні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відомості</w:t>
            </w:r>
            <w:proofErr w:type="spellEnd"/>
            <w:r>
              <w:rPr>
                <w:rFonts w:ascii="Times New Roman CYR" w:hAnsi="Times New Roman CYR" w:cs="Times New Roman CYR"/>
                <w:sz w:val="24"/>
                <w:szCs w:val="24"/>
              </w:rPr>
              <w:t xml:space="preserve"> про ФОН</w:t>
            </w:r>
          </w:p>
        </w:tc>
        <w:tc>
          <w:tcPr>
            <w:tcW w:w="1000" w:type="dxa"/>
            <w:tcBorders>
              <w:top w:val="nil"/>
              <w:left w:val="nil"/>
              <w:bottom w:val="nil"/>
              <w:right w:val="nil"/>
            </w:tcBorders>
            <w:vAlign w:val="bottom"/>
          </w:tcPr>
          <w:p w14:paraId="4ACC2A9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2AD2F4B" w14:textId="77777777">
        <w:trPr>
          <w:trHeight w:val="200"/>
        </w:trPr>
        <w:tc>
          <w:tcPr>
            <w:tcW w:w="9000" w:type="dxa"/>
            <w:tcBorders>
              <w:top w:val="nil"/>
              <w:left w:val="nil"/>
              <w:bottom w:val="nil"/>
              <w:right w:val="nil"/>
            </w:tcBorders>
            <w:vAlign w:val="bottom"/>
          </w:tcPr>
          <w:p w14:paraId="716DDC9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42.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сертифікатів</w:t>
            </w:r>
            <w:proofErr w:type="spellEnd"/>
            <w:r>
              <w:rPr>
                <w:rFonts w:ascii="Times New Roman CYR" w:hAnsi="Times New Roman CYR" w:cs="Times New Roman CYR"/>
                <w:sz w:val="24"/>
                <w:szCs w:val="24"/>
              </w:rPr>
              <w:t xml:space="preserve"> ФОН</w:t>
            </w:r>
          </w:p>
        </w:tc>
        <w:tc>
          <w:tcPr>
            <w:tcW w:w="1000" w:type="dxa"/>
            <w:tcBorders>
              <w:top w:val="nil"/>
              <w:left w:val="nil"/>
              <w:bottom w:val="nil"/>
              <w:right w:val="nil"/>
            </w:tcBorders>
            <w:vAlign w:val="bottom"/>
          </w:tcPr>
          <w:p w14:paraId="1EB3616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5D583454" w14:textId="77777777">
        <w:trPr>
          <w:trHeight w:val="200"/>
        </w:trPr>
        <w:tc>
          <w:tcPr>
            <w:tcW w:w="9000" w:type="dxa"/>
            <w:tcBorders>
              <w:top w:val="nil"/>
              <w:left w:val="nil"/>
              <w:bottom w:val="nil"/>
              <w:right w:val="nil"/>
            </w:tcBorders>
            <w:vAlign w:val="bottom"/>
          </w:tcPr>
          <w:p w14:paraId="28FC3FE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43. </w:t>
            </w: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володіють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сертифікатами</w:t>
            </w:r>
            <w:proofErr w:type="spellEnd"/>
            <w:r>
              <w:rPr>
                <w:rFonts w:ascii="Times New Roman CYR" w:hAnsi="Times New Roman CYR" w:cs="Times New Roman CYR"/>
                <w:sz w:val="24"/>
                <w:szCs w:val="24"/>
              </w:rPr>
              <w:t xml:space="preserve"> ФОН</w:t>
            </w:r>
          </w:p>
        </w:tc>
        <w:tc>
          <w:tcPr>
            <w:tcW w:w="1000" w:type="dxa"/>
            <w:tcBorders>
              <w:top w:val="nil"/>
              <w:left w:val="nil"/>
              <w:bottom w:val="nil"/>
              <w:right w:val="nil"/>
            </w:tcBorders>
            <w:vAlign w:val="bottom"/>
          </w:tcPr>
          <w:p w14:paraId="702BDA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7AE92125" w14:textId="77777777">
        <w:trPr>
          <w:trHeight w:val="200"/>
        </w:trPr>
        <w:tc>
          <w:tcPr>
            <w:tcW w:w="9000" w:type="dxa"/>
            <w:tcBorders>
              <w:top w:val="nil"/>
              <w:left w:val="nil"/>
              <w:bottom w:val="nil"/>
              <w:right w:val="nil"/>
            </w:tcBorders>
            <w:vAlign w:val="bottom"/>
          </w:tcPr>
          <w:p w14:paraId="1BDC690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44. </w:t>
            </w:r>
            <w:proofErr w:type="spellStart"/>
            <w:r>
              <w:rPr>
                <w:rFonts w:ascii="Times New Roman CYR" w:hAnsi="Times New Roman CYR" w:cs="Times New Roman CYR"/>
                <w:sz w:val="24"/>
                <w:szCs w:val="24"/>
              </w:rPr>
              <w:t>Розрахунок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чистих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активів</w:t>
            </w:r>
            <w:proofErr w:type="spellEnd"/>
            <w:r>
              <w:rPr>
                <w:rFonts w:ascii="Times New Roman CYR" w:hAnsi="Times New Roman CYR" w:cs="Times New Roman CYR"/>
                <w:sz w:val="24"/>
                <w:szCs w:val="24"/>
              </w:rPr>
              <w:t xml:space="preserve"> ФОН</w:t>
            </w:r>
          </w:p>
        </w:tc>
        <w:tc>
          <w:tcPr>
            <w:tcW w:w="1000" w:type="dxa"/>
            <w:tcBorders>
              <w:top w:val="nil"/>
              <w:left w:val="nil"/>
              <w:bottom w:val="nil"/>
              <w:right w:val="nil"/>
            </w:tcBorders>
            <w:vAlign w:val="bottom"/>
          </w:tcPr>
          <w:p w14:paraId="71B6550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3AC4D30" w14:textId="77777777">
        <w:trPr>
          <w:trHeight w:val="200"/>
        </w:trPr>
        <w:tc>
          <w:tcPr>
            <w:tcW w:w="9000" w:type="dxa"/>
            <w:tcBorders>
              <w:top w:val="nil"/>
              <w:left w:val="nil"/>
              <w:bottom w:val="nil"/>
              <w:right w:val="nil"/>
            </w:tcBorders>
            <w:vAlign w:val="bottom"/>
          </w:tcPr>
          <w:p w14:paraId="5CA9716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6B70DBC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568D7CAB" w14:textId="77777777">
        <w:trPr>
          <w:trHeight w:val="200"/>
        </w:trPr>
        <w:tc>
          <w:tcPr>
            <w:tcW w:w="10000" w:type="dxa"/>
            <w:gridSpan w:val="2"/>
            <w:tcBorders>
              <w:top w:val="nil"/>
              <w:left w:val="nil"/>
              <w:bottom w:val="nil"/>
              <w:right w:val="nil"/>
            </w:tcBorders>
            <w:vAlign w:val="bottom"/>
          </w:tcPr>
          <w:p w14:paraId="641A19D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46. </w:t>
            </w:r>
            <w:proofErr w:type="spellStart"/>
            <w:r>
              <w:rPr>
                <w:rFonts w:ascii="Times New Roman CYR" w:hAnsi="Times New Roman CYR" w:cs="Times New Roman CYR"/>
                <w:sz w:val="24"/>
                <w:szCs w:val="24"/>
              </w:rPr>
              <w:t>Примітки</w:t>
            </w:r>
            <w:proofErr w:type="spellEnd"/>
            <w:r>
              <w:rPr>
                <w:rFonts w:ascii="Times New Roman CYR" w:hAnsi="Times New Roman CYR" w:cs="Times New Roman CYR"/>
                <w:sz w:val="24"/>
                <w:szCs w:val="24"/>
              </w:rPr>
              <w:t>:</w:t>
            </w:r>
          </w:p>
          <w:p w14:paraId="585EC43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публiчне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НКЦПФР №2826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03.12.2013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про: </w:t>
            </w:r>
          </w:p>
          <w:p w14:paraId="469A742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66036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1.iнформацiю про </w:t>
            </w:r>
            <w:proofErr w:type="spellStart"/>
            <w:r>
              <w:rPr>
                <w:rFonts w:ascii="Times New Roman CYR" w:hAnsi="Times New Roman CYR" w:cs="Times New Roman CYR"/>
                <w:sz w:val="24"/>
                <w:szCs w:val="24"/>
              </w:rPr>
              <w:t>одержанi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лiцензiї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окремi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p>
          <w:p w14:paraId="1A9CA7F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6E353C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посади корпоративного секретаря</w:t>
            </w:r>
          </w:p>
          <w:p w14:paraId="5A124FA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B86FA1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компенсацiї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бути </w:t>
            </w:r>
            <w:proofErr w:type="spellStart"/>
            <w:r>
              <w:rPr>
                <w:rFonts w:ascii="Times New Roman CYR" w:hAnsi="Times New Roman CYR" w:cs="Times New Roman CYR"/>
                <w:sz w:val="24"/>
                <w:szCs w:val="24"/>
              </w:rPr>
              <w:t>виплаченi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посадовим</w:t>
            </w:r>
            <w:proofErr w:type="spellEnd"/>
            <w:r>
              <w:rPr>
                <w:rFonts w:ascii="Times New Roman CYR" w:hAnsi="Times New Roman CYR" w:cs="Times New Roman CYR"/>
                <w:sz w:val="24"/>
                <w:szCs w:val="24"/>
              </w:rPr>
              <w:t xml:space="preserve"> особам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звiльнення</w:t>
            </w:r>
            <w:proofErr w:type="spellEnd"/>
          </w:p>
          <w:p w14:paraId="5434E2D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BEF9C4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належить</w:t>
            </w:r>
            <w:proofErr w:type="spellEnd"/>
            <w:r>
              <w:rPr>
                <w:rFonts w:ascii="Times New Roman CYR" w:hAnsi="Times New Roman CYR" w:cs="Times New Roman CYR"/>
                <w:sz w:val="24"/>
                <w:szCs w:val="24"/>
              </w:rPr>
              <w:t xml:space="preserve"> право голосу за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сумарна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w:t>
            </w:r>
            <w:proofErr w:type="spellStart"/>
            <w:r>
              <w:rPr>
                <w:rFonts w:ascii="Times New Roman CYR" w:hAnsi="Times New Roman CYR" w:cs="Times New Roman CYR"/>
                <w:sz w:val="24"/>
                <w:szCs w:val="24"/>
              </w:rPr>
              <w:t>значенню</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акцiй</w:t>
            </w:r>
            <w:proofErr w:type="spellEnd"/>
          </w:p>
          <w:p w14:paraId="024A92B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1EBC1F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власниками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пов'язаних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голосуючими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сумарна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прав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рiвною</w:t>
            </w:r>
            <w:proofErr w:type="spellEnd"/>
            <w:r>
              <w:rPr>
                <w:rFonts w:ascii="Times New Roman CYR" w:hAnsi="Times New Roman CYR" w:cs="Times New Roman CYR"/>
                <w:sz w:val="24"/>
                <w:szCs w:val="24"/>
              </w:rPr>
              <w:t xml:space="preserve"> пороговому </w:t>
            </w:r>
            <w:proofErr w:type="spellStart"/>
            <w:r>
              <w:rPr>
                <w:rFonts w:ascii="Times New Roman CYR" w:hAnsi="Times New Roman CYR" w:cs="Times New Roman CYR"/>
                <w:sz w:val="24"/>
                <w:szCs w:val="24"/>
              </w:rPr>
              <w:t>значенню</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акцiй</w:t>
            </w:r>
            <w:proofErr w:type="spellEnd"/>
          </w:p>
          <w:p w14:paraId="4C7DC74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052BA6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p>
          <w:p w14:paraId="50C56B1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0AA264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5A8A375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37B145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заiнтересованiсть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попереднє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згоди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вчинення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w:t>
            </w:r>
          </w:p>
          <w:p w14:paraId="23C8763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C6B2A2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заiнтересованих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вчиненнi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обставини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заiнтересованiсть</w:t>
            </w:r>
            <w:proofErr w:type="spellEnd"/>
          </w:p>
          <w:p w14:paraId="163D6A7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D2A55E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аудиторський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незалежного аудитора, </w:t>
            </w:r>
            <w:proofErr w:type="spellStart"/>
            <w:r>
              <w:rPr>
                <w:rFonts w:ascii="Times New Roman CYR" w:hAnsi="Times New Roman CYR" w:cs="Times New Roman CYR"/>
                <w:sz w:val="24"/>
                <w:szCs w:val="24"/>
              </w:rPr>
              <w:t>наданий</w:t>
            </w:r>
            <w:proofErr w:type="spellEnd"/>
            <w:r>
              <w:rPr>
                <w:rFonts w:ascii="Times New Roman CYR" w:hAnsi="Times New Roman CYR" w:cs="Times New Roman CYR"/>
                <w:sz w:val="24"/>
                <w:szCs w:val="24"/>
              </w:rPr>
              <w:t xml:space="preserve"> за результатами аудиту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аудитором (</w:t>
            </w:r>
            <w:proofErr w:type="spellStart"/>
            <w:r>
              <w:rPr>
                <w:rFonts w:ascii="Times New Roman CYR" w:hAnsi="Times New Roman CYR" w:cs="Times New Roman CYR"/>
                <w:sz w:val="24"/>
                <w:szCs w:val="24"/>
              </w:rPr>
              <w:t>аудиторською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фiрмою</w:t>
            </w:r>
            <w:proofErr w:type="spellEnd"/>
            <w:r>
              <w:rPr>
                <w:rFonts w:ascii="Times New Roman CYR" w:hAnsi="Times New Roman CYR" w:cs="Times New Roman CYR"/>
                <w:sz w:val="24"/>
                <w:szCs w:val="24"/>
              </w:rPr>
              <w:t xml:space="preserve">) -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проводився</w:t>
            </w:r>
            <w:proofErr w:type="spellEnd"/>
            <w:r>
              <w:rPr>
                <w:rFonts w:ascii="Times New Roman CYR" w:hAnsi="Times New Roman CYR" w:cs="Times New Roman CYR"/>
                <w:sz w:val="24"/>
                <w:szCs w:val="24"/>
              </w:rPr>
              <w:t xml:space="preserve"> </w:t>
            </w:r>
          </w:p>
          <w:p w14:paraId="6C2F919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7F0E03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рiчну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поручителя (страховика/гаранта),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окремо</w:t>
            </w:r>
            <w:proofErr w:type="spellEnd"/>
            <w:r>
              <w:rPr>
                <w:rFonts w:ascii="Times New Roman CYR" w:hAnsi="Times New Roman CYR" w:cs="Times New Roman CYR"/>
                <w:sz w:val="24"/>
                <w:szCs w:val="24"/>
              </w:rPr>
              <w:t>);</w:t>
            </w:r>
          </w:p>
          <w:p w14:paraId="6ED664C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1E565E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w:t>
            </w:r>
          </w:p>
          <w:p w14:paraId="48827A7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0A158F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засновникiв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на дату </w:t>
            </w:r>
            <w:proofErr w:type="spellStart"/>
            <w:r>
              <w:rPr>
                <w:rFonts w:ascii="Times New Roman CYR" w:hAnsi="Times New Roman CYR" w:cs="Times New Roman CYR"/>
                <w:sz w:val="24"/>
                <w:szCs w:val="24"/>
              </w:rPr>
              <w:t>складання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акцiями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володiють</w:t>
            </w:r>
            <w:proofErr w:type="spellEnd"/>
          </w:p>
          <w:p w14:paraId="58DEA98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119DFC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е</w:t>
            </w:r>
            <w:r w:rsidR="00943E9B">
              <w:rPr>
                <w:rFonts w:ascii="Times New Roman CYR" w:hAnsi="Times New Roman CYR" w:cs="Times New Roman CYR"/>
                <w:sz w:val="24"/>
                <w:szCs w:val="24"/>
                <w:lang w:val="uk-UA"/>
              </w:rPr>
              <w:t>м</w:t>
            </w:r>
            <w:proofErr w:type="spellStart"/>
            <w:r>
              <w:rPr>
                <w:rFonts w:ascii="Times New Roman CYR" w:hAnsi="Times New Roman CYR" w:cs="Times New Roman CYR"/>
                <w:sz w:val="24"/>
                <w:szCs w:val="24"/>
              </w:rPr>
              <w:t>iтента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 не </w:t>
            </w:r>
            <w:proofErr w:type="spellStart"/>
            <w:r>
              <w:rPr>
                <w:rFonts w:ascii="Times New Roman CYR" w:hAnsi="Times New Roman CYR" w:cs="Times New Roman CYR"/>
                <w:sz w:val="24"/>
                <w:szCs w:val="24"/>
              </w:rPr>
              <w:t>надаються</w:t>
            </w:r>
            <w:proofErr w:type="spellEnd"/>
            <w:r>
              <w:rPr>
                <w:rFonts w:ascii="Times New Roman CYR" w:hAnsi="Times New Roman CYR" w:cs="Times New Roman CYR"/>
                <w:sz w:val="24"/>
                <w:szCs w:val="24"/>
              </w:rPr>
              <w:t xml:space="preserve">, так як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входить до будь-</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w:t>
            </w:r>
            <w:proofErr w:type="gramStart"/>
            <w:r>
              <w:rPr>
                <w:rFonts w:ascii="Times New Roman CYR" w:hAnsi="Times New Roman CYR" w:cs="Times New Roman CYR"/>
                <w:sz w:val="24"/>
                <w:szCs w:val="24"/>
              </w:rPr>
              <w:t>дприємств</w:t>
            </w:r>
            <w:proofErr w:type="spellEnd"/>
            <w:r>
              <w:rPr>
                <w:rFonts w:ascii="Times New Roman CYR" w:hAnsi="Times New Roman CYR" w:cs="Times New Roman CYR"/>
                <w:sz w:val="24"/>
                <w:szCs w:val="24"/>
              </w:rPr>
              <w:t xml:space="preserve"> .</w:t>
            </w:r>
            <w:proofErr w:type="gramEnd"/>
          </w:p>
          <w:p w14:paraId="08A9CEC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56F404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належать </w:t>
            </w:r>
            <w:proofErr w:type="spellStart"/>
            <w:r>
              <w:rPr>
                <w:rFonts w:ascii="Times New Roman CYR" w:hAnsi="Times New Roman CYR" w:cs="Times New Roman CYR"/>
                <w:sz w:val="24"/>
                <w:szCs w:val="24"/>
              </w:rPr>
              <w:t>голосуючi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меншим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рiвним</w:t>
            </w:r>
            <w:proofErr w:type="spellEnd"/>
            <w:r>
              <w:rPr>
                <w:rFonts w:ascii="Times New Roman CYR" w:hAnsi="Times New Roman CYR" w:cs="Times New Roman CYR"/>
                <w:sz w:val="24"/>
                <w:szCs w:val="24"/>
              </w:rPr>
              <w:t xml:space="preserve"> пороговому </w:t>
            </w:r>
            <w:proofErr w:type="spellStart"/>
            <w:r>
              <w:rPr>
                <w:rFonts w:ascii="Times New Roman CYR" w:hAnsi="Times New Roman CYR" w:cs="Times New Roman CYR"/>
                <w:sz w:val="24"/>
                <w:szCs w:val="24"/>
              </w:rPr>
              <w:t>значенню</w:t>
            </w:r>
            <w:proofErr w:type="spellEnd"/>
            <w:r>
              <w:rPr>
                <w:rFonts w:ascii="Times New Roman CYR" w:hAnsi="Times New Roman CYR" w:cs="Times New Roman CYR"/>
                <w:sz w:val="24"/>
                <w:szCs w:val="24"/>
              </w:rPr>
              <w:t xml:space="preserve"> пакета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таких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w:t>
            </w:r>
          </w:p>
          <w:p w14:paraId="48029BC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рейтингове</w:t>
            </w:r>
            <w:proofErr w:type="spellEnd"/>
            <w:r>
              <w:rPr>
                <w:rFonts w:ascii="Times New Roman CYR" w:hAnsi="Times New Roman CYR" w:cs="Times New Roman CYR"/>
                <w:sz w:val="24"/>
                <w:szCs w:val="24"/>
              </w:rPr>
              <w:t xml:space="preserve"> агентство не </w:t>
            </w:r>
            <w:proofErr w:type="spellStart"/>
            <w:proofErr w:type="gramStart"/>
            <w:r>
              <w:rPr>
                <w:rFonts w:ascii="Times New Roman CYR" w:hAnsi="Times New Roman CYR" w:cs="Times New Roman CYR"/>
                <w:sz w:val="24"/>
                <w:szCs w:val="24"/>
              </w:rPr>
              <w:t>заповнюється</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користувалось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рейтингових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агенств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частки</w:t>
            </w:r>
            <w:proofErr w:type="spellEnd"/>
            <w:r>
              <w:rPr>
                <w:rFonts w:ascii="Times New Roman CYR" w:hAnsi="Times New Roman CYR" w:cs="Times New Roman CYR"/>
                <w:sz w:val="24"/>
                <w:szCs w:val="24"/>
              </w:rPr>
              <w:t xml:space="preserve"> у статутному </w:t>
            </w:r>
            <w:proofErr w:type="spellStart"/>
            <w:r>
              <w:rPr>
                <w:rFonts w:ascii="Times New Roman CYR" w:hAnsi="Times New Roman CYR" w:cs="Times New Roman CYR"/>
                <w:sz w:val="24"/>
                <w:szCs w:val="24"/>
              </w:rPr>
              <w:t>капiталi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займає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монопольне</w:t>
            </w:r>
            <w:proofErr w:type="spellEnd"/>
            <w:r>
              <w:rPr>
                <w:rFonts w:ascii="Times New Roman CYR" w:hAnsi="Times New Roman CYR" w:cs="Times New Roman CYR"/>
                <w:sz w:val="24"/>
                <w:szCs w:val="24"/>
              </w:rPr>
              <w:t xml:space="preserve"> становище на ринку та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значення</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економiки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безпеки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держави</w:t>
            </w:r>
            <w:proofErr w:type="spellEnd"/>
            <w:r>
              <w:rPr>
                <w:rFonts w:ascii="Times New Roman CYR" w:hAnsi="Times New Roman CYR" w:cs="Times New Roman CYR"/>
                <w:sz w:val="24"/>
                <w:szCs w:val="24"/>
              </w:rPr>
              <w:t>.</w:t>
            </w:r>
          </w:p>
          <w:p w14:paraId="271FA21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нерухомостi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так як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цiльовi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здiйснюєтья</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передачi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житлового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w:t>
            </w:r>
          </w:p>
          <w:p w14:paraId="039978E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Власнi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в </w:t>
            </w:r>
            <w:proofErr w:type="gramStart"/>
            <w:r>
              <w:rPr>
                <w:rFonts w:ascii="Times New Roman CYR" w:hAnsi="Times New Roman CYR" w:cs="Times New Roman CYR"/>
                <w:sz w:val="24"/>
                <w:szCs w:val="24"/>
              </w:rPr>
              <w:t>т .</w:t>
            </w:r>
            <w:proofErr w:type="gramEnd"/>
            <w:r>
              <w:rPr>
                <w:rFonts w:ascii="Times New Roman CYR" w:hAnsi="Times New Roman CYR" w:cs="Times New Roman CYR"/>
                <w:sz w:val="24"/>
                <w:szCs w:val="24"/>
              </w:rPr>
              <w:t xml:space="preserve">ч.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статей 68, 69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викупались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w:t>
            </w:r>
          </w:p>
          <w:p w14:paraId="31BF68F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дисконтнi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w:t>
            </w:r>
            <w:proofErr w:type="gramStart"/>
            <w:r>
              <w:rPr>
                <w:rFonts w:ascii="Times New Roman CYR" w:hAnsi="Times New Roman CYR" w:cs="Times New Roman CYR"/>
                <w:sz w:val="24"/>
                <w:szCs w:val="24"/>
              </w:rPr>
              <w:t>ї</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похiднi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пiдлягає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w:t>
            </w:r>
          </w:p>
          <w:p w14:paraId="172AB70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w:t>
            </w:r>
            <w:proofErr w:type="spellStart"/>
            <w:r>
              <w:rPr>
                <w:rFonts w:ascii="Times New Roman CYR" w:hAnsi="Times New Roman CYR" w:cs="Times New Roman CYR"/>
                <w:sz w:val="24"/>
                <w:szCs w:val="24"/>
              </w:rPr>
              <w:t>Борговi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випускалися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гарантiями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користувалось</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w:t>
            </w:r>
          </w:p>
          <w:p w14:paraId="5CBC659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w:t>
            </w:r>
            <w:proofErr w:type="spellStart"/>
            <w:r>
              <w:rPr>
                <w:rFonts w:ascii="Times New Roman CYR" w:hAnsi="Times New Roman CYR" w:cs="Times New Roman CYR"/>
                <w:sz w:val="24"/>
                <w:szCs w:val="24"/>
              </w:rPr>
              <w:t>Зобов'язання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iпотечними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паперами</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ЦП (у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похiдними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паперами</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сертифiкатами</w:t>
            </w:r>
            <w:proofErr w:type="spellEnd"/>
            <w:r>
              <w:rPr>
                <w:rFonts w:ascii="Times New Roman CYR" w:hAnsi="Times New Roman CYR" w:cs="Times New Roman CYR"/>
                <w:sz w:val="24"/>
                <w:szCs w:val="24"/>
              </w:rPr>
              <w:t xml:space="preserve"> ФОН та за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iнвестицiями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права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w:t>
            </w:r>
          </w:p>
          <w:p w14:paraId="4291B70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i структуру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прострочених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боржником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сплати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платежiв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кредитними</w:t>
            </w:r>
            <w:proofErr w:type="spellEnd"/>
            <w:r>
              <w:rPr>
                <w:rFonts w:ascii="Times New Roman CYR" w:hAnsi="Times New Roman CYR" w:cs="Times New Roman CYR"/>
                <w:sz w:val="24"/>
                <w:szCs w:val="24"/>
              </w:rPr>
              <w:t xml:space="preserve"> договорами, права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включено до складу </w:t>
            </w:r>
            <w:proofErr w:type="spellStart"/>
            <w:r>
              <w:rPr>
                <w:rFonts w:ascii="Times New Roman CYR" w:hAnsi="Times New Roman CYR" w:cs="Times New Roman CYR"/>
                <w:sz w:val="24"/>
                <w:szCs w:val="24"/>
              </w:rPr>
              <w:t>iпотечного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ФОН, про </w:t>
            </w:r>
            <w:proofErr w:type="spellStart"/>
            <w:r>
              <w:rPr>
                <w:rFonts w:ascii="Times New Roman CYR" w:hAnsi="Times New Roman CYR" w:cs="Times New Roman CYR"/>
                <w:sz w:val="24"/>
                <w:szCs w:val="24"/>
              </w:rPr>
              <w:t>випуски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так як </w:t>
            </w:r>
            <w:proofErr w:type="spellStart"/>
            <w:r>
              <w:rPr>
                <w:rFonts w:ascii="Times New Roman CYR" w:hAnsi="Times New Roman CYR" w:cs="Times New Roman CYR"/>
                <w:sz w:val="24"/>
                <w:szCs w:val="24"/>
              </w:rPr>
              <w:t>така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виникала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облiгацiй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iпотечних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сертифiкатiв</w:t>
            </w:r>
            <w:proofErr w:type="spellEnd"/>
            <w:r>
              <w:rPr>
                <w:rFonts w:ascii="Times New Roman CYR" w:hAnsi="Times New Roman CYR" w:cs="Times New Roman CYR"/>
                <w:sz w:val="24"/>
                <w:szCs w:val="24"/>
              </w:rPr>
              <w:t xml:space="preserve"> ФОН. </w:t>
            </w:r>
          </w:p>
          <w:p w14:paraId="6B2786B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фiлiалiв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вiдокремлених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вiдсутнiтю</w:t>
            </w:r>
            <w:proofErr w:type="spellEnd"/>
            <w:r>
              <w:rPr>
                <w:rFonts w:ascii="Times New Roman CYR" w:hAnsi="Times New Roman CYR" w:cs="Times New Roman CYR"/>
                <w:sz w:val="24"/>
                <w:szCs w:val="24"/>
              </w:rPr>
              <w:t>.</w:t>
            </w:r>
          </w:p>
          <w:p w14:paraId="66673DD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виплату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дивiдендiв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цiнними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паперами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proofErr w:type="gram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дивiденди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нараховувалися</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виплачувалися</w:t>
            </w:r>
            <w:proofErr w:type="spellEnd"/>
          </w:p>
          <w:p w14:paraId="21BD5A5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обсяги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собiвартiсть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заповнюється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тим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займається</w:t>
            </w:r>
            <w:proofErr w:type="spellEnd"/>
            <w:r>
              <w:rPr>
                <w:rFonts w:ascii="Times New Roman CYR" w:hAnsi="Times New Roman CYR" w:cs="Times New Roman CYR"/>
                <w:sz w:val="24"/>
                <w:szCs w:val="24"/>
              </w:rPr>
              <w:t xml:space="preserve">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класифiкується</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переробна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добувна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промисловiсть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електроенергiї</w:t>
            </w:r>
            <w:proofErr w:type="spellEnd"/>
            <w:r>
              <w:rPr>
                <w:rFonts w:ascii="Times New Roman CYR" w:hAnsi="Times New Roman CYR" w:cs="Times New Roman CYR"/>
                <w:sz w:val="24"/>
                <w:szCs w:val="24"/>
              </w:rPr>
              <w:t xml:space="preserve">, газу та води та не </w:t>
            </w:r>
            <w:proofErr w:type="spellStart"/>
            <w:r>
              <w:rPr>
                <w:rFonts w:ascii="Times New Roman CYR" w:hAnsi="Times New Roman CYR" w:cs="Times New Roman CYR"/>
                <w:sz w:val="24"/>
                <w:szCs w:val="24"/>
              </w:rPr>
              <w:t>займає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монопольне</w:t>
            </w:r>
            <w:proofErr w:type="spellEnd"/>
            <w:r>
              <w:rPr>
                <w:rFonts w:ascii="Times New Roman CYR" w:hAnsi="Times New Roman CYR" w:cs="Times New Roman CYR"/>
                <w:sz w:val="24"/>
                <w:szCs w:val="24"/>
              </w:rPr>
              <w:t xml:space="preserve"> становище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значення</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безпеки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держави</w:t>
            </w:r>
            <w:proofErr w:type="spellEnd"/>
            <w:r>
              <w:rPr>
                <w:rFonts w:ascii="Times New Roman CYR" w:hAnsi="Times New Roman CYR" w:cs="Times New Roman CYR"/>
                <w:sz w:val="24"/>
                <w:szCs w:val="24"/>
              </w:rPr>
              <w:t>.</w:t>
            </w:r>
          </w:p>
          <w:p w14:paraId="7840B77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ЦП та особи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65CC337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корпоративнi</w:t>
            </w:r>
            <w:proofErr w:type="spell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укладенi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учасниками</w:t>
            </w:r>
            <w:proofErr w:type="spellEnd"/>
            <w:r>
              <w:rPr>
                <w:rFonts w:ascii="Times New Roman CYR" w:hAnsi="Times New Roman CYR" w:cs="Times New Roman CYR"/>
                <w:sz w:val="24"/>
                <w:szCs w:val="24"/>
              </w:rPr>
              <w:t xml:space="preserve">) такого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w:t>
            </w:r>
          </w:p>
          <w:p w14:paraId="65DF3C3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договори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незмiннiсть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w:t>
            </w:r>
            <w:proofErr w:type="spellEnd"/>
            <w:r>
              <w:rPr>
                <w:rFonts w:ascii="Times New Roman CYR" w:hAnsi="Times New Roman CYR" w:cs="Times New Roman CYR"/>
                <w:sz w:val="24"/>
                <w:szCs w:val="24"/>
              </w:rPr>
              <w:t xml:space="preserve"> контроль над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вiдсутнiстю</w:t>
            </w:r>
            <w:proofErr w:type="spellEnd"/>
          </w:p>
          <w:p w14:paraId="4015D79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судовi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справи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посадовi</w:t>
            </w:r>
            <w:proofErr w:type="spellEnd"/>
            <w:r>
              <w:rPr>
                <w:rFonts w:ascii="Times New Roman CYR" w:hAnsi="Times New Roman CYR" w:cs="Times New Roman CYR"/>
                <w:sz w:val="24"/>
                <w:szCs w:val="24"/>
              </w:rPr>
              <w:t xml:space="preserve"> особи не </w:t>
            </w:r>
            <w:proofErr w:type="spellStart"/>
            <w:r>
              <w:rPr>
                <w:rFonts w:ascii="Times New Roman CYR" w:hAnsi="Times New Roman CYR" w:cs="Times New Roman CYR"/>
                <w:sz w:val="24"/>
                <w:szCs w:val="24"/>
              </w:rPr>
              <w:t>виступали</w:t>
            </w:r>
            <w:proofErr w:type="spellEnd"/>
            <w:r>
              <w:rPr>
                <w:rFonts w:ascii="Times New Roman CYR" w:hAnsi="Times New Roman CYR" w:cs="Times New Roman CYR"/>
                <w:sz w:val="24"/>
                <w:szCs w:val="24"/>
              </w:rPr>
              <w:t xml:space="preserve"> стороною в </w:t>
            </w:r>
            <w:proofErr w:type="spellStart"/>
            <w:r>
              <w:rPr>
                <w:rFonts w:ascii="Times New Roman CYR" w:hAnsi="Times New Roman CYR" w:cs="Times New Roman CYR"/>
                <w:sz w:val="24"/>
                <w:szCs w:val="24"/>
              </w:rPr>
              <w:t>судi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складають</w:t>
            </w:r>
            <w:proofErr w:type="spellEnd"/>
            <w:r>
              <w:rPr>
                <w:rFonts w:ascii="Times New Roman CYR" w:hAnsi="Times New Roman CYR" w:cs="Times New Roman CYR"/>
                <w:sz w:val="24"/>
                <w:szCs w:val="24"/>
              </w:rPr>
              <w:t xml:space="preserve"> 1% та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p>
          <w:p w14:paraId="20FD360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w:t>
            </w:r>
            <w:proofErr w:type="spellStart"/>
            <w:r>
              <w:rPr>
                <w:rFonts w:ascii="Times New Roman CYR" w:hAnsi="Times New Roman CYR" w:cs="Times New Roman CYR"/>
                <w:sz w:val="24"/>
                <w:szCs w:val="24"/>
              </w:rPr>
              <w:t>Вiдомостi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аудиторський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надаються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проводився</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p>
          <w:p w14:paraId="2D0F0A9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обiгу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згоди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вiдчуження</w:t>
            </w:r>
            <w:proofErr w:type="spellEnd"/>
            <w:r>
              <w:rPr>
                <w:rFonts w:ascii="Times New Roman CYR" w:hAnsi="Times New Roman CYR" w:cs="Times New Roman CYR"/>
                <w:sz w:val="24"/>
                <w:szCs w:val="24"/>
              </w:rPr>
              <w:t xml:space="preserve"> таких ЦП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3515AD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обмежено</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права голосу за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за результатами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таких прав передано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надається</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тому  </w:t>
            </w:r>
            <w:proofErr w:type="spellStart"/>
            <w:r>
              <w:rPr>
                <w:rFonts w:ascii="Times New Roman CYR" w:hAnsi="Times New Roman CYR" w:cs="Times New Roman CYR"/>
                <w:sz w:val="24"/>
                <w:szCs w:val="24"/>
              </w:rPr>
              <w:t>що</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w:t>
            </w:r>
          </w:p>
          <w:p w14:paraId="1BB3AA0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0CF48E9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sectPr w:rsidR="00F8643B">
          <w:pgSz w:w="12240" w:h="15840"/>
          <w:pgMar w:top="850" w:right="850" w:bottom="850" w:left="1400" w:header="720" w:footer="720" w:gutter="0"/>
          <w:cols w:space="720"/>
          <w:noEndnote/>
        </w:sectPr>
      </w:pPr>
    </w:p>
    <w:p w14:paraId="1D0E91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ІІІ. </w:t>
      </w:r>
      <w:proofErr w:type="spellStart"/>
      <w:r>
        <w:rPr>
          <w:rFonts w:ascii="Times New Roman CYR" w:hAnsi="Times New Roman CYR" w:cs="Times New Roman CYR"/>
          <w:b/>
          <w:bCs/>
          <w:sz w:val="28"/>
          <w:szCs w:val="28"/>
        </w:rPr>
        <w:t>Основні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відомості</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емітента</w:t>
      </w:r>
      <w:proofErr w:type="spellEnd"/>
    </w:p>
    <w:p w14:paraId="52E3EA73"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1. </w:t>
      </w:r>
      <w:proofErr w:type="spellStart"/>
      <w:r>
        <w:rPr>
          <w:rFonts w:ascii="Times New Roman CYR" w:hAnsi="Times New Roman CYR" w:cs="Times New Roman CYR"/>
          <w:b/>
          <w:bCs/>
          <w:sz w:val="24"/>
          <w:szCs w:val="24"/>
        </w:rPr>
        <w:t>Повне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найменування</w:t>
      </w:r>
      <w:proofErr w:type="spellEnd"/>
    </w:p>
    <w:p w14:paraId="0CA610B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"ЧЕРНIГIВСЬКЕ ГОЛОВНЕ ПIДПРИЄМСТВО ПО ПЛЕМIННIЙ СПРАВI В ТВАРИННИЦТВI"</w:t>
      </w:r>
    </w:p>
    <w:p w14:paraId="59DC65F8"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2. </w:t>
      </w:r>
      <w:proofErr w:type="spellStart"/>
      <w:r>
        <w:rPr>
          <w:rFonts w:ascii="Times New Roman CYR" w:hAnsi="Times New Roman CYR" w:cs="Times New Roman CYR"/>
          <w:b/>
          <w:bCs/>
          <w:sz w:val="24"/>
          <w:szCs w:val="24"/>
        </w:rPr>
        <w:t>Скорочене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найменування</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наявності</w:t>
      </w:r>
      <w:proofErr w:type="spellEnd"/>
      <w:r>
        <w:rPr>
          <w:rFonts w:ascii="Times New Roman CYR" w:hAnsi="Times New Roman CYR" w:cs="Times New Roman CYR"/>
          <w:b/>
          <w:bCs/>
          <w:sz w:val="24"/>
          <w:szCs w:val="24"/>
        </w:rPr>
        <w:t>)</w:t>
      </w:r>
    </w:p>
    <w:p w14:paraId="7740AFF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"ЧЕРНIГIВСЬКЕ ПЛЕМПIДПРИЄМСТВО"</w:t>
      </w:r>
    </w:p>
    <w:p w14:paraId="07AC4F09"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3. Дата </w:t>
      </w:r>
      <w:proofErr w:type="spellStart"/>
      <w:r>
        <w:rPr>
          <w:rFonts w:ascii="Times New Roman CYR" w:hAnsi="Times New Roman CYR" w:cs="Times New Roman CYR"/>
          <w:b/>
          <w:bCs/>
          <w:sz w:val="24"/>
          <w:szCs w:val="24"/>
        </w:rPr>
        <w:t>проведення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державної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реєстрації</w:t>
      </w:r>
      <w:proofErr w:type="spellEnd"/>
    </w:p>
    <w:p w14:paraId="7860C2B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02.09.1999</w:t>
      </w:r>
    </w:p>
    <w:p w14:paraId="331BCEE3"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4. </w:t>
      </w:r>
      <w:proofErr w:type="spellStart"/>
      <w:r>
        <w:rPr>
          <w:rFonts w:ascii="Times New Roman CYR" w:hAnsi="Times New Roman CYR" w:cs="Times New Roman CYR"/>
          <w:b/>
          <w:bCs/>
          <w:sz w:val="24"/>
          <w:szCs w:val="24"/>
        </w:rPr>
        <w:t>Територія</w:t>
      </w:r>
      <w:proofErr w:type="spellEnd"/>
      <w:r>
        <w:rPr>
          <w:rFonts w:ascii="Times New Roman CYR" w:hAnsi="Times New Roman CYR" w:cs="Times New Roman CYR"/>
          <w:b/>
          <w:bCs/>
          <w:sz w:val="24"/>
          <w:szCs w:val="24"/>
        </w:rPr>
        <w:t xml:space="preserve"> (область)</w:t>
      </w:r>
    </w:p>
    <w:p w14:paraId="4CDCA89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roofErr w:type="spellStart"/>
      <w:r>
        <w:rPr>
          <w:rFonts w:ascii="Times New Roman CYR" w:hAnsi="Times New Roman CYR" w:cs="Times New Roman CYR"/>
          <w:sz w:val="24"/>
          <w:szCs w:val="24"/>
        </w:rPr>
        <w:t>Чернігівська</w:t>
      </w:r>
      <w:proofErr w:type="spellEnd"/>
      <w:r>
        <w:rPr>
          <w:rFonts w:ascii="Times New Roman CYR" w:hAnsi="Times New Roman CYR" w:cs="Times New Roman CYR"/>
          <w:sz w:val="24"/>
          <w:szCs w:val="24"/>
        </w:rPr>
        <w:t xml:space="preserve"> обл.</w:t>
      </w:r>
    </w:p>
    <w:p w14:paraId="483D7A2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w:t>
      </w:r>
      <w:proofErr w:type="spellStart"/>
      <w:r>
        <w:rPr>
          <w:rFonts w:ascii="Times New Roman CYR" w:hAnsi="Times New Roman CYR" w:cs="Times New Roman CYR"/>
          <w:b/>
          <w:bCs/>
          <w:sz w:val="24"/>
          <w:szCs w:val="24"/>
        </w:rPr>
        <w:t>Статутний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капітал</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грн</w:t>
      </w:r>
      <w:proofErr w:type="spellEnd"/>
      <w:r>
        <w:rPr>
          <w:rFonts w:ascii="Times New Roman CYR" w:hAnsi="Times New Roman CYR" w:cs="Times New Roman CYR"/>
          <w:b/>
          <w:bCs/>
          <w:sz w:val="24"/>
          <w:szCs w:val="24"/>
        </w:rPr>
        <w:t xml:space="preserve">) </w:t>
      </w:r>
    </w:p>
    <w:p w14:paraId="79852D2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1248173</w:t>
      </w:r>
    </w:p>
    <w:p w14:paraId="0522D17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w:t>
      </w:r>
      <w:proofErr w:type="spellStart"/>
      <w:r>
        <w:rPr>
          <w:rFonts w:ascii="Times New Roman CYR" w:hAnsi="Times New Roman CYR" w:cs="Times New Roman CYR"/>
          <w:b/>
          <w:bCs/>
          <w:sz w:val="24"/>
          <w:szCs w:val="24"/>
        </w:rPr>
        <w:t>Відсоток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акцій</w:t>
      </w:r>
      <w:proofErr w:type="spellEnd"/>
      <w:r>
        <w:rPr>
          <w:rFonts w:ascii="Times New Roman CYR" w:hAnsi="Times New Roman CYR" w:cs="Times New Roman CYR"/>
          <w:b/>
          <w:bCs/>
          <w:sz w:val="24"/>
          <w:szCs w:val="24"/>
        </w:rPr>
        <w:t xml:space="preserve"> у статутному </w:t>
      </w:r>
      <w:proofErr w:type="spellStart"/>
      <w:r>
        <w:rPr>
          <w:rFonts w:ascii="Times New Roman CYR" w:hAnsi="Times New Roman CYR" w:cs="Times New Roman CYR"/>
          <w:b/>
          <w:bCs/>
          <w:sz w:val="24"/>
          <w:szCs w:val="24"/>
        </w:rPr>
        <w:t>капіталі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належать </w:t>
      </w:r>
      <w:proofErr w:type="spellStart"/>
      <w:r>
        <w:rPr>
          <w:rFonts w:ascii="Times New Roman CYR" w:hAnsi="Times New Roman CYR" w:cs="Times New Roman CYR"/>
          <w:b/>
          <w:bCs/>
          <w:sz w:val="24"/>
          <w:szCs w:val="24"/>
        </w:rPr>
        <w:t>державі</w:t>
      </w:r>
      <w:proofErr w:type="spellEnd"/>
    </w:p>
    <w:p w14:paraId="23CBA6D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56CB63C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w:t>
      </w:r>
      <w:proofErr w:type="spellStart"/>
      <w:r>
        <w:rPr>
          <w:rFonts w:ascii="Times New Roman CYR" w:hAnsi="Times New Roman CYR" w:cs="Times New Roman CYR"/>
          <w:b/>
          <w:bCs/>
          <w:sz w:val="24"/>
          <w:szCs w:val="24"/>
        </w:rPr>
        <w:t>Відсоток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часток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паїв</w:t>
      </w:r>
      <w:proofErr w:type="spellEnd"/>
      <w:r>
        <w:rPr>
          <w:rFonts w:ascii="Times New Roman CYR" w:hAnsi="Times New Roman CYR" w:cs="Times New Roman CYR"/>
          <w:b/>
          <w:bCs/>
          <w:sz w:val="24"/>
          <w:szCs w:val="24"/>
        </w:rPr>
        <w:t xml:space="preserve">) статутного </w:t>
      </w:r>
      <w:proofErr w:type="spellStart"/>
      <w:r>
        <w:rPr>
          <w:rFonts w:ascii="Times New Roman CYR" w:hAnsi="Times New Roman CYR" w:cs="Times New Roman CYR"/>
          <w:b/>
          <w:bCs/>
          <w:sz w:val="24"/>
          <w:szCs w:val="24"/>
        </w:rPr>
        <w:t>капіталу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передано до статутного </w:t>
      </w:r>
      <w:proofErr w:type="spellStart"/>
      <w:r>
        <w:rPr>
          <w:rFonts w:ascii="Times New Roman CYR" w:hAnsi="Times New Roman CYR" w:cs="Times New Roman CYR"/>
          <w:b/>
          <w:bCs/>
          <w:sz w:val="24"/>
          <w:szCs w:val="24"/>
        </w:rPr>
        <w:t>капіталу</w:t>
      </w:r>
      <w:proofErr w:type="spellEnd"/>
      <w:r>
        <w:rPr>
          <w:rFonts w:ascii="Times New Roman CYR" w:hAnsi="Times New Roman CYR" w:cs="Times New Roman CYR"/>
          <w:b/>
          <w:bCs/>
          <w:sz w:val="24"/>
          <w:szCs w:val="24"/>
        </w:rPr>
        <w:t xml:space="preserve"> державного (</w:t>
      </w:r>
      <w:proofErr w:type="spellStart"/>
      <w:r>
        <w:rPr>
          <w:rFonts w:ascii="Times New Roman CYR" w:hAnsi="Times New Roman CYR" w:cs="Times New Roman CYR"/>
          <w:b/>
          <w:bCs/>
          <w:sz w:val="24"/>
          <w:szCs w:val="24"/>
        </w:rPr>
        <w:t>національного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xml:space="preserve"> та/</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холдингової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компанії</w:t>
      </w:r>
      <w:proofErr w:type="spellEnd"/>
    </w:p>
    <w:p w14:paraId="53C0EBC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2B21A9CD"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w:t>
      </w:r>
      <w:proofErr w:type="spellStart"/>
      <w:r>
        <w:rPr>
          <w:rFonts w:ascii="Times New Roman CYR" w:hAnsi="Times New Roman CYR" w:cs="Times New Roman CYR"/>
          <w:b/>
          <w:bCs/>
          <w:sz w:val="24"/>
          <w:szCs w:val="24"/>
        </w:rPr>
        <w:t>Середня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працівників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w:t>
      </w:r>
    </w:p>
    <w:p w14:paraId="457BF10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66</w:t>
      </w:r>
    </w:p>
    <w:p w14:paraId="3EDA1499"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w:t>
      </w: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види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із</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зазначенням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найменування</w:t>
      </w:r>
      <w:proofErr w:type="spellEnd"/>
      <w:r>
        <w:rPr>
          <w:rFonts w:ascii="Times New Roman CYR" w:hAnsi="Times New Roman CYR" w:cs="Times New Roman CYR"/>
          <w:b/>
          <w:bCs/>
          <w:sz w:val="24"/>
          <w:szCs w:val="24"/>
        </w:rPr>
        <w:t xml:space="preserve"> виду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та коду за КВЕД</w:t>
      </w:r>
    </w:p>
    <w:p w14:paraId="4F550BD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01.41 - </w:t>
      </w:r>
      <w:proofErr w:type="spellStart"/>
      <w:r>
        <w:rPr>
          <w:rFonts w:ascii="Times New Roman CYR" w:hAnsi="Times New Roman CYR" w:cs="Times New Roman CYR"/>
          <w:sz w:val="24"/>
          <w:szCs w:val="24"/>
        </w:rPr>
        <w:t>Розведення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великої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рогатої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худоби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молочних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основний</w:t>
      </w:r>
      <w:proofErr w:type="spellEnd"/>
      <w:r>
        <w:rPr>
          <w:rFonts w:ascii="Times New Roman CYR" w:hAnsi="Times New Roman CYR" w:cs="Times New Roman CYR"/>
          <w:sz w:val="24"/>
          <w:szCs w:val="24"/>
        </w:rPr>
        <w:t>)</w:t>
      </w:r>
    </w:p>
    <w:p w14:paraId="0CB53F2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01.11 -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рису), </w:t>
      </w:r>
      <w:proofErr w:type="spellStart"/>
      <w:r>
        <w:rPr>
          <w:rFonts w:ascii="Times New Roman CYR" w:hAnsi="Times New Roman CYR" w:cs="Times New Roman CYR"/>
          <w:sz w:val="24"/>
          <w:szCs w:val="24"/>
        </w:rPr>
        <w:t>бобових</w:t>
      </w:r>
      <w:proofErr w:type="spellEnd"/>
      <w:r>
        <w:rPr>
          <w:rFonts w:ascii="Times New Roman CYR" w:hAnsi="Times New Roman CYR" w:cs="Times New Roman CYR"/>
          <w:sz w:val="24"/>
          <w:szCs w:val="24"/>
        </w:rPr>
        <w:t xml:space="preserve"> культур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w:t>
      </w:r>
    </w:p>
    <w:p w14:paraId="2043BC0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46.90 - </w:t>
      </w:r>
      <w:proofErr w:type="spellStart"/>
      <w:r>
        <w:rPr>
          <w:rFonts w:ascii="Times New Roman CYR" w:hAnsi="Times New Roman CYR" w:cs="Times New Roman CYR"/>
          <w:sz w:val="24"/>
          <w:szCs w:val="24"/>
        </w:rPr>
        <w:t>Неспецiалiзована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торгiвля</w:t>
      </w:r>
      <w:proofErr w:type="spellEnd"/>
    </w:p>
    <w:p w14:paraId="6190B5ED"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10. Банки,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обслуговують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07A0221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філії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відділення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поточним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рахунком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національній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валюті</w:t>
      </w:r>
      <w:proofErr w:type="spellEnd"/>
    </w:p>
    <w:p w14:paraId="2548696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"БАНК АЛЬЯНС", МФО 300119</w:t>
      </w:r>
    </w:p>
    <w:p w14:paraId="660166B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5ECE7EC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453001190000026006039293001</w:t>
      </w:r>
    </w:p>
    <w:p w14:paraId="32E3762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roofErr w:type="spellStart"/>
      <w:r>
        <w:rPr>
          <w:rFonts w:ascii="Times New Roman CYR" w:hAnsi="Times New Roman CYR" w:cs="Times New Roman CYR"/>
          <w:sz w:val="24"/>
          <w:szCs w:val="24"/>
        </w:rPr>
        <w:t>поточний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рахунок</w:t>
      </w:r>
      <w:proofErr w:type="spellEnd"/>
    </w:p>
    <w:p w14:paraId="5B37D34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453001190000026006039293001</w:t>
      </w:r>
    </w:p>
    <w:p w14:paraId="07B0942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roofErr w:type="spellStart"/>
      <w:r>
        <w:rPr>
          <w:rFonts w:ascii="Times New Roman CYR" w:hAnsi="Times New Roman CYR" w:cs="Times New Roman CYR"/>
          <w:sz w:val="24"/>
          <w:szCs w:val="24"/>
        </w:rPr>
        <w:t>найменування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філії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відділення</w:t>
      </w:r>
      <w:proofErr w:type="spellEnd"/>
      <w:r>
        <w:rPr>
          <w:rFonts w:ascii="Times New Roman CYR" w:hAnsi="Times New Roman CYR" w:cs="Times New Roman CYR"/>
          <w:sz w:val="24"/>
          <w:szCs w:val="24"/>
        </w:rPr>
        <w:t xml:space="preserve"> банку),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емітента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поточним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рахунком</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іноземній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валюті</w:t>
      </w:r>
      <w:proofErr w:type="spellEnd"/>
    </w:p>
    <w:p w14:paraId="1C3125D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ПОЛIКОМБАНК, МФО 353100</w:t>
      </w:r>
    </w:p>
    <w:p w14:paraId="24866CD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540B7BD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083531000000026002042768</w:t>
      </w:r>
    </w:p>
    <w:p w14:paraId="579A658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roofErr w:type="spellStart"/>
      <w:r>
        <w:rPr>
          <w:rFonts w:ascii="Times New Roman CYR" w:hAnsi="Times New Roman CYR" w:cs="Times New Roman CYR"/>
          <w:sz w:val="24"/>
          <w:szCs w:val="24"/>
        </w:rPr>
        <w:t>поточний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рахунок</w:t>
      </w:r>
      <w:proofErr w:type="spellEnd"/>
    </w:p>
    <w:p w14:paraId="5935F35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083531000000026002042768</w:t>
      </w:r>
    </w:p>
    <w:p w14:paraId="05C6124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AB7D8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XI. </w:t>
      </w:r>
      <w:proofErr w:type="spellStart"/>
      <w:r>
        <w:rPr>
          <w:rFonts w:ascii="Times New Roman CYR" w:hAnsi="Times New Roman CYR" w:cs="Times New Roman CYR"/>
          <w:b/>
          <w:bCs/>
          <w:sz w:val="28"/>
          <w:szCs w:val="28"/>
        </w:rPr>
        <w:t>Опис</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бізнесу</w:t>
      </w:r>
      <w:proofErr w:type="spellEnd"/>
    </w:p>
    <w:p w14:paraId="1A0AD41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2C77733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Зміни</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організаційній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структурі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відповідно</w:t>
      </w:r>
      <w:proofErr w:type="spellEnd"/>
      <w:r>
        <w:rPr>
          <w:rFonts w:ascii="Times New Roman CYR" w:hAnsi="Times New Roman CYR" w:cs="Times New Roman CYR"/>
          <w:b/>
          <w:bCs/>
          <w:sz w:val="24"/>
          <w:szCs w:val="24"/>
        </w:rPr>
        <w:t xml:space="preserve"> до </w:t>
      </w:r>
      <w:proofErr w:type="spellStart"/>
      <w:r>
        <w:rPr>
          <w:rFonts w:ascii="Times New Roman CYR" w:hAnsi="Times New Roman CYR" w:cs="Times New Roman CYR"/>
          <w:b/>
          <w:bCs/>
          <w:sz w:val="24"/>
          <w:szCs w:val="24"/>
        </w:rPr>
        <w:t>попередніх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періодів</w:t>
      </w:r>
      <w:proofErr w:type="spellEnd"/>
    </w:p>
    <w:p w14:paraId="7D8AC37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своїй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дочiрнiх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асоцiйованих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компанiй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фiлiй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представництв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органiзацiйнiй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вiдбувалися</w:t>
      </w:r>
      <w:proofErr w:type="spellEnd"/>
    </w:p>
    <w:p w14:paraId="4F78991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0952B4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Cередньооблікова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чисельність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штатних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працівників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облікового</w:t>
      </w:r>
      <w:proofErr w:type="spellEnd"/>
      <w:r>
        <w:rPr>
          <w:rFonts w:ascii="Times New Roman CYR" w:hAnsi="Times New Roman CYR" w:cs="Times New Roman CYR"/>
          <w:b/>
          <w:bCs/>
          <w:sz w:val="24"/>
          <w:szCs w:val="24"/>
        </w:rPr>
        <w:t xml:space="preserve"> складу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середня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lastRenderedPageBreak/>
        <w:t>чисельність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позаштатних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працівників</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працюють</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сумісництвом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чисельність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працівників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працюють</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умовах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неповного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робочого</w:t>
      </w:r>
      <w:proofErr w:type="spellEnd"/>
      <w:r>
        <w:rPr>
          <w:rFonts w:ascii="Times New Roman CYR" w:hAnsi="Times New Roman CYR" w:cs="Times New Roman CYR"/>
          <w:b/>
          <w:bCs/>
          <w:sz w:val="24"/>
          <w:szCs w:val="24"/>
        </w:rPr>
        <w:t xml:space="preserve"> часу (дня, </w:t>
      </w:r>
      <w:proofErr w:type="spellStart"/>
      <w:r>
        <w:rPr>
          <w:rFonts w:ascii="Times New Roman CYR" w:hAnsi="Times New Roman CYR" w:cs="Times New Roman CYR"/>
          <w:b/>
          <w:bCs/>
          <w:sz w:val="24"/>
          <w:szCs w:val="24"/>
        </w:rPr>
        <w:t>тижня</w:t>
      </w:r>
      <w:proofErr w:type="spellEnd"/>
      <w:r>
        <w:rPr>
          <w:rFonts w:ascii="Times New Roman CYR" w:hAnsi="Times New Roman CYR" w:cs="Times New Roman CYR"/>
          <w:b/>
          <w:bCs/>
          <w:sz w:val="24"/>
          <w:szCs w:val="24"/>
        </w:rPr>
        <w:t>)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фонду оплати </w:t>
      </w:r>
      <w:proofErr w:type="spellStart"/>
      <w:r>
        <w:rPr>
          <w:rFonts w:ascii="Times New Roman CYR" w:hAnsi="Times New Roman CYR" w:cs="Times New Roman CYR"/>
          <w:b/>
          <w:bCs/>
          <w:sz w:val="24"/>
          <w:szCs w:val="24"/>
        </w:rPr>
        <w:t>праці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Крім</w:t>
      </w:r>
      <w:proofErr w:type="spellEnd"/>
      <w:r>
        <w:rPr>
          <w:rFonts w:ascii="Times New Roman CYR" w:hAnsi="Times New Roman CYR" w:cs="Times New Roman CYR"/>
          <w:b/>
          <w:bCs/>
          <w:sz w:val="24"/>
          <w:szCs w:val="24"/>
        </w:rPr>
        <w:t xml:space="preserve"> того, </w:t>
      </w:r>
      <w:proofErr w:type="spellStart"/>
      <w:r>
        <w:rPr>
          <w:rFonts w:ascii="Times New Roman CYR" w:hAnsi="Times New Roman CYR" w:cs="Times New Roman CYR"/>
          <w:b/>
          <w:bCs/>
          <w:sz w:val="24"/>
          <w:szCs w:val="24"/>
        </w:rPr>
        <w:t>зазначаються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факти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зміни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розміру</w:t>
      </w:r>
      <w:proofErr w:type="spellEnd"/>
      <w:r>
        <w:rPr>
          <w:rFonts w:ascii="Times New Roman CYR" w:hAnsi="Times New Roman CYR" w:cs="Times New Roman CYR"/>
          <w:b/>
          <w:bCs/>
          <w:sz w:val="24"/>
          <w:szCs w:val="24"/>
        </w:rPr>
        <w:t xml:space="preserve"> фонду оплати </w:t>
      </w:r>
      <w:proofErr w:type="spellStart"/>
      <w:r>
        <w:rPr>
          <w:rFonts w:ascii="Times New Roman CYR" w:hAnsi="Times New Roman CYR" w:cs="Times New Roman CYR"/>
          <w:b/>
          <w:bCs/>
          <w:sz w:val="24"/>
          <w:szCs w:val="24"/>
        </w:rPr>
        <w:t>праці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його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збільшення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зменшення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відносно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попереднього</w:t>
      </w:r>
      <w:proofErr w:type="spellEnd"/>
      <w:r>
        <w:rPr>
          <w:rFonts w:ascii="Times New Roman CYR" w:hAnsi="Times New Roman CYR" w:cs="Times New Roman CYR"/>
          <w:b/>
          <w:bCs/>
          <w:sz w:val="24"/>
          <w:szCs w:val="24"/>
        </w:rPr>
        <w:t xml:space="preserve"> року. </w:t>
      </w:r>
      <w:proofErr w:type="spellStart"/>
      <w:r>
        <w:rPr>
          <w:rFonts w:ascii="Times New Roman CYR" w:hAnsi="Times New Roman CYR" w:cs="Times New Roman CYR"/>
          <w:b/>
          <w:bCs/>
          <w:sz w:val="24"/>
          <w:szCs w:val="24"/>
        </w:rPr>
        <w:t>Зазначається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кадрова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програма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спрямована</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забезпечення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рівня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кваліфікації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працівників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операційним</w:t>
      </w:r>
      <w:proofErr w:type="spellEnd"/>
      <w:r>
        <w:rPr>
          <w:rFonts w:ascii="Times New Roman CYR" w:hAnsi="Times New Roman CYR" w:cs="Times New Roman CYR"/>
          <w:b/>
          <w:bCs/>
          <w:sz w:val="24"/>
          <w:szCs w:val="24"/>
        </w:rPr>
        <w:t xml:space="preserve"> потребам </w:t>
      </w:r>
      <w:proofErr w:type="spellStart"/>
      <w:r>
        <w:rPr>
          <w:rFonts w:ascii="Times New Roman CYR" w:hAnsi="Times New Roman CYR" w:cs="Times New Roman CYR"/>
          <w:b/>
          <w:bCs/>
          <w:sz w:val="24"/>
          <w:szCs w:val="24"/>
        </w:rPr>
        <w:t>емітента</w:t>
      </w:r>
      <w:proofErr w:type="spellEnd"/>
    </w:p>
    <w:p w14:paraId="55A9C6D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Середня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- 83 (в </w:t>
      </w:r>
      <w:proofErr w:type="spellStart"/>
      <w:r>
        <w:rPr>
          <w:rFonts w:ascii="Times New Roman CYR" w:hAnsi="Times New Roman CYR" w:cs="Times New Roman CYR"/>
          <w:sz w:val="24"/>
          <w:szCs w:val="24"/>
        </w:rPr>
        <w:t>минулому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складала</w:t>
      </w:r>
      <w:proofErr w:type="spellEnd"/>
      <w:r>
        <w:rPr>
          <w:rFonts w:ascii="Times New Roman CYR" w:hAnsi="Times New Roman CYR" w:cs="Times New Roman CYR"/>
          <w:sz w:val="24"/>
          <w:szCs w:val="24"/>
        </w:rPr>
        <w:t xml:space="preserve"> 66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штатних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особового</w:t>
      </w:r>
      <w:proofErr w:type="spellEnd"/>
      <w:r>
        <w:rPr>
          <w:rFonts w:ascii="Times New Roman CYR" w:hAnsi="Times New Roman CYR" w:cs="Times New Roman CYR"/>
          <w:sz w:val="24"/>
          <w:szCs w:val="24"/>
        </w:rPr>
        <w:t xml:space="preserve"> складу - 89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(в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- 70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Середньооблiкова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чисельнiсть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позаштатних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сумiсникi</w:t>
      </w:r>
      <w:proofErr w:type="gramStart"/>
      <w:r>
        <w:rPr>
          <w:rFonts w:ascii="Times New Roman CYR" w:hAnsi="Times New Roman CYR" w:cs="Times New Roman CYR"/>
          <w:sz w:val="24"/>
          <w:szCs w:val="24"/>
        </w:rPr>
        <w:t>в</w:t>
      </w:r>
      <w:proofErr w:type="spellEnd"/>
      <w:r>
        <w:rPr>
          <w:rFonts w:ascii="Times New Roman CYR" w:hAnsi="Times New Roman CYR" w:cs="Times New Roman CYR"/>
          <w:sz w:val="24"/>
          <w:szCs w:val="24"/>
        </w:rPr>
        <w:t xml:space="preserve">  4</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працюючих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неповного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робочого</w:t>
      </w:r>
      <w:proofErr w:type="spellEnd"/>
      <w:r>
        <w:rPr>
          <w:rFonts w:ascii="Times New Roman CYR" w:hAnsi="Times New Roman CYR" w:cs="Times New Roman CYR"/>
          <w:sz w:val="24"/>
          <w:szCs w:val="24"/>
        </w:rPr>
        <w:t xml:space="preserve"> дня - 3 особи.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- 14318 тис. грн. У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з 2020 роком (10423,64 тис. грн.) фонд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на 3824,36 тис. </w:t>
      </w:r>
      <w:proofErr w:type="spellStart"/>
      <w:r>
        <w:rPr>
          <w:rFonts w:ascii="Times New Roman CYR" w:hAnsi="Times New Roman CYR" w:cs="Times New Roman CYR"/>
          <w:sz w:val="24"/>
          <w:szCs w:val="24"/>
        </w:rPr>
        <w:t>грн</w:t>
      </w:r>
      <w:proofErr w:type="spellEnd"/>
      <w:r>
        <w:rPr>
          <w:rFonts w:ascii="Times New Roman CYR" w:hAnsi="Times New Roman CYR" w:cs="Times New Roman CYR"/>
          <w:sz w:val="24"/>
          <w:szCs w:val="24"/>
        </w:rPr>
        <w:t xml:space="preserve"> (37,36%)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пiдвищенням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заробiтної</w:t>
      </w:r>
      <w:proofErr w:type="spellEnd"/>
      <w:r>
        <w:rPr>
          <w:rFonts w:ascii="Times New Roman CYR" w:hAnsi="Times New Roman CYR" w:cs="Times New Roman CYR"/>
          <w:sz w:val="24"/>
          <w:szCs w:val="24"/>
        </w:rPr>
        <w:t xml:space="preserve"> плати та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працюючих</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ефективна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забезпечили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поставлених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завдань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w:t>
      </w:r>
      <w:proofErr w:type="gramStart"/>
      <w:r>
        <w:rPr>
          <w:rFonts w:ascii="Times New Roman CYR" w:hAnsi="Times New Roman CYR" w:cs="Times New Roman CYR"/>
          <w:sz w:val="24"/>
          <w:szCs w:val="24"/>
        </w:rPr>
        <w:t>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w:t>
      </w:r>
      <w:proofErr w:type="gramEnd"/>
      <w:r>
        <w:rPr>
          <w:rFonts w:ascii="Times New Roman CYR" w:hAnsi="Times New Roman CYR" w:cs="Times New Roman CYR"/>
          <w:sz w:val="24"/>
          <w:szCs w:val="24"/>
        </w:rPr>
        <w:t>iфiкацiї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самоосвiти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квалiфiкацiї</w:t>
      </w:r>
      <w:proofErr w:type="spellEnd"/>
      <w:r>
        <w:rPr>
          <w:rFonts w:ascii="Times New Roman CYR" w:hAnsi="Times New Roman CYR" w:cs="Times New Roman CYR"/>
          <w:sz w:val="24"/>
          <w:szCs w:val="24"/>
        </w:rPr>
        <w:t>.</w:t>
      </w:r>
    </w:p>
    <w:p w14:paraId="6D3DF89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D77054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Належність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до будь-</w:t>
      </w:r>
      <w:proofErr w:type="spellStart"/>
      <w:r>
        <w:rPr>
          <w:rFonts w:ascii="Times New Roman CYR" w:hAnsi="Times New Roman CYR" w:cs="Times New Roman CYR"/>
          <w:b/>
          <w:bCs/>
          <w:sz w:val="24"/>
          <w:szCs w:val="24"/>
        </w:rPr>
        <w:t>яких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об'єднань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підприємств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найменування</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місцезнаходження</w:t>
      </w:r>
      <w:proofErr w:type="spellEnd"/>
      <w:r>
        <w:rPr>
          <w:rFonts w:ascii="Times New Roman CYR" w:hAnsi="Times New Roman CYR" w:cs="Times New Roman CYR"/>
          <w:b/>
          <w:bCs/>
          <w:sz w:val="24"/>
          <w:szCs w:val="24"/>
        </w:rPr>
        <w:t xml:space="preserve"> </w:t>
      </w:r>
      <w:proofErr w:type="spellStart"/>
      <w:proofErr w:type="gramStart"/>
      <w:r>
        <w:rPr>
          <w:rFonts w:ascii="Times New Roman CYR" w:hAnsi="Times New Roman CYR" w:cs="Times New Roman CYR"/>
          <w:b/>
          <w:bCs/>
          <w:sz w:val="24"/>
          <w:szCs w:val="24"/>
        </w:rPr>
        <w:t>об'єднання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зазначаються</w:t>
      </w:r>
      <w:proofErr w:type="spellEnd"/>
      <w:proofErr w:type="gram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об'єднання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функції</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термін</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участі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відповідному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об'єднанні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позиції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структурі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об'єднання</w:t>
      </w:r>
      <w:proofErr w:type="spellEnd"/>
    </w:p>
    <w:p w14:paraId="5A11A29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входить до будь-</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w:t>
      </w:r>
    </w:p>
    <w:p w14:paraId="7197978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F9D0EF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Cпільна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яку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проводить з </w:t>
      </w:r>
      <w:proofErr w:type="spellStart"/>
      <w:r>
        <w:rPr>
          <w:rFonts w:ascii="Times New Roman CYR" w:hAnsi="Times New Roman CYR" w:cs="Times New Roman CYR"/>
          <w:b/>
          <w:bCs/>
          <w:sz w:val="24"/>
          <w:szCs w:val="24"/>
        </w:rPr>
        <w:t>іншими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організаціями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підприємствами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установами</w:t>
      </w:r>
      <w:proofErr w:type="spellEnd"/>
      <w:r>
        <w:rPr>
          <w:rFonts w:ascii="Times New Roman CYR" w:hAnsi="Times New Roman CYR" w:cs="Times New Roman CYR"/>
          <w:b/>
          <w:bCs/>
          <w:sz w:val="24"/>
          <w:szCs w:val="24"/>
        </w:rPr>
        <w:t xml:space="preserve">, при </w:t>
      </w:r>
      <w:proofErr w:type="spellStart"/>
      <w:r>
        <w:rPr>
          <w:rFonts w:ascii="Times New Roman CYR" w:hAnsi="Times New Roman CYR" w:cs="Times New Roman CYR"/>
          <w:b/>
          <w:bCs/>
          <w:sz w:val="24"/>
          <w:szCs w:val="24"/>
        </w:rPr>
        <w:t>цьому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вказуються</w:t>
      </w:r>
      <w:proofErr w:type="spellEnd"/>
      <w:r>
        <w:rPr>
          <w:rFonts w:ascii="Times New Roman CYR" w:hAnsi="Times New Roman CYR" w:cs="Times New Roman CYR"/>
          <w:b/>
          <w:bCs/>
          <w:sz w:val="24"/>
          <w:szCs w:val="24"/>
        </w:rPr>
        <w:t xml:space="preserve"> сума </w:t>
      </w:r>
      <w:proofErr w:type="spellStart"/>
      <w:r>
        <w:rPr>
          <w:rFonts w:ascii="Times New Roman CYR" w:hAnsi="Times New Roman CYR" w:cs="Times New Roman CYR"/>
          <w:b/>
          <w:bCs/>
          <w:sz w:val="24"/>
          <w:szCs w:val="24"/>
        </w:rPr>
        <w:t>вкладів</w:t>
      </w:r>
      <w:proofErr w:type="spellEnd"/>
      <w:r>
        <w:rPr>
          <w:rFonts w:ascii="Times New Roman CYR" w:hAnsi="Times New Roman CYR" w:cs="Times New Roman CYR"/>
          <w:b/>
          <w:bCs/>
          <w:sz w:val="24"/>
          <w:szCs w:val="24"/>
        </w:rPr>
        <w:t xml:space="preserve">, мета </w:t>
      </w:r>
      <w:proofErr w:type="spellStart"/>
      <w:r>
        <w:rPr>
          <w:rFonts w:ascii="Times New Roman CYR" w:hAnsi="Times New Roman CYR" w:cs="Times New Roman CYR"/>
          <w:b/>
          <w:bCs/>
          <w:sz w:val="24"/>
          <w:szCs w:val="24"/>
        </w:rPr>
        <w:t>вкладів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отримання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прибутку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інші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цілі</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отриманий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фінансовий</w:t>
      </w:r>
      <w:proofErr w:type="spellEnd"/>
      <w:r>
        <w:rPr>
          <w:rFonts w:ascii="Times New Roman CYR" w:hAnsi="Times New Roman CYR" w:cs="Times New Roman CYR"/>
          <w:b/>
          <w:bCs/>
          <w:sz w:val="24"/>
          <w:szCs w:val="24"/>
        </w:rPr>
        <w:t xml:space="preserve"> результат за </w:t>
      </w:r>
      <w:proofErr w:type="spellStart"/>
      <w:r>
        <w:rPr>
          <w:rFonts w:ascii="Times New Roman CYR" w:hAnsi="Times New Roman CYR" w:cs="Times New Roman CYR"/>
          <w:b/>
          <w:bCs/>
          <w:sz w:val="24"/>
          <w:szCs w:val="24"/>
        </w:rPr>
        <w:t>звітний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рік</w:t>
      </w:r>
      <w:proofErr w:type="spellEnd"/>
      <w:r>
        <w:rPr>
          <w:rFonts w:ascii="Times New Roman CYR" w:hAnsi="Times New Roman CYR" w:cs="Times New Roman CYR"/>
          <w:b/>
          <w:bCs/>
          <w:sz w:val="24"/>
          <w:szCs w:val="24"/>
        </w:rPr>
        <w:t xml:space="preserve"> по кожному виду </w:t>
      </w:r>
      <w:proofErr w:type="spellStart"/>
      <w:r>
        <w:rPr>
          <w:rFonts w:ascii="Times New Roman CYR" w:hAnsi="Times New Roman CYR" w:cs="Times New Roman CYR"/>
          <w:b/>
          <w:bCs/>
          <w:sz w:val="24"/>
          <w:szCs w:val="24"/>
        </w:rPr>
        <w:t>спільної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p>
    <w:p w14:paraId="27546D4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проводить </w:t>
      </w:r>
      <w:proofErr w:type="spellStart"/>
      <w:r>
        <w:rPr>
          <w:rFonts w:ascii="Times New Roman CYR" w:hAnsi="Times New Roman CYR" w:cs="Times New Roman CYR"/>
          <w:sz w:val="24"/>
          <w:szCs w:val="24"/>
        </w:rPr>
        <w:t>спiльну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установами</w:t>
      </w:r>
      <w:proofErr w:type="spellEnd"/>
      <w:r>
        <w:rPr>
          <w:rFonts w:ascii="Times New Roman CYR" w:hAnsi="Times New Roman CYR" w:cs="Times New Roman CYR"/>
          <w:sz w:val="24"/>
          <w:szCs w:val="24"/>
        </w:rPr>
        <w:t>.</w:t>
      </w:r>
    </w:p>
    <w:p w14:paraId="6CF027A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42F52F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пропозиції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реорганізації</w:t>
      </w:r>
      <w:proofErr w:type="spellEnd"/>
      <w:r>
        <w:rPr>
          <w:rFonts w:ascii="Times New Roman CYR" w:hAnsi="Times New Roman CYR" w:cs="Times New Roman CYR"/>
          <w:b/>
          <w:bCs/>
          <w:sz w:val="24"/>
          <w:szCs w:val="24"/>
        </w:rPr>
        <w:t xml:space="preserve"> з боку </w:t>
      </w:r>
      <w:proofErr w:type="spellStart"/>
      <w:r>
        <w:rPr>
          <w:rFonts w:ascii="Times New Roman CYR" w:hAnsi="Times New Roman CYR" w:cs="Times New Roman CYR"/>
          <w:b/>
          <w:bCs/>
          <w:sz w:val="24"/>
          <w:szCs w:val="24"/>
        </w:rPr>
        <w:t>третіх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мали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місце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протягом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періоду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умови</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результати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пропозицій</w:t>
      </w:r>
      <w:proofErr w:type="spellEnd"/>
    </w:p>
    <w:p w14:paraId="368DD6D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Пропозицiї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реорганiзацiї</w:t>
      </w:r>
      <w:proofErr w:type="spellEnd"/>
      <w:r>
        <w:rPr>
          <w:rFonts w:ascii="Times New Roman CYR" w:hAnsi="Times New Roman CYR" w:cs="Times New Roman CYR"/>
          <w:sz w:val="24"/>
          <w:szCs w:val="24"/>
        </w:rPr>
        <w:t xml:space="preserve"> з боку </w:t>
      </w:r>
      <w:proofErr w:type="spellStart"/>
      <w:r>
        <w:rPr>
          <w:rFonts w:ascii="Times New Roman CYR" w:hAnsi="Times New Roman CYR" w:cs="Times New Roman CYR"/>
          <w:sz w:val="24"/>
          <w:szCs w:val="24"/>
        </w:rPr>
        <w:t>третiх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року не </w:t>
      </w:r>
      <w:proofErr w:type="spellStart"/>
      <w:r>
        <w:rPr>
          <w:rFonts w:ascii="Times New Roman CYR" w:hAnsi="Times New Roman CYR" w:cs="Times New Roman CYR"/>
          <w:sz w:val="24"/>
          <w:szCs w:val="24"/>
        </w:rPr>
        <w:t>надходили</w:t>
      </w:r>
      <w:proofErr w:type="spellEnd"/>
    </w:p>
    <w:p w14:paraId="7A77060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32E851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обраної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облікової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політики</w:t>
      </w:r>
      <w:proofErr w:type="spellEnd"/>
      <w:r>
        <w:rPr>
          <w:rFonts w:ascii="Times New Roman CYR" w:hAnsi="Times New Roman CYR" w:cs="Times New Roman CYR"/>
          <w:b/>
          <w:bCs/>
          <w:sz w:val="24"/>
          <w:szCs w:val="24"/>
        </w:rPr>
        <w:t xml:space="preserve"> (метод </w:t>
      </w:r>
      <w:proofErr w:type="spellStart"/>
      <w:r>
        <w:rPr>
          <w:rFonts w:ascii="Times New Roman CYR" w:hAnsi="Times New Roman CYR" w:cs="Times New Roman CYR"/>
          <w:b/>
          <w:bCs/>
          <w:sz w:val="24"/>
          <w:szCs w:val="24"/>
        </w:rPr>
        <w:t>нарахування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амортизації</w:t>
      </w:r>
      <w:proofErr w:type="spellEnd"/>
      <w:r>
        <w:rPr>
          <w:rFonts w:ascii="Times New Roman CYR" w:hAnsi="Times New Roman CYR" w:cs="Times New Roman CYR"/>
          <w:b/>
          <w:bCs/>
          <w:sz w:val="24"/>
          <w:szCs w:val="24"/>
        </w:rPr>
        <w:t xml:space="preserve">, метод </w:t>
      </w:r>
      <w:proofErr w:type="spellStart"/>
      <w:r>
        <w:rPr>
          <w:rFonts w:ascii="Times New Roman CYR" w:hAnsi="Times New Roman CYR" w:cs="Times New Roman CYR"/>
          <w:b/>
          <w:bCs/>
          <w:sz w:val="24"/>
          <w:szCs w:val="24"/>
        </w:rPr>
        <w:t>оцінки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вартості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запасів</w:t>
      </w:r>
      <w:proofErr w:type="spellEnd"/>
      <w:r>
        <w:rPr>
          <w:rFonts w:ascii="Times New Roman CYR" w:hAnsi="Times New Roman CYR" w:cs="Times New Roman CYR"/>
          <w:b/>
          <w:bCs/>
          <w:sz w:val="24"/>
          <w:szCs w:val="24"/>
        </w:rPr>
        <w:t xml:space="preserve">, метод </w:t>
      </w:r>
      <w:proofErr w:type="spellStart"/>
      <w:r>
        <w:rPr>
          <w:rFonts w:ascii="Times New Roman CYR" w:hAnsi="Times New Roman CYR" w:cs="Times New Roman CYR"/>
          <w:b/>
          <w:bCs/>
          <w:sz w:val="24"/>
          <w:szCs w:val="24"/>
        </w:rPr>
        <w:t>обліку</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оцінки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вартості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інвестицій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тощо</w:t>
      </w:r>
      <w:proofErr w:type="spellEnd"/>
      <w:r>
        <w:rPr>
          <w:rFonts w:ascii="Times New Roman CYR" w:hAnsi="Times New Roman CYR" w:cs="Times New Roman CYR"/>
          <w:b/>
          <w:bCs/>
          <w:sz w:val="24"/>
          <w:szCs w:val="24"/>
        </w:rPr>
        <w:t>)</w:t>
      </w:r>
    </w:p>
    <w:p w14:paraId="6AB5BC9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незмiнна</w:t>
      </w:r>
      <w:proofErr w:type="spellEnd"/>
      <w:r>
        <w:rPr>
          <w:rFonts w:ascii="Times New Roman CYR" w:hAnsi="Times New Roman CYR" w:cs="Times New Roman CYR"/>
          <w:sz w:val="24"/>
          <w:szCs w:val="24"/>
        </w:rPr>
        <w:t xml:space="preserve">. </w:t>
      </w:r>
    </w:p>
    <w:p w14:paraId="5911E8B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є Закон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бухгалтерський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(наказ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
    <w:p w14:paraId="1F1A97B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базується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принципах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викладених</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Законi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бухгалтерський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w:t>
      </w:r>
    </w:p>
    <w:p w14:paraId="5A3B276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викладених</w:t>
      </w:r>
      <w:proofErr w:type="spellEnd"/>
      <w:r>
        <w:rPr>
          <w:rFonts w:ascii="Times New Roman CYR" w:hAnsi="Times New Roman CYR" w:cs="Times New Roman CYR"/>
          <w:sz w:val="24"/>
          <w:szCs w:val="24"/>
        </w:rPr>
        <w:t xml:space="preserve"> у НП(С)БО №1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та П(С)БО №25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суб'єкта</w:t>
      </w:r>
      <w:proofErr w:type="spellEnd"/>
      <w:r>
        <w:rPr>
          <w:rFonts w:ascii="Times New Roman CYR" w:hAnsi="Times New Roman CYR" w:cs="Times New Roman CYR"/>
          <w:sz w:val="24"/>
          <w:szCs w:val="24"/>
        </w:rPr>
        <w:t xml:space="preserve"> малого </w:t>
      </w:r>
      <w:proofErr w:type="spellStart"/>
      <w:r>
        <w:rPr>
          <w:rFonts w:ascii="Times New Roman CYR" w:hAnsi="Times New Roman CYR" w:cs="Times New Roman CYR"/>
          <w:sz w:val="24"/>
          <w:szCs w:val="24"/>
        </w:rPr>
        <w:t>пiдприємництва</w:t>
      </w:r>
      <w:proofErr w:type="spellEnd"/>
      <w:r>
        <w:rPr>
          <w:rFonts w:ascii="Times New Roman CYR" w:hAnsi="Times New Roman CYR" w:cs="Times New Roman CYR"/>
          <w:sz w:val="24"/>
          <w:szCs w:val="24"/>
        </w:rPr>
        <w:t>"</w:t>
      </w:r>
    </w:p>
    <w:p w14:paraId="2A62EDF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веденнi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використовується</w:t>
      </w:r>
      <w:proofErr w:type="spellEnd"/>
      <w:r>
        <w:rPr>
          <w:rFonts w:ascii="Times New Roman CYR" w:hAnsi="Times New Roman CYR" w:cs="Times New Roman CYR"/>
          <w:sz w:val="24"/>
          <w:szCs w:val="24"/>
        </w:rPr>
        <w:t xml:space="preserve"> "План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затверджений</w:t>
      </w:r>
      <w:proofErr w:type="spellEnd"/>
      <w:r>
        <w:rPr>
          <w:rFonts w:ascii="Times New Roman CYR" w:hAnsi="Times New Roman CYR" w:cs="Times New Roman CYR"/>
          <w:sz w:val="24"/>
          <w:szCs w:val="24"/>
        </w:rPr>
        <w:t xml:space="preserve">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30.11.99р. №291 та "</w:t>
      </w:r>
      <w:proofErr w:type="spellStart"/>
      <w:r>
        <w:rPr>
          <w:rFonts w:ascii="Times New Roman CYR" w:hAnsi="Times New Roman CYR" w:cs="Times New Roman CYR"/>
          <w:sz w:val="24"/>
          <w:szCs w:val="24"/>
        </w:rPr>
        <w:t>Iнструкцiя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плану </w:t>
      </w:r>
      <w:proofErr w:type="spellStart"/>
      <w:r>
        <w:rPr>
          <w:rFonts w:ascii="Times New Roman CYR" w:hAnsi="Times New Roman CYR" w:cs="Times New Roman CYR"/>
          <w:sz w:val="24"/>
          <w:szCs w:val="24"/>
        </w:rPr>
        <w:t>рахункiв</w:t>
      </w:r>
      <w:proofErr w:type="spellEnd"/>
      <w:r>
        <w:rPr>
          <w:rFonts w:ascii="Times New Roman CYR" w:hAnsi="Times New Roman CYR" w:cs="Times New Roman CYR"/>
          <w:sz w:val="24"/>
          <w:szCs w:val="24"/>
        </w:rPr>
        <w:t>"</w:t>
      </w:r>
    </w:p>
    <w:p w14:paraId="3050C16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створеннi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бухгалтерському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зберiганнi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первинних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регiстрiв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документальне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бухгалтерському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затвердженого</w:t>
      </w:r>
      <w:proofErr w:type="spellEnd"/>
      <w:r>
        <w:rPr>
          <w:rFonts w:ascii="Times New Roman CYR" w:hAnsi="Times New Roman CYR" w:cs="Times New Roman CYR"/>
          <w:sz w:val="24"/>
          <w:szCs w:val="24"/>
        </w:rPr>
        <w:t xml:space="preserve"> наказом </w:t>
      </w:r>
      <w:proofErr w:type="spellStart"/>
      <w:r>
        <w:rPr>
          <w:rFonts w:ascii="Times New Roman CYR" w:hAnsi="Times New Roman CYR" w:cs="Times New Roman CYR"/>
          <w:sz w:val="24"/>
          <w:szCs w:val="24"/>
        </w:rPr>
        <w:t>Мiнфiну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24.05.1995р. №88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w:t>
      </w:r>
    </w:p>
    <w:p w14:paraId="251852A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проводиться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iнвентаризацiю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затвердженого</w:t>
      </w:r>
      <w:proofErr w:type="spellEnd"/>
      <w:r>
        <w:rPr>
          <w:rFonts w:ascii="Times New Roman CYR" w:hAnsi="Times New Roman CYR" w:cs="Times New Roman CYR"/>
          <w:sz w:val="24"/>
          <w:szCs w:val="24"/>
        </w:rPr>
        <w:t xml:space="preserve"> наказом </w:t>
      </w:r>
      <w:proofErr w:type="spellStart"/>
      <w:r>
        <w:rPr>
          <w:rFonts w:ascii="Times New Roman CYR" w:hAnsi="Times New Roman CYR" w:cs="Times New Roman CYR"/>
          <w:sz w:val="24"/>
          <w:szCs w:val="24"/>
        </w:rPr>
        <w:t>Мiнiстерства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02.09.2014 року № 879.</w:t>
      </w:r>
    </w:p>
    <w:p w14:paraId="3126A58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ознака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перевищує</w:t>
      </w:r>
      <w:proofErr w:type="spellEnd"/>
      <w:r>
        <w:rPr>
          <w:rFonts w:ascii="Times New Roman CYR" w:hAnsi="Times New Roman CYR" w:cs="Times New Roman CYR"/>
          <w:sz w:val="24"/>
          <w:szCs w:val="24"/>
        </w:rPr>
        <w:t xml:space="preserve"> 6 000 грн. без ПДВ</w:t>
      </w:r>
    </w:p>
    <w:p w14:paraId="32A9315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 </w:t>
      </w:r>
      <w:proofErr w:type="spellStart"/>
      <w:r>
        <w:rPr>
          <w:rFonts w:ascii="Times New Roman CYR" w:hAnsi="Times New Roman CYR" w:cs="Times New Roman CYR"/>
          <w:sz w:val="24"/>
          <w:szCs w:val="24"/>
        </w:rPr>
        <w:t>корисного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експлуатацiї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окремо</w:t>
      </w:r>
      <w:proofErr w:type="spellEnd"/>
      <w:r>
        <w:rPr>
          <w:rFonts w:ascii="Times New Roman CYR" w:hAnsi="Times New Roman CYR" w:cs="Times New Roman CYR"/>
          <w:sz w:val="24"/>
          <w:szCs w:val="24"/>
        </w:rPr>
        <w:t xml:space="preserve"> для кожного активу при </w:t>
      </w:r>
      <w:proofErr w:type="spellStart"/>
      <w:r>
        <w:rPr>
          <w:rFonts w:ascii="Times New Roman CYR" w:hAnsi="Times New Roman CYR" w:cs="Times New Roman CYR"/>
          <w:sz w:val="24"/>
          <w:szCs w:val="24"/>
        </w:rPr>
        <w:t>зарахуваннi</w:t>
      </w:r>
      <w:proofErr w:type="spellEnd"/>
      <w:r>
        <w:rPr>
          <w:rFonts w:ascii="Times New Roman CYR" w:hAnsi="Times New Roman CYR" w:cs="Times New Roman CYR"/>
          <w:sz w:val="24"/>
          <w:szCs w:val="24"/>
        </w:rPr>
        <w:t xml:space="preserve"> такого активу на Баланс.</w:t>
      </w:r>
    </w:p>
    <w:p w14:paraId="1FD6B5C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Строки </w:t>
      </w:r>
      <w:proofErr w:type="spellStart"/>
      <w:r>
        <w:rPr>
          <w:rFonts w:ascii="Times New Roman CYR" w:hAnsi="Times New Roman CYR" w:cs="Times New Roman CYR"/>
          <w:sz w:val="24"/>
          <w:szCs w:val="24"/>
        </w:rPr>
        <w:t>корисного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визначаються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урахуванням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допустимих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w:t>
      </w:r>
    </w:p>
    <w:p w14:paraId="0B07EDE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необоротних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нараховується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4A3E9E9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нараховується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прямолiнiйним</w:t>
      </w:r>
      <w:proofErr w:type="spellEnd"/>
      <w:r>
        <w:rPr>
          <w:rFonts w:ascii="Times New Roman CYR" w:hAnsi="Times New Roman CYR" w:cs="Times New Roman CYR"/>
          <w:sz w:val="24"/>
          <w:szCs w:val="24"/>
        </w:rPr>
        <w:t xml:space="preserve"> методом.</w:t>
      </w:r>
    </w:p>
    <w:p w14:paraId="5F57FC3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Амортизацiя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необоротних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бiблiотечних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фондiв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нараховується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першому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мiсяцi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100 </w:t>
      </w:r>
      <w:proofErr w:type="spellStart"/>
      <w:r>
        <w:rPr>
          <w:rFonts w:ascii="Times New Roman CYR" w:hAnsi="Times New Roman CYR" w:cs="Times New Roman CYR"/>
          <w:sz w:val="24"/>
          <w:szCs w:val="24"/>
        </w:rPr>
        <w:t>вiдсоткiв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амортизується</w:t>
      </w:r>
      <w:proofErr w:type="spellEnd"/>
      <w:r>
        <w:rPr>
          <w:rFonts w:ascii="Times New Roman CYR" w:hAnsi="Times New Roman CYR" w:cs="Times New Roman CYR"/>
          <w:sz w:val="24"/>
          <w:szCs w:val="24"/>
        </w:rPr>
        <w:t>.</w:t>
      </w:r>
    </w:p>
    <w:p w14:paraId="4D73F4F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ознака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предметiв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вiдносяться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малоцiнних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необоротних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перевищує</w:t>
      </w:r>
      <w:proofErr w:type="spellEnd"/>
      <w:r>
        <w:rPr>
          <w:rFonts w:ascii="Times New Roman CYR" w:hAnsi="Times New Roman CYR" w:cs="Times New Roman CYR"/>
          <w:sz w:val="24"/>
          <w:szCs w:val="24"/>
        </w:rPr>
        <w:t xml:space="preserve"> 6 000 грн. без ПДВ</w:t>
      </w:r>
    </w:p>
    <w:p w14:paraId="748994E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Лiквiдацiйна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нематерiальних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дорiвнює</w:t>
      </w:r>
      <w:proofErr w:type="spellEnd"/>
      <w:r>
        <w:rPr>
          <w:rFonts w:ascii="Times New Roman CYR" w:hAnsi="Times New Roman CYR" w:cs="Times New Roman CYR"/>
          <w:sz w:val="24"/>
          <w:szCs w:val="24"/>
        </w:rPr>
        <w:t xml:space="preserve"> нулю.</w:t>
      </w:r>
    </w:p>
    <w:p w14:paraId="5D222E5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активу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зменшення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зумовлює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зростання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винятком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зростання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внескiв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доходу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визначена</w:t>
      </w:r>
      <w:proofErr w:type="spellEnd"/>
      <w:r>
        <w:rPr>
          <w:rFonts w:ascii="Times New Roman CYR" w:hAnsi="Times New Roman CYR" w:cs="Times New Roman CYR"/>
          <w:sz w:val="24"/>
          <w:szCs w:val="24"/>
        </w:rPr>
        <w:t xml:space="preserve">. </w:t>
      </w:r>
    </w:p>
    <w:p w14:paraId="0358CA4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пов'язаний</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наданням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виходячи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ступеня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завершеностi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w:t>
      </w:r>
      <w:proofErr w:type="spellEnd"/>
      <w:r>
        <w:rPr>
          <w:rFonts w:ascii="Times New Roman CYR" w:hAnsi="Times New Roman CYR" w:cs="Times New Roman CYR"/>
          <w:sz w:val="24"/>
          <w:szCs w:val="24"/>
        </w:rPr>
        <w:t>.</w:t>
      </w:r>
    </w:p>
    <w:p w14:paraId="0055A7C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Витрати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бухгалтерському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одночасно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зменшенням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w:t>
      </w:r>
    </w:p>
    <w:p w14:paraId="7111E21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Витратами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зменшення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призводить</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зменшення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винятком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зменшення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вилучення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власниками</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витрати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бути </w:t>
      </w:r>
      <w:proofErr w:type="spellStart"/>
      <w:r>
        <w:rPr>
          <w:rFonts w:ascii="Times New Roman CYR" w:hAnsi="Times New Roman CYR" w:cs="Times New Roman CYR"/>
          <w:sz w:val="24"/>
          <w:szCs w:val="24"/>
        </w:rPr>
        <w:t>достовiрно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оцiненi</w:t>
      </w:r>
      <w:proofErr w:type="spellEnd"/>
      <w:r>
        <w:rPr>
          <w:rFonts w:ascii="Times New Roman CYR" w:hAnsi="Times New Roman CYR" w:cs="Times New Roman CYR"/>
          <w:sz w:val="24"/>
          <w:szCs w:val="24"/>
        </w:rPr>
        <w:t>.</w:t>
      </w:r>
    </w:p>
    <w:p w14:paraId="561B8F0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Облiкова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змiнюватися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змiнюються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органу,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Стандарти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забезпечать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p>
    <w:p w14:paraId="7A4B05B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B2809B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A09743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види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продукції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послуг</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виробляє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надає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рахунок</w:t>
      </w:r>
      <w:proofErr w:type="spellEnd"/>
      <w:r>
        <w:rPr>
          <w:rFonts w:ascii="Times New Roman CYR" w:hAnsi="Times New Roman CYR" w:cs="Times New Roman CYR"/>
          <w:b/>
          <w:bCs/>
          <w:sz w:val="24"/>
          <w:szCs w:val="24"/>
        </w:rPr>
        <w:t xml:space="preserve"> продажу </w:t>
      </w:r>
      <w:proofErr w:type="spellStart"/>
      <w:r>
        <w:rPr>
          <w:rFonts w:ascii="Times New Roman CYR" w:hAnsi="Times New Roman CYR" w:cs="Times New Roman CYR"/>
          <w:b/>
          <w:bCs/>
          <w:sz w:val="24"/>
          <w:szCs w:val="24"/>
        </w:rPr>
        <w:t>яких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отримав</w:t>
      </w:r>
      <w:proofErr w:type="spellEnd"/>
      <w:r>
        <w:rPr>
          <w:rFonts w:ascii="Times New Roman CYR" w:hAnsi="Times New Roman CYR" w:cs="Times New Roman CYR"/>
          <w:b/>
          <w:bCs/>
          <w:sz w:val="24"/>
          <w:szCs w:val="24"/>
        </w:rPr>
        <w:t xml:space="preserve"> 10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більше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відсотків</w:t>
      </w:r>
      <w:proofErr w:type="spellEnd"/>
      <w:r>
        <w:rPr>
          <w:rFonts w:ascii="Times New Roman CYR" w:hAnsi="Times New Roman CYR" w:cs="Times New Roman CYR"/>
          <w:b/>
          <w:bCs/>
          <w:sz w:val="24"/>
          <w:szCs w:val="24"/>
        </w:rPr>
        <w:t xml:space="preserve"> доходу за </w:t>
      </w:r>
      <w:proofErr w:type="spellStart"/>
      <w:r>
        <w:rPr>
          <w:rFonts w:ascii="Times New Roman CYR" w:hAnsi="Times New Roman CYR" w:cs="Times New Roman CYR"/>
          <w:b/>
          <w:bCs/>
          <w:sz w:val="24"/>
          <w:szCs w:val="24"/>
        </w:rPr>
        <w:t>звітний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рік</w:t>
      </w:r>
      <w:proofErr w:type="spellEnd"/>
      <w:r>
        <w:rPr>
          <w:rFonts w:ascii="Times New Roman CYR" w:hAnsi="Times New Roman CYR" w:cs="Times New Roman CYR"/>
          <w:b/>
          <w:bCs/>
          <w:sz w:val="24"/>
          <w:szCs w:val="24"/>
        </w:rPr>
        <w:t xml:space="preserve">, у тому </w:t>
      </w:r>
      <w:proofErr w:type="spellStart"/>
      <w:r>
        <w:rPr>
          <w:rFonts w:ascii="Times New Roman CYR" w:hAnsi="Times New Roman CYR" w:cs="Times New Roman CYR"/>
          <w:b/>
          <w:bCs/>
          <w:sz w:val="24"/>
          <w:szCs w:val="24"/>
        </w:rPr>
        <w:t>числі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обсяги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виробництва</w:t>
      </w:r>
      <w:proofErr w:type="spellEnd"/>
      <w:r>
        <w:rPr>
          <w:rFonts w:ascii="Times New Roman CYR" w:hAnsi="Times New Roman CYR" w:cs="Times New Roman CYR"/>
          <w:b/>
          <w:bCs/>
          <w:sz w:val="24"/>
          <w:szCs w:val="24"/>
        </w:rPr>
        <w:t xml:space="preserve"> (у натуральному та грошовому </w:t>
      </w:r>
      <w:proofErr w:type="spellStart"/>
      <w:r>
        <w:rPr>
          <w:rFonts w:ascii="Times New Roman CYR" w:hAnsi="Times New Roman CYR" w:cs="Times New Roman CYR"/>
          <w:b/>
          <w:bCs/>
          <w:sz w:val="24"/>
          <w:szCs w:val="24"/>
        </w:rPr>
        <w:t>виразі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середньо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реалізаційні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ціни</w:t>
      </w:r>
      <w:proofErr w:type="spellEnd"/>
      <w:r>
        <w:rPr>
          <w:rFonts w:ascii="Times New Roman CYR" w:hAnsi="Times New Roman CYR" w:cs="Times New Roman CYR"/>
          <w:b/>
          <w:bCs/>
          <w:sz w:val="24"/>
          <w:szCs w:val="24"/>
        </w:rPr>
        <w:t xml:space="preserve">, суму </w:t>
      </w:r>
      <w:proofErr w:type="spellStart"/>
      <w:r>
        <w:rPr>
          <w:rFonts w:ascii="Times New Roman CYR" w:hAnsi="Times New Roman CYR" w:cs="Times New Roman CYR"/>
          <w:b/>
          <w:bCs/>
          <w:sz w:val="24"/>
          <w:szCs w:val="24"/>
        </w:rPr>
        <w:t>виручки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окремо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надається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загальну</w:t>
      </w:r>
      <w:proofErr w:type="spellEnd"/>
      <w:r>
        <w:rPr>
          <w:rFonts w:ascii="Times New Roman CYR" w:hAnsi="Times New Roman CYR" w:cs="Times New Roman CYR"/>
          <w:b/>
          <w:bCs/>
          <w:sz w:val="24"/>
          <w:szCs w:val="24"/>
        </w:rPr>
        <w:t xml:space="preserve"> суму </w:t>
      </w:r>
      <w:proofErr w:type="spellStart"/>
      <w:r>
        <w:rPr>
          <w:rFonts w:ascii="Times New Roman CYR" w:hAnsi="Times New Roman CYR" w:cs="Times New Roman CYR"/>
          <w:b/>
          <w:bCs/>
          <w:sz w:val="24"/>
          <w:szCs w:val="24"/>
        </w:rPr>
        <w:t>експорту</w:t>
      </w:r>
      <w:proofErr w:type="spellEnd"/>
      <w:r>
        <w:rPr>
          <w:rFonts w:ascii="Times New Roman CYR" w:hAnsi="Times New Roman CYR" w:cs="Times New Roman CYR"/>
          <w:b/>
          <w:bCs/>
          <w:sz w:val="24"/>
          <w:szCs w:val="24"/>
        </w:rPr>
        <w:t xml:space="preserve">, а </w:t>
      </w:r>
      <w:proofErr w:type="spellStart"/>
      <w:r>
        <w:rPr>
          <w:rFonts w:ascii="Times New Roman CYR" w:hAnsi="Times New Roman CYR" w:cs="Times New Roman CYR"/>
          <w:b/>
          <w:bCs/>
          <w:sz w:val="24"/>
          <w:szCs w:val="24"/>
        </w:rPr>
        <w:t>також</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частку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експорту</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загальному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обсязі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продажів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перспективність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виробництва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окремих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робіт</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надання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послуг</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залежність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сезонних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змін</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ринки </w:t>
      </w:r>
      <w:proofErr w:type="spellStart"/>
      <w:r>
        <w:rPr>
          <w:rFonts w:ascii="Times New Roman CYR" w:hAnsi="Times New Roman CYR" w:cs="Times New Roman CYR"/>
          <w:b/>
          <w:bCs/>
          <w:sz w:val="24"/>
          <w:szCs w:val="24"/>
        </w:rPr>
        <w:t>збуту</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основних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клієнтів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ризики</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заходи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зменшення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захисту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своєї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розширення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виробництва</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ринків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збуту</w:t>
      </w:r>
      <w:proofErr w:type="spellEnd"/>
      <w:r>
        <w:rPr>
          <w:rFonts w:ascii="Times New Roman CYR" w:hAnsi="Times New Roman CYR" w:cs="Times New Roman CYR"/>
          <w:b/>
          <w:bCs/>
          <w:sz w:val="24"/>
          <w:szCs w:val="24"/>
        </w:rPr>
        <w:t xml:space="preserve">; про канали </w:t>
      </w:r>
      <w:proofErr w:type="spellStart"/>
      <w:r>
        <w:rPr>
          <w:rFonts w:ascii="Times New Roman CYR" w:hAnsi="Times New Roman CYR" w:cs="Times New Roman CYR"/>
          <w:b/>
          <w:bCs/>
          <w:sz w:val="24"/>
          <w:szCs w:val="24"/>
        </w:rPr>
        <w:t>збуту</w:t>
      </w:r>
      <w:proofErr w:type="spellEnd"/>
      <w:r>
        <w:rPr>
          <w:rFonts w:ascii="Times New Roman CYR" w:hAnsi="Times New Roman CYR" w:cs="Times New Roman CYR"/>
          <w:b/>
          <w:bCs/>
          <w:sz w:val="24"/>
          <w:szCs w:val="24"/>
        </w:rPr>
        <w:t xml:space="preserve"> й </w:t>
      </w:r>
      <w:proofErr w:type="spellStart"/>
      <w:r>
        <w:rPr>
          <w:rFonts w:ascii="Times New Roman CYR" w:hAnsi="Times New Roman CYR" w:cs="Times New Roman CYR"/>
          <w:b/>
          <w:bCs/>
          <w:sz w:val="24"/>
          <w:szCs w:val="24"/>
        </w:rPr>
        <w:t>методи</w:t>
      </w:r>
      <w:proofErr w:type="spellEnd"/>
      <w:r>
        <w:rPr>
          <w:rFonts w:ascii="Times New Roman CYR" w:hAnsi="Times New Roman CYR" w:cs="Times New Roman CYR"/>
          <w:b/>
          <w:bCs/>
          <w:sz w:val="24"/>
          <w:szCs w:val="24"/>
        </w:rPr>
        <w:t xml:space="preserve"> продажу, </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використовує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джерела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сировини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доступність</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динаміку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цін</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інформацію</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особливості</w:t>
      </w:r>
      <w:proofErr w:type="spellEnd"/>
      <w:r>
        <w:rPr>
          <w:rFonts w:ascii="Times New Roman CYR" w:hAnsi="Times New Roman CYR" w:cs="Times New Roman CYR"/>
          <w:b/>
          <w:bCs/>
          <w:sz w:val="24"/>
          <w:szCs w:val="24"/>
        </w:rPr>
        <w:t xml:space="preserve"> стану </w:t>
      </w:r>
      <w:proofErr w:type="spellStart"/>
      <w:r>
        <w:rPr>
          <w:rFonts w:ascii="Times New Roman CYR" w:hAnsi="Times New Roman CYR" w:cs="Times New Roman CYR"/>
          <w:b/>
          <w:bCs/>
          <w:sz w:val="24"/>
          <w:szCs w:val="24"/>
        </w:rPr>
        <w:t>розвитку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галузі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виробництва</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якій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здійснює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рівень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впровадження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технологій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його</w:t>
      </w:r>
      <w:proofErr w:type="spellEnd"/>
      <w:r>
        <w:rPr>
          <w:rFonts w:ascii="Times New Roman CYR" w:hAnsi="Times New Roman CYR" w:cs="Times New Roman CYR"/>
          <w:b/>
          <w:bCs/>
          <w:sz w:val="24"/>
          <w:szCs w:val="24"/>
        </w:rPr>
        <w:t xml:space="preserve"> становище на ринку; </w:t>
      </w:r>
      <w:proofErr w:type="spellStart"/>
      <w:r>
        <w:rPr>
          <w:rFonts w:ascii="Times New Roman CYR" w:hAnsi="Times New Roman CYR" w:cs="Times New Roman CYR"/>
          <w:b/>
          <w:bCs/>
          <w:sz w:val="24"/>
          <w:szCs w:val="24"/>
        </w:rPr>
        <w:t>інформацію</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конкуренцію</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галузі</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особливості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продукції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послуг</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перспективні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плани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розвитку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lastRenderedPageBreak/>
        <w:t>постачальників</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основними</w:t>
      </w:r>
      <w:proofErr w:type="spellEnd"/>
      <w:r>
        <w:rPr>
          <w:rFonts w:ascii="Times New Roman CYR" w:hAnsi="Times New Roman CYR" w:cs="Times New Roman CYR"/>
          <w:b/>
          <w:bCs/>
          <w:sz w:val="24"/>
          <w:szCs w:val="24"/>
        </w:rPr>
        <w:t xml:space="preserve"> видами </w:t>
      </w:r>
      <w:proofErr w:type="spellStart"/>
      <w:r>
        <w:rPr>
          <w:rFonts w:ascii="Times New Roman CYR" w:hAnsi="Times New Roman CYR" w:cs="Times New Roman CYR"/>
          <w:b/>
          <w:bCs/>
          <w:sz w:val="24"/>
          <w:szCs w:val="24"/>
        </w:rPr>
        <w:t>сировини</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матеріалів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займають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більше</w:t>
      </w:r>
      <w:proofErr w:type="spellEnd"/>
      <w:r>
        <w:rPr>
          <w:rFonts w:ascii="Times New Roman CYR" w:hAnsi="Times New Roman CYR" w:cs="Times New Roman CYR"/>
          <w:b/>
          <w:bCs/>
          <w:sz w:val="24"/>
          <w:szCs w:val="24"/>
        </w:rPr>
        <w:t xml:space="preserve"> 10 </w:t>
      </w:r>
      <w:proofErr w:type="spellStart"/>
      <w:r>
        <w:rPr>
          <w:rFonts w:ascii="Times New Roman CYR" w:hAnsi="Times New Roman CYR" w:cs="Times New Roman CYR"/>
          <w:b/>
          <w:bCs/>
          <w:sz w:val="24"/>
          <w:szCs w:val="24"/>
        </w:rPr>
        <w:t>відсотків</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загальному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обсязі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постачання</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здійснює</w:t>
      </w:r>
      <w:proofErr w:type="spellEnd"/>
      <w:r>
        <w:rPr>
          <w:rFonts w:ascii="Times New Roman CYR" w:hAnsi="Times New Roman CYR" w:cs="Times New Roman CYR"/>
          <w:b/>
          <w:bCs/>
          <w:sz w:val="24"/>
          <w:szCs w:val="24"/>
        </w:rPr>
        <w:t xml:space="preserve"> свою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декількох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країнах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необхідно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зазначити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країни</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яких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отримано</w:t>
      </w:r>
      <w:proofErr w:type="spellEnd"/>
      <w:r>
        <w:rPr>
          <w:rFonts w:ascii="Times New Roman CYR" w:hAnsi="Times New Roman CYR" w:cs="Times New Roman CYR"/>
          <w:b/>
          <w:bCs/>
          <w:sz w:val="24"/>
          <w:szCs w:val="24"/>
        </w:rPr>
        <w:t xml:space="preserve"> 10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більше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відсотків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суми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доходів</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звітний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рік</w:t>
      </w:r>
      <w:proofErr w:type="spellEnd"/>
      <w:r>
        <w:rPr>
          <w:rFonts w:ascii="Times New Roman CYR" w:hAnsi="Times New Roman CYR" w:cs="Times New Roman CYR"/>
          <w:b/>
          <w:bCs/>
          <w:sz w:val="24"/>
          <w:szCs w:val="24"/>
        </w:rPr>
        <w:t xml:space="preserve"> </w:t>
      </w:r>
    </w:p>
    <w:p w14:paraId="17BD424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працює</w:t>
      </w:r>
      <w:proofErr w:type="spellEnd"/>
      <w:r>
        <w:rPr>
          <w:rFonts w:ascii="Times New Roman CYR" w:hAnsi="Times New Roman CYR" w:cs="Times New Roman CYR"/>
          <w:sz w:val="24"/>
          <w:szCs w:val="24"/>
        </w:rPr>
        <w:t xml:space="preserve"> на ринку по </w:t>
      </w:r>
      <w:proofErr w:type="spellStart"/>
      <w:r>
        <w:rPr>
          <w:rFonts w:ascii="Times New Roman CYR" w:hAnsi="Times New Roman CYR" w:cs="Times New Roman CYR"/>
          <w:sz w:val="24"/>
          <w:szCs w:val="24"/>
        </w:rPr>
        <w:t>виробництву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переробцi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переробка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збут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кормових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зазначених</w:t>
      </w:r>
      <w:proofErr w:type="spellEnd"/>
      <w:r>
        <w:rPr>
          <w:rFonts w:ascii="Times New Roman CYR" w:hAnsi="Times New Roman CYR" w:cs="Times New Roman CYR"/>
          <w:sz w:val="24"/>
          <w:szCs w:val="24"/>
        </w:rPr>
        <w:t xml:space="preserve"> культур,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кукурудзи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материнських</w:t>
      </w:r>
      <w:proofErr w:type="spellEnd"/>
      <w:r>
        <w:rPr>
          <w:rFonts w:ascii="Times New Roman CYR" w:hAnsi="Times New Roman CYR" w:cs="Times New Roman CYR"/>
          <w:sz w:val="24"/>
          <w:szCs w:val="24"/>
        </w:rPr>
        <w:t xml:space="preserve">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сої</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великої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рогатої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худоби</w:t>
      </w:r>
      <w:proofErr w:type="spellEnd"/>
      <w:r>
        <w:rPr>
          <w:rFonts w:ascii="Times New Roman CYR" w:hAnsi="Times New Roman CYR" w:cs="Times New Roman CYR"/>
          <w:sz w:val="24"/>
          <w:szCs w:val="24"/>
        </w:rPr>
        <w:t xml:space="preserve">,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населенню</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проведенню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всього</w:t>
      </w:r>
      <w:proofErr w:type="spellEnd"/>
      <w:r>
        <w:rPr>
          <w:rFonts w:ascii="Times New Roman CYR" w:hAnsi="Times New Roman CYR" w:cs="Times New Roman CYR"/>
          <w:sz w:val="24"/>
          <w:szCs w:val="24"/>
        </w:rPr>
        <w:t xml:space="preserve">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
    <w:p w14:paraId="52A513E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Чистий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дохiд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звiтний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w:t>
      </w:r>
      <w:proofErr w:type="spellEnd"/>
      <w:r>
        <w:rPr>
          <w:rFonts w:ascii="Times New Roman CYR" w:hAnsi="Times New Roman CYR" w:cs="Times New Roman CYR"/>
          <w:sz w:val="24"/>
          <w:szCs w:val="24"/>
        </w:rPr>
        <w:t xml:space="preserve"> 146280 тис. грн. </w:t>
      </w:r>
      <w:proofErr w:type="spellStart"/>
      <w:r>
        <w:rPr>
          <w:rFonts w:ascii="Times New Roman CYR" w:hAnsi="Times New Roman CYR" w:cs="Times New Roman CYR"/>
          <w:sz w:val="24"/>
          <w:szCs w:val="24"/>
        </w:rPr>
        <w:t>збiльшився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вiдношенню</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попереднього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(96934   тис. грн.) на 49346 тис. грн. </w:t>
      </w:r>
      <w:proofErr w:type="gramStart"/>
      <w:r>
        <w:rPr>
          <w:rFonts w:ascii="Times New Roman CYR" w:hAnsi="Times New Roman CYR" w:cs="Times New Roman CYR"/>
          <w:sz w:val="24"/>
          <w:szCs w:val="24"/>
        </w:rPr>
        <w:t>( в</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вiдбулося</w:t>
      </w:r>
      <w:proofErr w:type="spellEnd"/>
      <w:r>
        <w:rPr>
          <w:rFonts w:ascii="Times New Roman CYR" w:hAnsi="Times New Roman CYR" w:cs="Times New Roman CYR"/>
          <w:sz w:val="24"/>
          <w:szCs w:val="24"/>
        </w:rPr>
        <w:t xml:space="preserve"> на 50%)</w:t>
      </w:r>
    </w:p>
    <w:p w14:paraId="21FA85C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дуже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висока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сезонних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значна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характерно для </w:t>
      </w:r>
      <w:proofErr w:type="spellStart"/>
      <w:r>
        <w:rPr>
          <w:rFonts w:ascii="Times New Roman CYR" w:hAnsi="Times New Roman CYR" w:cs="Times New Roman CYR"/>
          <w:sz w:val="24"/>
          <w:szCs w:val="24"/>
        </w:rPr>
        <w:t>сiльськогосподарського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звичайнi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середнi</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регiону</w:t>
      </w:r>
      <w:proofErr w:type="spellEnd"/>
      <w:r>
        <w:rPr>
          <w:rFonts w:ascii="Times New Roman CYR" w:hAnsi="Times New Roman CYR" w:cs="Times New Roman CYR"/>
          <w:sz w:val="24"/>
          <w:szCs w:val="24"/>
        </w:rPr>
        <w:t>.</w:t>
      </w:r>
    </w:p>
    <w:p w14:paraId="22E9ECF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Ринок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збуту</w:t>
      </w:r>
      <w:proofErr w:type="spellEnd"/>
      <w:r>
        <w:rPr>
          <w:rFonts w:ascii="Times New Roman CYR" w:hAnsi="Times New Roman CYR" w:cs="Times New Roman CYR"/>
          <w:sz w:val="24"/>
          <w:szCs w:val="24"/>
        </w:rPr>
        <w:t xml:space="preserve"> - в основному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Чернiгiвської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областi</w:t>
      </w:r>
      <w:proofErr w:type="spellEnd"/>
      <w:r>
        <w:rPr>
          <w:rFonts w:ascii="Times New Roman CYR" w:hAnsi="Times New Roman CYR" w:cs="Times New Roman CYR"/>
          <w:sz w:val="24"/>
          <w:szCs w:val="24"/>
        </w:rPr>
        <w:t xml:space="preserve"> (ТОВ "АГIД", ТОВ "АГРОДАР-ЧЕРНIГIВ")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Агропартнер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Катеринопiльський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елеватор</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w:t>
      </w:r>
    </w:p>
    <w:p w14:paraId="0335A8B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програма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зосереджена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спрямована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w:t>
      </w:r>
      <w:proofErr w:type="spellStart"/>
      <w:r>
        <w:rPr>
          <w:rFonts w:ascii="Times New Roman CYR" w:hAnsi="Times New Roman CYR" w:cs="Times New Roman CYR"/>
          <w:sz w:val="24"/>
          <w:szCs w:val="24"/>
        </w:rPr>
        <w:t>впливу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3C9713A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Суттєвий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ризики</w:t>
      </w:r>
      <w:proofErr w:type="spellEnd"/>
      <w:r>
        <w:rPr>
          <w:rFonts w:ascii="Times New Roman CYR" w:hAnsi="Times New Roman CYR" w:cs="Times New Roman CYR"/>
          <w:sz w:val="24"/>
          <w:szCs w:val="24"/>
        </w:rPr>
        <w:t xml:space="preserve"> як:</w:t>
      </w:r>
    </w:p>
    <w:p w14:paraId="0ADADCD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956304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w:t>
      </w:r>
    </w:p>
    <w:p w14:paraId="4A86819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25262C0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447344B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кон'юнктури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1520AB6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215B5BD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Експорту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країнах</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здiйснюється</w:t>
      </w:r>
      <w:proofErr w:type="spellEnd"/>
    </w:p>
    <w:p w14:paraId="48E00CE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65B7E5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придбання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відчуження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активів</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останні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п'ять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років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підприємство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планує</w:t>
      </w:r>
      <w:proofErr w:type="spellEnd"/>
      <w:r>
        <w:rPr>
          <w:rFonts w:ascii="Times New Roman CYR" w:hAnsi="Times New Roman CYR" w:cs="Times New Roman CYR"/>
          <w:b/>
          <w:bCs/>
          <w:sz w:val="24"/>
          <w:szCs w:val="24"/>
        </w:rPr>
        <w:t xml:space="preserve"> будь-</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значні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інвестиції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придбання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пов'язані</w:t>
      </w:r>
      <w:proofErr w:type="spellEnd"/>
      <w:r>
        <w:rPr>
          <w:rFonts w:ascii="Times New Roman CYR" w:hAnsi="Times New Roman CYR" w:cs="Times New Roman CYR"/>
          <w:b/>
          <w:bCs/>
          <w:sz w:val="24"/>
          <w:szCs w:val="24"/>
        </w:rPr>
        <w:t xml:space="preserve"> з </w:t>
      </w:r>
      <w:proofErr w:type="spellStart"/>
      <w:r>
        <w:rPr>
          <w:rFonts w:ascii="Times New Roman CYR" w:hAnsi="Times New Roman CYR" w:cs="Times New Roman CYR"/>
          <w:b/>
          <w:bCs/>
          <w:sz w:val="24"/>
          <w:szCs w:val="24"/>
        </w:rPr>
        <w:t>його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господарською</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діяльністю</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необхідно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включаючи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суттєві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умови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придбання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інвестиції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вартість</w:t>
      </w:r>
      <w:proofErr w:type="spellEnd"/>
      <w:r>
        <w:rPr>
          <w:rFonts w:ascii="Times New Roman CYR" w:hAnsi="Times New Roman CYR" w:cs="Times New Roman CYR"/>
          <w:b/>
          <w:bCs/>
          <w:sz w:val="24"/>
          <w:szCs w:val="24"/>
        </w:rPr>
        <w:t xml:space="preserve"> і </w:t>
      </w:r>
      <w:proofErr w:type="spellStart"/>
      <w:r>
        <w:rPr>
          <w:rFonts w:ascii="Times New Roman CYR" w:hAnsi="Times New Roman CYR" w:cs="Times New Roman CYR"/>
          <w:b/>
          <w:bCs/>
          <w:sz w:val="24"/>
          <w:szCs w:val="24"/>
        </w:rPr>
        <w:t>спосіб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фінансування</w:t>
      </w:r>
      <w:proofErr w:type="spellEnd"/>
      <w:r>
        <w:rPr>
          <w:rFonts w:ascii="Times New Roman CYR" w:hAnsi="Times New Roman CYR" w:cs="Times New Roman CYR"/>
          <w:b/>
          <w:bCs/>
          <w:sz w:val="24"/>
          <w:szCs w:val="24"/>
        </w:rPr>
        <w:t xml:space="preserve"> </w:t>
      </w:r>
    </w:p>
    <w:p w14:paraId="0F0A9E9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власне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кошти</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придбання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оновлення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морально та </w:t>
      </w:r>
      <w:proofErr w:type="spellStart"/>
      <w:r>
        <w:rPr>
          <w:rFonts w:ascii="Times New Roman CYR" w:hAnsi="Times New Roman CYR" w:cs="Times New Roman CYR"/>
          <w:sz w:val="24"/>
          <w:szCs w:val="24"/>
        </w:rPr>
        <w:t>фiзично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застарiлi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списуються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чинним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w:t>
      </w:r>
    </w:p>
    <w:p w14:paraId="25727ED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478C73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виробничих</w:t>
      </w:r>
      <w:proofErr w:type="spellEnd"/>
      <w:r>
        <w:rPr>
          <w:rFonts w:ascii="Times New Roman CYR" w:hAnsi="Times New Roman CYR" w:cs="Times New Roman CYR"/>
          <w:sz w:val="24"/>
          <w:szCs w:val="24"/>
        </w:rPr>
        <w:t xml:space="preserve"> потреб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здiйснено</w:t>
      </w:r>
      <w:proofErr w:type="spellEnd"/>
      <w:r>
        <w:rPr>
          <w:rFonts w:ascii="Times New Roman CYR" w:hAnsi="Times New Roman CYR" w:cs="Times New Roman CYR"/>
          <w:sz w:val="24"/>
          <w:szCs w:val="24"/>
        </w:rPr>
        <w:t xml:space="preserve"> ремонт,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попереднiх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перiодах</w:t>
      </w:r>
      <w:proofErr w:type="spellEnd"/>
      <w:r>
        <w:rPr>
          <w:rFonts w:ascii="Times New Roman CYR" w:hAnsi="Times New Roman CYR" w:cs="Times New Roman CYR"/>
          <w:sz w:val="24"/>
          <w:szCs w:val="24"/>
        </w:rPr>
        <w:t xml:space="preserve">:  2017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- 19669 тис. грн., 2018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на суму  5678,00 тис </w:t>
      </w:r>
      <w:proofErr w:type="spellStart"/>
      <w:r>
        <w:rPr>
          <w:rFonts w:ascii="Times New Roman CYR" w:hAnsi="Times New Roman CYR" w:cs="Times New Roman CYR"/>
          <w:sz w:val="24"/>
          <w:szCs w:val="24"/>
        </w:rPr>
        <w:t>грн</w:t>
      </w:r>
      <w:proofErr w:type="spellEnd"/>
      <w:r>
        <w:rPr>
          <w:rFonts w:ascii="Times New Roman CYR" w:hAnsi="Times New Roman CYR" w:cs="Times New Roman CYR"/>
          <w:sz w:val="24"/>
          <w:szCs w:val="24"/>
        </w:rPr>
        <w:t xml:space="preserve"> ., в 2019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на суму 7240 тис. грн., в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 на 21937 тис. грн., в 2021 -  16485 тис. грн. </w:t>
      </w:r>
      <w:proofErr w:type="spellStart"/>
      <w:r>
        <w:rPr>
          <w:rFonts w:ascii="Times New Roman CYR" w:hAnsi="Times New Roman CYR" w:cs="Times New Roman CYR"/>
          <w:sz w:val="24"/>
          <w:szCs w:val="24"/>
        </w:rPr>
        <w:t>Значних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списань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вiдчужень</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w:t>
      </w:r>
    </w:p>
    <w:p w14:paraId="18802D6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85B864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придбання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w:t>
      </w:r>
      <w:proofErr w:type="spellStart"/>
      <w:r>
        <w:rPr>
          <w:rFonts w:ascii="Times New Roman CYR" w:hAnsi="Times New Roman CYR" w:cs="Times New Roman CYR"/>
          <w:sz w:val="24"/>
          <w:szCs w:val="24"/>
        </w:rPr>
        <w:t>залучаються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ресурси</w:t>
      </w:r>
      <w:proofErr w:type="spellEnd"/>
      <w:r>
        <w:rPr>
          <w:rFonts w:ascii="Times New Roman CYR" w:hAnsi="Times New Roman CYR" w:cs="Times New Roman CYR"/>
          <w:sz w:val="24"/>
          <w:szCs w:val="24"/>
        </w:rPr>
        <w:t>.</w:t>
      </w:r>
    </w:p>
    <w:p w14:paraId="3A3AA61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7035DF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Значнi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придбання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плануються</w:t>
      </w:r>
      <w:proofErr w:type="spellEnd"/>
      <w:r>
        <w:rPr>
          <w:rFonts w:ascii="Times New Roman CYR" w:hAnsi="Times New Roman CYR" w:cs="Times New Roman CYR"/>
          <w:sz w:val="24"/>
          <w:szCs w:val="24"/>
        </w:rPr>
        <w:t xml:space="preserve">, детально </w:t>
      </w:r>
      <w:proofErr w:type="spellStart"/>
      <w:r>
        <w:rPr>
          <w:rFonts w:ascii="Times New Roman CYR" w:hAnsi="Times New Roman CYR" w:cs="Times New Roman CYR"/>
          <w:sz w:val="24"/>
          <w:szCs w:val="24"/>
        </w:rPr>
        <w:t>бюджетуються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реалiзуються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w:t>
      </w:r>
      <w:proofErr w:type="spellStart"/>
      <w:r>
        <w:rPr>
          <w:rFonts w:ascii="Times New Roman CYR" w:hAnsi="Times New Roman CYR" w:cs="Times New Roman CYR"/>
          <w:sz w:val="24"/>
          <w:szCs w:val="24"/>
        </w:rPr>
        <w:t>залучаються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ресурси</w:t>
      </w:r>
      <w:proofErr w:type="spellEnd"/>
      <w:r>
        <w:rPr>
          <w:rFonts w:ascii="Times New Roman CYR" w:hAnsi="Times New Roman CYR" w:cs="Times New Roman CYR"/>
          <w:sz w:val="24"/>
          <w:szCs w:val="24"/>
        </w:rPr>
        <w:t xml:space="preserve">. </w:t>
      </w:r>
    </w:p>
    <w:p w14:paraId="57394FE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CBB5C8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засоби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включаючи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об'єкти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оренди</w:t>
      </w:r>
      <w:proofErr w:type="spellEnd"/>
      <w:r>
        <w:rPr>
          <w:rFonts w:ascii="Times New Roman CYR" w:hAnsi="Times New Roman CYR" w:cs="Times New Roman CYR"/>
          <w:b/>
          <w:bCs/>
          <w:sz w:val="24"/>
          <w:szCs w:val="24"/>
        </w:rPr>
        <w:t xml:space="preserve"> та будь-</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значні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правочини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них; </w:t>
      </w:r>
      <w:proofErr w:type="spellStart"/>
      <w:r>
        <w:rPr>
          <w:rFonts w:ascii="Times New Roman CYR" w:hAnsi="Times New Roman CYR" w:cs="Times New Roman CYR"/>
          <w:b/>
          <w:bCs/>
          <w:sz w:val="24"/>
          <w:szCs w:val="24"/>
        </w:rPr>
        <w:t>виробничі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потужності</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ступінь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використання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обладнання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спосіб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утримання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активів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місцезнаходження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основних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засобів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Крім</w:t>
      </w:r>
      <w:proofErr w:type="spellEnd"/>
      <w:r>
        <w:rPr>
          <w:rFonts w:ascii="Times New Roman CYR" w:hAnsi="Times New Roman CYR" w:cs="Times New Roman CYR"/>
          <w:b/>
          <w:bCs/>
          <w:sz w:val="24"/>
          <w:szCs w:val="24"/>
        </w:rPr>
        <w:t xml:space="preserve"> того, </w:t>
      </w:r>
      <w:proofErr w:type="spellStart"/>
      <w:r>
        <w:rPr>
          <w:rFonts w:ascii="Times New Roman CYR" w:hAnsi="Times New Roman CYR" w:cs="Times New Roman CYR"/>
          <w:b/>
          <w:bCs/>
          <w:sz w:val="24"/>
          <w:szCs w:val="24"/>
        </w:rPr>
        <w:t>необхідно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екологічні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питання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можуть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позначитися</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використанні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активів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підприємства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плани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капітального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будівництва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розширення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удосконалення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основних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засобів</w:t>
      </w:r>
      <w:proofErr w:type="spellEnd"/>
      <w:r>
        <w:rPr>
          <w:rFonts w:ascii="Times New Roman CYR" w:hAnsi="Times New Roman CYR" w:cs="Times New Roman CYR"/>
          <w:b/>
          <w:bCs/>
          <w:sz w:val="24"/>
          <w:szCs w:val="24"/>
        </w:rPr>
        <w:t xml:space="preserve">, характер та причини таких </w:t>
      </w:r>
      <w:proofErr w:type="spellStart"/>
      <w:r>
        <w:rPr>
          <w:rFonts w:ascii="Times New Roman CYR" w:hAnsi="Times New Roman CYR" w:cs="Times New Roman CYR"/>
          <w:b/>
          <w:bCs/>
          <w:sz w:val="24"/>
          <w:szCs w:val="24"/>
        </w:rPr>
        <w:t>планів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суми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видатків</w:t>
      </w:r>
      <w:proofErr w:type="spellEnd"/>
      <w:r>
        <w:rPr>
          <w:rFonts w:ascii="Times New Roman CYR" w:hAnsi="Times New Roman CYR" w:cs="Times New Roman CYR"/>
          <w:b/>
          <w:bCs/>
          <w:sz w:val="24"/>
          <w:szCs w:val="24"/>
        </w:rPr>
        <w:t xml:space="preserve">, у тому </w:t>
      </w:r>
      <w:proofErr w:type="spellStart"/>
      <w:r>
        <w:rPr>
          <w:rFonts w:ascii="Times New Roman CYR" w:hAnsi="Times New Roman CYR" w:cs="Times New Roman CYR"/>
          <w:b/>
          <w:bCs/>
          <w:sz w:val="24"/>
          <w:szCs w:val="24"/>
        </w:rPr>
        <w:t>числі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вже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зроблених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методу </w:t>
      </w:r>
      <w:proofErr w:type="spellStart"/>
      <w:r>
        <w:rPr>
          <w:rFonts w:ascii="Times New Roman CYR" w:hAnsi="Times New Roman CYR" w:cs="Times New Roman CYR"/>
          <w:b/>
          <w:bCs/>
          <w:sz w:val="24"/>
          <w:szCs w:val="24"/>
        </w:rPr>
        <w:t>фінансування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прогнозні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дати</w:t>
      </w:r>
      <w:proofErr w:type="spellEnd"/>
      <w:r>
        <w:rPr>
          <w:rFonts w:ascii="Times New Roman CYR" w:hAnsi="Times New Roman CYR" w:cs="Times New Roman CYR"/>
          <w:b/>
          <w:bCs/>
          <w:sz w:val="24"/>
          <w:szCs w:val="24"/>
        </w:rPr>
        <w:t xml:space="preserve"> початку та </w:t>
      </w:r>
      <w:proofErr w:type="spellStart"/>
      <w:r>
        <w:rPr>
          <w:rFonts w:ascii="Times New Roman CYR" w:hAnsi="Times New Roman CYR" w:cs="Times New Roman CYR"/>
          <w:b/>
          <w:bCs/>
          <w:sz w:val="24"/>
          <w:szCs w:val="24"/>
        </w:rPr>
        <w:t>закінчення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очікуване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зростання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виробничих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потужностей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після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завершення</w:t>
      </w:r>
      <w:proofErr w:type="spellEnd"/>
    </w:p>
    <w:p w14:paraId="4AD8D04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зарахованi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позабалансовий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proofErr w:type="gramStart"/>
      <w:r>
        <w:rPr>
          <w:rFonts w:ascii="Times New Roman CYR" w:hAnsi="Times New Roman CYR" w:cs="Times New Roman CYR"/>
          <w:sz w:val="24"/>
          <w:szCs w:val="24"/>
        </w:rPr>
        <w:t>"  на</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сiльгосптехнiка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використовуються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призначенням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частина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знаходиться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кредитного  договору</w:t>
      </w:r>
      <w:proofErr w:type="gramEnd"/>
      <w:r>
        <w:rPr>
          <w:rFonts w:ascii="Times New Roman CYR" w:hAnsi="Times New Roman CYR" w:cs="Times New Roman CYR"/>
          <w:sz w:val="24"/>
          <w:szCs w:val="24"/>
        </w:rPr>
        <w:t xml:space="preserve">  (договори </w:t>
      </w:r>
      <w:proofErr w:type="spellStart"/>
      <w:r>
        <w:rPr>
          <w:rFonts w:ascii="Times New Roman CYR" w:hAnsi="Times New Roman CYR" w:cs="Times New Roman CYR"/>
          <w:sz w:val="24"/>
          <w:szCs w:val="24"/>
        </w:rPr>
        <w:t>застави</w:t>
      </w:r>
      <w:proofErr w:type="spellEnd"/>
      <w:r>
        <w:rPr>
          <w:rFonts w:ascii="Times New Roman CYR" w:hAnsi="Times New Roman CYR" w:cs="Times New Roman CYR"/>
          <w:sz w:val="24"/>
          <w:szCs w:val="24"/>
        </w:rPr>
        <w:t xml:space="preserve"> ПАТ "ПОЛIКОМБАНК", АТ "Райффайзенбанк Аваль", ПАТ "</w:t>
      </w:r>
      <w:proofErr w:type="spellStart"/>
      <w:r>
        <w:rPr>
          <w:rFonts w:ascii="Times New Roman CYR" w:hAnsi="Times New Roman CYR" w:cs="Times New Roman CYR"/>
          <w:sz w:val="24"/>
          <w:szCs w:val="24"/>
        </w:rPr>
        <w:t>Прокредитбанк</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 без </w:t>
      </w:r>
      <w:proofErr w:type="spellStart"/>
      <w:r>
        <w:rPr>
          <w:rFonts w:ascii="Times New Roman CYR" w:hAnsi="Times New Roman CYR" w:cs="Times New Roman CYR"/>
          <w:sz w:val="24"/>
          <w:szCs w:val="24"/>
        </w:rPr>
        <w:t>обмежень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користуваннi</w:t>
      </w:r>
      <w:proofErr w:type="spellEnd"/>
      <w:r>
        <w:rPr>
          <w:rFonts w:ascii="Times New Roman CYR" w:hAnsi="Times New Roman CYR" w:cs="Times New Roman CYR"/>
          <w:sz w:val="24"/>
          <w:szCs w:val="24"/>
        </w:rPr>
        <w:t>.</w:t>
      </w:r>
    </w:p>
    <w:p w14:paraId="7ABB009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312A80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полягає</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щорiчно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балансi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знаходяться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мiсцезнаходженням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2DC4E21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5228C8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Придбанi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зараховуються</w:t>
      </w:r>
      <w:proofErr w:type="spellEnd"/>
      <w:r>
        <w:rPr>
          <w:rFonts w:ascii="Times New Roman CYR" w:hAnsi="Times New Roman CYR" w:cs="Times New Roman CYR"/>
          <w:sz w:val="24"/>
          <w:szCs w:val="24"/>
        </w:rPr>
        <w:t xml:space="preserve"> на баланс за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w:t>
      </w:r>
    </w:p>
    <w:p w14:paraId="49771B9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96B7C4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Первiсна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збiльшується</w:t>
      </w:r>
      <w:proofErr w:type="spellEnd"/>
      <w:r>
        <w:rPr>
          <w:rFonts w:ascii="Times New Roman CYR" w:hAnsi="Times New Roman CYR" w:cs="Times New Roman CYR"/>
          <w:sz w:val="24"/>
          <w:szCs w:val="24"/>
        </w:rPr>
        <w:t xml:space="preserve"> на суму </w:t>
      </w:r>
      <w:proofErr w:type="spellStart"/>
      <w:r>
        <w:rPr>
          <w:rFonts w:ascii="Times New Roman CYR" w:hAnsi="Times New Roman CYR" w:cs="Times New Roman CYR"/>
          <w:sz w:val="24"/>
          <w:szCs w:val="24"/>
        </w:rPr>
        <w:t>витрат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пов'язаних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полiпшенням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модернiзацiя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модифiкацiя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добудова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дообладнання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реконструкцiя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призводить</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вигод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первiсно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об'єкта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iнвестує</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засоби</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вдосконалення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процесу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w:t>
      </w:r>
    </w:p>
    <w:p w14:paraId="2B8C722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6036C6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на 31.12.2021 за </w:t>
      </w:r>
      <w:proofErr w:type="spellStart"/>
      <w:r>
        <w:rPr>
          <w:rFonts w:ascii="Times New Roman CYR" w:hAnsi="Times New Roman CYR" w:cs="Times New Roman CYR"/>
          <w:sz w:val="24"/>
          <w:szCs w:val="24"/>
        </w:rPr>
        <w:t>залишковою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становить 52220 </w:t>
      </w:r>
      <w:proofErr w:type="spellStart"/>
      <w:r>
        <w:rPr>
          <w:rFonts w:ascii="Times New Roman CYR" w:hAnsi="Times New Roman CYR" w:cs="Times New Roman CYR"/>
          <w:sz w:val="24"/>
          <w:szCs w:val="24"/>
        </w:rPr>
        <w:t>тис.грн</w:t>
      </w:r>
      <w:proofErr w:type="spellEnd"/>
      <w:r>
        <w:rPr>
          <w:rFonts w:ascii="Times New Roman CYR" w:hAnsi="Times New Roman CYR" w:cs="Times New Roman CYR"/>
          <w:sz w:val="24"/>
          <w:szCs w:val="24"/>
        </w:rPr>
        <w:t xml:space="preserve">., на 31.12.2020 - 50690 тис. грн., </w:t>
      </w:r>
      <w:proofErr w:type="spellStart"/>
      <w:r>
        <w:rPr>
          <w:rFonts w:ascii="Times New Roman CYR" w:hAnsi="Times New Roman CYR" w:cs="Times New Roman CYR"/>
          <w:sz w:val="24"/>
          <w:szCs w:val="24"/>
        </w:rPr>
        <w:t>первiсною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вартiстю</w:t>
      </w:r>
      <w:proofErr w:type="spellEnd"/>
      <w:r>
        <w:rPr>
          <w:rFonts w:ascii="Times New Roman CYR" w:hAnsi="Times New Roman CYR" w:cs="Times New Roman CYR"/>
          <w:sz w:val="24"/>
          <w:szCs w:val="24"/>
        </w:rPr>
        <w:t xml:space="preserve"> - 77126 тис. грн. та 68260 тис. грн.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Знос</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- 24906 тис. грн. </w:t>
      </w:r>
    </w:p>
    <w:p w14:paraId="0C61798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28074B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зносу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xml:space="preserve">: 32,29% </w:t>
      </w:r>
      <w:proofErr w:type="spellStart"/>
      <w:r>
        <w:rPr>
          <w:rFonts w:ascii="Times New Roman CYR" w:hAnsi="Times New Roman CYR" w:cs="Times New Roman CYR"/>
          <w:sz w:val="24"/>
          <w:szCs w:val="24"/>
        </w:rPr>
        <w:t>Ступiнь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засобiв</w:t>
      </w:r>
      <w:proofErr w:type="spellEnd"/>
      <w:r>
        <w:rPr>
          <w:rFonts w:ascii="Times New Roman CYR" w:hAnsi="Times New Roman CYR" w:cs="Times New Roman CYR"/>
          <w:sz w:val="24"/>
          <w:szCs w:val="24"/>
        </w:rPr>
        <w:t>: 67,71</w:t>
      </w:r>
      <w:proofErr w:type="gramStart"/>
      <w:r>
        <w:rPr>
          <w:rFonts w:ascii="Times New Roman CYR" w:hAnsi="Times New Roman CYR" w:cs="Times New Roman CYR"/>
          <w:sz w:val="24"/>
          <w:szCs w:val="24"/>
        </w:rPr>
        <w:t>%  .</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необоротних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довгостроковi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бiологiчнi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активи</w:t>
      </w:r>
      <w:proofErr w:type="spellEnd"/>
      <w:r>
        <w:rPr>
          <w:rFonts w:ascii="Times New Roman CYR" w:hAnsi="Times New Roman CYR" w:cs="Times New Roman CYR"/>
          <w:sz w:val="24"/>
          <w:szCs w:val="24"/>
        </w:rPr>
        <w:t xml:space="preserve"> - велика рогата </w:t>
      </w:r>
      <w:proofErr w:type="gramStart"/>
      <w:r>
        <w:rPr>
          <w:rFonts w:ascii="Times New Roman CYR" w:hAnsi="Times New Roman CYR" w:cs="Times New Roman CYR"/>
          <w:sz w:val="24"/>
          <w:szCs w:val="24"/>
        </w:rPr>
        <w:t>худоба ,</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складає</w:t>
      </w:r>
      <w:proofErr w:type="spellEnd"/>
      <w:r>
        <w:rPr>
          <w:rFonts w:ascii="Times New Roman CYR" w:hAnsi="Times New Roman CYR" w:cs="Times New Roman CYR"/>
          <w:sz w:val="24"/>
          <w:szCs w:val="24"/>
        </w:rPr>
        <w:t xml:space="preserve"> 11931 тис. грн. </w:t>
      </w:r>
    </w:p>
    <w:p w14:paraId="650AFC5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180016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незавершенi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складають</w:t>
      </w:r>
      <w:proofErr w:type="spellEnd"/>
      <w:r>
        <w:rPr>
          <w:rFonts w:ascii="Times New Roman CYR" w:hAnsi="Times New Roman CYR" w:cs="Times New Roman CYR"/>
          <w:sz w:val="24"/>
          <w:szCs w:val="24"/>
        </w:rPr>
        <w:t xml:space="preserve"> 41305 тис. грн. -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елеватора</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виробничих</w:t>
      </w:r>
      <w:proofErr w:type="spellEnd"/>
      <w:r>
        <w:rPr>
          <w:rFonts w:ascii="Times New Roman CYR" w:hAnsi="Times New Roman CYR" w:cs="Times New Roman CYR"/>
          <w:sz w:val="24"/>
          <w:szCs w:val="24"/>
        </w:rPr>
        <w:t xml:space="preserve"> потреб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за потреби </w:t>
      </w:r>
      <w:proofErr w:type="spellStart"/>
      <w:r>
        <w:rPr>
          <w:rFonts w:ascii="Times New Roman CYR" w:hAnsi="Times New Roman CYR" w:cs="Times New Roman CYR"/>
          <w:sz w:val="24"/>
          <w:szCs w:val="24"/>
        </w:rPr>
        <w:t>будуть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залучатися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Спрогнозувати</w:t>
      </w:r>
      <w:proofErr w:type="spellEnd"/>
      <w:r>
        <w:rPr>
          <w:rFonts w:ascii="Times New Roman CYR" w:hAnsi="Times New Roman CYR" w:cs="Times New Roman CYR"/>
          <w:sz w:val="24"/>
          <w:szCs w:val="24"/>
        </w:rPr>
        <w:t xml:space="preserve"> дату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складно, </w:t>
      </w:r>
      <w:proofErr w:type="spellStart"/>
      <w:r>
        <w:rPr>
          <w:rFonts w:ascii="Times New Roman CYR" w:hAnsi="Times New Roman CYR" w:cs="Times New Roman CYR"/>
          <w:sz w:val="24"/>
          <w:szCs w:val="24"/>
        </w:rPr>
        <w:t>закiнчення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введення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експлуатацiю</w:t>
      </w:r>
      <w:proofErr w:type="spellEnd"/>
      <w:r>
        <w:rPr>
          <w:rFonts w:ascii="Times New Roman CYR" w:hAnsi="Times New Roman CYR" w:cs="Times New Roman CYR"/>
          <w:sz w:val="24"/>
          <w:szCs w:val="24"/>
        </w:rPr>
        <w:t xml:space="preserve"> буде </w:t>
      </w:r>
      <w:proofErr w:type="spellStart"/>
      <w:r>
        <w:rPr>
          <w:rFonts w:ascii="Times New Roman CYR" w:hAnsi="Times New Roman CYR" w:cs="Times New Roman CYR"/>
          <w:sz w:val="24"/>
          <w:szCs w:val="24"/>
        </w:rPr>
        <w:t>залежати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можливостi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завершити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будiвництво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w:t>
      </w:r>
    </w:p>
    <w:p w14:paraId="56C2BE2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805FA8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Екологiчнi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тим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екологiї</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сiльськогосподарське</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виробництвобезпосередньо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має</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екологiю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ретельно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планує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lastRenderedPageBreak/>
        <w:t>дiяльнiсть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вживає</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зменшення</w:t>
      </w:r>
      <w:proofErr w:type="spellEnd"/>
      <w:r>
        <w:rPr>
          <w:rFonts w:ascii="Times New Roman CYR" w:hAnsi="Times New Roman CYR" w:cs="Times New Roman CYR"/>
          <w:sz w:val="24"/>
          <w:szCs w:val="24"/>
        </w:rPr>
        <w:t xml:space="preserve"> негативного </w:t>
      </w:r>
      <w:proofErr w:type="spellStart"/>
      <w:r>
        <w:rPr>
          <w:rFonts w:ascii="Times New Roman CYR" w:hAnsi="Times New Roman CYR" w:cs="Times New Roman CYR"/>
          <w:sz w:val="24"/>
          <w:szCs w:val="24"/>
        </w:rPr>
        <w:t>впливу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навколишнє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середовище</w:t>
      </w:r>
      <w:proofErr w:type="spellEnd"/>
      <w:r>
        <w:rPr>
          <w:rFonts w:ascii="Times New Roman CYR" w:hAnsi="Times New Roman CYR" w:cs="Times New Roman CYR"/>
          <w:sz w:val="24"/>
          <w:szCs w:val="24"/>
        </w:rPr>
        <w:t>.</w:t>
      </w:r>
    </w:p>
    <w:p w14:paraId="6869838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2E8CF5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Проблеми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впливають</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ступінь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залежності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законодавчих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економічних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обмежень</w:t>
      </w:r>
      <w:proofErr w:type="spellEnd"/>
    </w:p>
    <w:p w14:paraId="286797B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фактори</w:t>
      </w:r>
      <w:proofErr w:type="spellEnd"/>
      <w:r>
        <w:rPr>
          <w:rFonts w:ascii="Times New Roman CYR" w:hAnsi="Times New Roman CYR" w:cs="Times New Roman CYR"/>
          <w:sz w:val="24"/>
          <w:szCs w:val="24"/>
        </w:rPr>
        <w:t>:</w:t>
      </w:r>
    </w:p>
    <w:p w14:paraId="2933660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3DCDBC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втрата</w:t>
      </w:r>
      <w:proofErr w:type="spellEnd"/>
      <w:r>
        <w:rPr>
          <w:rFonts w:ascii="Times New Roman CYR" w:hAnsi="Times New Roman CYR" w:cs="Times New Roman CYR"/>
          <w:sz w:val="24"/>
          <w:szCs w:val="24"/>
        </w:rPr>
        <w:t xml:space="preserve"> контролю над </w:t>
      </w:r>
      <w:proofErr w:type="spellStart"/>
      <w:r>
        <w:rPr>
          <w:rFonts w:ascii="Times New Roman CYR" w:hAnsi="Times New Roman CYR" w:cs="Times New Roman CYR"/>
          <w:sz w:val="24"/>
          <w:szCs w:val="24"/>
        </w:rPr>
        <w:t>частиною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територiї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країни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Криму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скорочення</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i </w:t>
      </w:r>
      <w:proofErr w:type="spellStart"/>
      <w:r>
        <w:rPr>
          <w:rFonts w:ascii="Times New Roman CYR" w:hAnsi="Times New Roman CYR" w:cs="Times New Roman CYR"/>
          <w:sz w:val="24"/>
          <w:szCs w:val="24"/>
        </w:rPr>
        <w:t>втрата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традицiйних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збуту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девальвацiя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великi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рiзницi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зростання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iноземних</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придбання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обладнання</w:t>
      </w:r>
      <w:proofErr w:type="spellEnd"/>
      <w:r>
        <w:rPr>
          <w:rFonts w:ascii="Times New Roman CYR" w:hAnsi="Times New Roman CYR" w:cs="Times New Roman CYR"/>
          <w:sz w:val="24"/>
          <w:szCs w:val="24"/>
        </w:rPr>
        <w:t xml:space="preserve"> за кордоном, </w:t>
      </w:r>
      <w:proofErr w:type="spellStart"/>
      <w:r>
        <w:rPr>
          <w:rFonts w:ascii="Times New Roman CYR" w:hAnsi="Times New Roman CYR" w:cs="Times New Roman CYR"/>
          <w:sz w:val="24"/>
          <w:szCs w:val="24"/>
        </w:rPr>
        <w:t>розрахунки</w:t>
      </w:r>
      <w:proofErr w:type="spellEnd"/>
      <w:r>
        <w:rPr>
          <w:rFonts w:ascii="Times New Roman CYR" w:hAnsi="Times New Roman CYR" w:cs="Times New Roman CYR"/>
          <w:sz w:val="24"/>
          <w:szCs w:val="24"/>
        </w:rPr>
        <w:t xml:space="preserve"> за кредитами); </w:t>
      </w:r>
      <w:proofErr w:type="spellStart"/>
      <w:r>
        <w:rPr>
          <w:rFonts w:ascii="Times New Roman CYR" w:hAnsi="Times New Roman CYR" w:cs="Times New Roman CYR"/>
          <w:sz w:val="24"/>
          <w:szCs w:val="24"/>
        </w:rPr>
        <w:t>наявнiсть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на ринку </w:t>
      </w:r>
      <w:proofErr w:type="spellStart"/>
      <w:r>
        <w:rPr>
          <w:rFonts w:ascii="Times New Roman CYR" w:hAnsi="Times New Roman CYR" w:cs="Times New Roman CYR"/>
          <w:sz w:val="24"/>
          <w:szCs w:val="24"/>
        </w:rPr>
        <w:t>сировини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зростання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енергоносiїв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паливно-мастильних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недостатня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купiвельна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спроможнiсть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населення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нормативно - правового поля;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навантаження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зростання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адмiнiстративного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тиску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справляння</w:t>
      </w:r>
      <w:proofErr w:type="spellEnd"/>
      <w:r>
        <w:rPr>
          <w:rFonts w:ascii="Times New Roman CYR" w:hAnsi="Times New Roman CYR" w:cs="Times New Roman CYR"/>
          <w:sz w:val="24"/>
          <w:szCs w:val="24"/>
        </w:rPr>
        <w:t xml:space="preserve"> плати за </w:t>
      </w:r>
      <w:proofErr w:type="spellStart"/>
      <w:r>
        <w:rPr>
          <w:rFonts w:ascii="Times New Roman CYR" w:hAnsi="Times New Roman CYR" w:cs="Times New Roman CYR"/>
          <w:sz w:val="24"/>
          <w:szCs w:val="24"/>
        </w:rPr>
        <w:t>надра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пiдземних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поверхневих</w:t>
      </w:r>
      <w:proofErr w:type="spellEnd"/>
      <w:r>
        <w:rPr>
          <w:rFonts w:ascii="Times New Roman CYR" w:hAnsi="Times New Roman CYR" w:cs="Times New Roman CYR"/>
          <w:sz w:val="24"/>
          <w:szCs w:val="24"/>
        </w:rPr>
        <w:t xml:space="preserve"> вод для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орендної</w:t>
      </w:r>
      <w:proofErr w:type="spellEnd"/>
      <w:r>
        <w:rPr>
          <w:rFonts w:ascii="Times New Roman CYR" w:hAnsi="Times New Roman CYR" w:cs="Times New Roman CYR"/>
          <w:sz w:val="24"/>
          <w:szCs w:val="24"/>
        </w:rPr>
        <w:t xml:space="preserve"> плати за землю та земельного </w:t>
      </w:r>
      <w:proofErr w:type="spellStart"/>
      <w:r>
        <w:rPr>
          <w:rFonts w:ascii="Times New Roman CYR" w:hAnsi="Times New Roman CYR" w:cs="Times New Roman CYR"/>
          <w:sz w:val="24"/>
          <w:szCs w:val="24"/>
        </w:rPr>
        <w:t>податка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висока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поширенням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хвороби</w:t>
      </w:r>
      <w:proofErr w:type="spellEnd"/>
      <w:r>
        <w:rPr>
          <w:rFonts w:ascii="Times New Roman CYR" w:hAnsi="Times New Roman CYR" w:cs="Times New Roman CYR"/>
          <w:sz w:val="24"/>
          <w:szCs w:val="24"/>
        </w:rPr>
        <w:t xml:space="preserve"> COVID-19.</w:t>
      </w:r>
    </w:p>
    <w:p w14:paraId="3AE8299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790B74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законодавчої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несподiваних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полiтицi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оподаткування</w:t>
      </w:r>
      <w:proofErr w:type="spellEnd"/>
      <w:r>
        <w:rPr>
          <w:rFonts w:ascii="Times New Roman CYR" w:hAnsi="Times New Roman CYR" w:cs="Times New Roman CYR"/>
          <w:sz w:val="24"/>
          <w:szCs w:val="24"/>
        </w:rPr>
        <w:t xml:space="preserve"> та кредитно-</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Проблеми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загальнодержавний</w:t>
      </w:r>
      <w:proofErr w:type="spellEnd"/>
      <w:r>
        <w:rPr>
          <w:rFonts w:ascii="Times New Roman CYR" w:hAnsi="Times New Roman CYR" w:cs="Times New Roman CYR"/>
          <w:sz w:val="24"/>
          <w:szCs w:val="24"/>
        </w:rPr>
        <w:t xml:space="preserve"> характер.</w:t>
      </w:r>
    </w:p>
    <w:p w14:paraId="05D44A2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C2DA3E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обраної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політики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фінансування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достатність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робочого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капіталу</w:t>
      </w:r>
      <w:proofErr w:type="spellEnd"/>
      <w:r>
        <w:rPr>
          <w:rFonts w:ascii="Times New Roman CYR" w:hAnsi="Times New Roman CYR" w:cs="Times New Roman CYR"/>
          <w:b/>
          <w:bCs/>
          <w:sz w:val="24"/>
          <w:szCs w:val="24"/>
        </w:rPr>
        <w:t xml:space="preserve"> для </w:t>
      </w:r>
      <w:proofErr w:type="spellStart"/>
      <w:r>
        <w:rPr>
          <w:rFonts w:ascii="Times New Roman CYR" w:hAnsi="Times New Roman CYR" w:cs="Times New Roman CYR"/>
          <w:b/>
          <w:bCs/>
          <w:sz w:val="24"/>
          <w:szCs w:val="24"/>
        </w:rPr>
        <w:t>поточних</w:t>
      </w:r>
      <w:proofErr w:type="spellEnd"/>
      <w:r>
        <w:rPr>
          <w:rFonts w:ascii="Times New Roman CYR" w:hAnsi="Times New Roman CYR" w:cs="Times New Roman CYR"/>
          <w:b/>
          <w:bCs/>
          <w:sz w:val="24"/>
          <w:szCs w:val="24"/>
        </w:rPr>
        <w:t xml:space="preserve"> потреб, </w:t>
      </w:r>
      <w:proofErr w:type="spellStart"/>
      <w:r>
        <w:rPr>
          <w:rFonts w:ascii="Times New Roman CYR" w:hAnsi="Times New Roman CYR" w:cs="Times New Roman CYR"/>
          <w:b/>
          <w:bCs/>
          <w:sz w:val="24"/>
          <w:szCs w:val="24"/>
        </w:rPr>
        <w:t>можливі</w:t>
      </w:r>
      <w:proofErr w:type="spellEnd"/>
      <w:r>
        <w:rPr>
          <w:rFonts w:ascii="Times New Roman CYR" w:hAnsi="Times New Roman CYR" w:cs="Times New Roman CYR"/>
          <w:b/>
          <w:bCs/>
          <w:sz w:val="24"/>
          <w:szCs w:val="24"/>
        </w:rPr>
        <w:t xml:space="preserve"> шляхи </w:t>
      </w:r>
      <w:proofErr w:type="spellStart"/>
      <w:r>
        <w:rPr>
          <w:rFonts w:ascii="Times New Roman CYR" w:hAnsi="Times New Roman CYR" w:cs="Times New Roman CYR"/>
          <w:b/>
          <w:bCs/>
          <w:sz w:val="24"/>
          <w:szCs w:val="24"/>
        </w:rPr>
        <w:t>покращення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ліквідності</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оцінками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фахівців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3DF546F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залучення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Робочого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достатньо</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фiнансування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поточних</w:t>
      </w:r>
      <w:proofErr w:type="spellEnd"/>
      <w:r>
        <w:rPr>
          <w:rFonts w:ascii="Times New Roman CYR" w:hAnsi="Times New Roman CYR" w:cs="Times New Roman CYR"/>
          <w:sz w:val="24"/>
          <w:szCs w:val="24"/>
        </w:rPr>
        <w:t xml:space="preserve"> потреб </w:t>
      </w:r>
      <w:proofErr w:type="spellStart"/>
      <w:r>
        <w:rPr>
          <w:rFonts w:ascii="Times New Roman CYR" w:hAnsi="Times New Roman CYR" w:cs="Times New Roman CYR"/>
          <w:sz w:val="24"/>
          <w:szCs w:val="24"/>
        </w:rPr>
        <w:t>Товариства</w:t>
      </w:r>
      <w:proofErr w:type="spellEnd"/>
    </w:p>
    <w:p w14:paraId="05B0ED4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F8B1AA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Вартість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укладених</w:t>
      </w:r>
      <w:proofErr w:type="spellEnd"/>
      <w:r>
        <w:rPr>
          <w:rFonts w:ascii="Times New Roman CYR" w:hAnsi="Times New Roman CYR" w:cs="Times New Roman CYR"/>
          <w:b/>
          <w:bCs/>
          <w:sz w:val="24"/>
          <w:szCs w:val="24"/>
        </w:rPr>
        <w:t xml:space="preserve">, але </w:t>
      </w:r>
      <w:proofErr w:type="spellStart"/>
      <w:r>
        <w:rPr>
          <w:rFonts w:ascii="Times New Roman CYR" w:hAnsi="Times New Roman CYR" w:cs="Times New Roman CYR"/>
          <w:b/>
          <w:bCs/>
          <w:sz w:val="24"/>
          <w:szCs w:val="24"/>
        </w:rPr>
        <w:t>ще</w:t>
      </w:r>
      <w:proofErr w:type="spellEnd"/>
      <w:r>
        <w:rPr>
          <w:rFonts w:ascii="Times New Roman CYR" w:hAnsi="Times New Roman CYR" w:cs="Times New Roman CYR"/>
          <w:b/>
          <w:bCs/>
          <w:sz w:val="24"/>
          <w:szCs w:val="24"/>
        </w:rPr>
        <w:t xml:space="preserve"> не </w:t>
      </w:r>
      <w:proofErr w:type="spellStart"/>
      <w:r>
        <w:rPr>
          <w:rFonts w:ascii="Times New Roman CYR" w:hAnsi="Times New Roman CYR" w:cs="Times New Roman CYR"/>
          <w:b/>
          <w:bCs/>
          <w:sz w:val="24"/>
          <w:szCs w:val="24"/>
        </w:rPr>
        <w:t>виконаних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договорів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контрактів</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кінець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періоду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підсумок</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очікувані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прибутки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договорів</w:t>
      </w:r>
      <w:proofErr w:type="spellEnd"/>
    </w:p>
    <w:p w14:paraId="46894C8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укладених</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виконаних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немає</w:t>
      </w:r>
      <w:proofErr w:type="spellEnd"/>
      <w:r>
        <w:rPr>
          <w:rFonts w:ascii="Times New Roman CYR" w:hAnsi="Times New Roman CYR" w:cs="Times New Roman CYR"/>
          <w:sz w:val="24"/>
          <w:szCs w:val="24"/>
        </w:rPr>
        <w:t>.</w:t>
      </w:r>
    </w:p>
    <w:p w14:paraId="1C4ADB1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EC41D0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Стратегія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подальшої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щонайменше</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рік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розширення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виробництва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реконструкції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поліпшення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фінансового</w:t>
      </w:r>
      <w:proofErr w:type="spellEnd"/>
      <w:r>
        <w:rPr>
          <w:rFonts w:ascii="Times New Roman CYR" w:hAnsi="Times New Roman CYR" w:cs="Times New Roman CYR"/>
          <w:b/>
          <w:bCs/>
          <w:sz w:val="24"/>
          <w:szCs w:val="24"/>
        </w:rPr>
        <w:t xml:space="preserve"> стану,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істотних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факторів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можуть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вплинути</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майбутньому</w:t>
      </w:r>
      <w:proofErr w:type="spellEnd"/>
      <w:r>
        <w:rPr>
          <w:rFonts w:ascii="Times New Roman CYR" w:hAnsi="Times New Roman CYR" w:cs="Times New Roman CYR"/>
          <w:b/>
          <w:bCs/>
          <w:sz w:val="24"/>
          <w:szCs w:val="24"/>
        </w:rPr>
        <w:t>)</w:t>
      </w:r>
    </w:p>
    <w:p w14:paraId="449B8D2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Iстотнi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вплинути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майбутньому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загальнодержавний</w:t>
      </w:r>
      <w:proofErr w:type="spellEnd"/>
      <w:r>
        <w:rPr>
          <w:rFonts w:ascii="Times New Roman CYR" w:hAnsi="Times New Roman CYR" w:cs="Times New Roman CYR"/>
          <w:sz w:val="24"/>
          <w:szCs w:val="24"/>
        </w:rPr>
        <w:t xml:space="preserve"> характер. </w:t>
      </w:r>
    </w:p>
    <w:p w14:paraId="1E83271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87FD5A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політики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досліджень</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розробок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вказати</w:t>
      </w:r>
      <w:proofErr w:type="spellEnd"/>
      <w:r>
        <w:rPr>
          <w:rFonts w:ascii="Times New Roman CYR" w:hAnsi="Times New Roman CYR" w:cs="Times New Roman CYR"/>
          <w:b/>
          <w:bCs/>
          <w:sz w:val="24"/>
          <w:szCs w:val="24"/>
        </w:rPr>
        <w:t xml:space="preserve"> суму </w:t>
      </w:r>
      <w:proofErr w:type="spellStart"/>
      <w:r>
        <w:rPr>
          <w:rFonts w:ascii="Times New Roman CYR" w:hAnsi="Times New Roman CYR" w:cs="Times New Roman CYR"/>
          <w:b/>
          <w:bCs/>
          <w:sz w:val="24"/>
          <w:szCs w:val="24"/>
        </w:rPr>
        <w:t>витрат</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дослідження</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розробку</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звітний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рік</w:t>
      </w:r>
      <w:proofErr w:type="spellEnd"/>
    </w:p>
    <w:p w14:paraId="4B3547C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Дослiдження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розробки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не проводились.</w:t>
      </w:r>
    </w:p>
    <w:p w14:paraId="560EA54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AE6AF4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Інша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яка </w:t>
      </w:r>
      <w:proofErr w:type="spellStart"/>
      <w:r>
        <w:rPr>
          <w:rFonts w:ascii="Times New Roman CYR" w:hAnsi="Times New Roman CYR" w:cs="Times New Roman CYR"/>
          <w:b/>
          <w:bCs/>
          <w:sz w:val="24"/>
          <w:szCs w:val="24"/>
        </w:rPr>
        <w:t>може</w:t>
      </w:r>
      <w:proofErr w:type="spellEnd"/>
      <w:r>
        <w:rPr>
          <w:rFonts w:ascii="Times New Roman CYR" w:hAnsi="Times New Roman CYR" w:cs="Times New Roman CYR"/>
          <w:b/>
          <w:bCs/>
          <w:sz w:val="24"/>
          <w:szCs w:val="24"/>
        </w:rPr>
        <w:t xml:space="preserve"> бути </w:t>
      </w:r>
      <w:proofErr w:type="spellStart"/>
      <w:r>
        <w:rPr>
          <w:rFonts w:ascii="Times New Roman CYR" w:hAnsi="Times New Roman CYR" w:cs="Times New Roman CYR"/>
          <w:b/>
          <w:bCs/>
          <w:sz w:val="24"/>
          <w:szCs w:val="24"/>
        </w:rPr>
        <w:t>істотною</w:t>
      </w:r>
      <w:proofErr w:type="spellEnd"/>
      <w:r>
        <w:rPr>
          <w:rFonts w:ascii="Times New Roman CYR" w:hAnsi="Times New Roman CYR" w:cs="Times New Roman CYR"/>
          <w:b/>
          <w:bCs/>
          <w:sz w:val="24"/>
          <w:szCs w:val="24"/>
        </w:rPr>
        <w:t xml:space="preserve"> для </w:t>
      </w:r>
      <w:proofErr w:type="spellStart"/>
      <w:r>
        <w:rPr>
          <w:rFonts w:ascii="Times New Roman CYR" w:hAnsi="Times New Roman CYR" w:cs="Times New Roman CYR"/>
          <w:b/>
          <w:bCs/>
          <w:sz w:val="24"/>
          <w:szCs w:val="24"/>
        </w:rPr>
        <w:t>оцінки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інвестором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фінансового</w:t>
      </w:r>
      <w:proofErr w:type="spellEnd"/>
      <w:r>
        <w:rPr>
          <w:rFonts w:ascii="Times New Roman CYR" w:hAnsi="Times New Roman CYR" w:cs="Times New Roman CYR"/>
          <w:b/>
          <w:bCs/>
          <w:sz w:val="24"/>
          <w:szCs w:val="24"/>
        </w:rPr>
        <w:t xml:space="preserve"> стану та </w:t>
      </w:r>
      <w:proofErr w:type="spellStart"/>
      <w:r>
        <w:rPr>
          <w:rFonts w:ascii="Times New Roman CYR" w:hAnsi="Times New Roman CYR" w:cs="Times New Roman CYR"/>
          <w:b/>
          <w:bCs/>
          <w:sz w:val="24"/>
          <w:szCs w:val="24"/>
        </w:rPr>
        <w:t>результатів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у тому </w:t>
      </w:r>
      <w:proofErr w:type="spellStart"/>
      <w:r>
        <w:rPr>
          <w:rFonts w:ascii="Times New Roman CYR" w:hAnsi="Times New Roman CYR" w:cs="Times New Roman CYR"/>
          <w:b/>
          <w:bCs/>
          <w:sz w:val="24"/>
          <w:szCs w:val="24"/>
        </w:rPr>
        <w:t>числі</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наявності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інформацію</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результати</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аналіз</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господарювання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за </w:t>
      </w:r>
      <w:proofErr w:type="spellStart"/>
      <w:r>
        <w:rPr>
          <w:rFonts w:ascii="Times New Roman CYR" w:hAnsi="Times New Roman CYR" w:cs="Times New Roman CYR"/>
          <w:b/>
          <w:bCs/>
          <w:sz w:val="24"/>
          <w:szCs w:val="24"/>
        </w:rPr>
        <w:t>останні</w:t>
      </w:r>
      <w:proofErr w:type="spellEnd"/>
      <w:r>
        <w:rPr>
          <w:rFonts w:ascii="Times New Roman CYR" w:hAnsi="Times New Roman CYR" w:cs="Times New Roman CYR"/>
          <w:b/>
          <w:bCs/>
          <w:sz w:val="24"/>
          <w:szCs w:val="24"/>
        </w:rPr>
        <w:t xml:space="preserve"> три роки у </w:t>
      </w:r>
      <w:proofErr w:type="spellStart"/>
      <w:r>
        <w:rPr>
          <w:rFonts w:ascii="Times New Roman CYR" w:hAnsi="Times New Roman CYR" w:cs="Times New Roman CYR"/>
          <w:b/>
          <w:bCs/>
          <w:sz w:val="24"/>
          <w:szCs w:val="24"/>
        </w:rPr>
        <w:t>формі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аналітичної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довідки</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довільній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формі</w:t>
      </w:r>
      <w:proofErr w:type="spellEnd"/>
    </w:p>
    <w:p w14:paraId="4EDE98D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3 роки </w:t>
      </w:r>
      <w:proofErr w:type="spellStart"/>
      <w:r>
        <w:rPr>
          <w:rFonts w:ascii="Times New Roman CYR" w:hAnsi="Times New Roman CYR" w:cs="Times New Roman CYR"/>
          <w:sz w:val="24"/>
          <w:szCs w:val="24"/>
        </w:rPr>
        <w:t>можна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знайти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засобах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мала б </w:t>
      </w:r>
      <w:proofErr w:type="spellStart"/>
      <w:r>
        <w:rPr>
          <w:rFonts w:ascii="Times New Roman CYR" w:hAnsi="Times New Roman CYR" w:cs="Times New Roman CYR"/>
          <w:sz w:val="24"/>
          <w:szCs w:val="24"/>
        </w:rPr>
        <w:t>суттєве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значення</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немає</w:t>
      </w:r>
      <w:proofErr w:type="spellEnd"/>
      <w:r>
        <w:rPr>
          <w:rFonts w:ascii="Times New Roman CYR" w:hAnsi="Times New Roman CYR" w:cs="Times New Roman CYR"/>
          <w:sz w:val="24"/>
          <w:szCs w:val="24"/>
        </w:rPr>
        <w:t>.</w:t>
      </w:r>
    </w:p>
    <w:p w14:paraId="4C99975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B4ECEE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9642A8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IV.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органи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управління</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8643B" w14:paraId="1478509A" w14:textId="77777777">
        <w:trPr>
          <w:trHeight w:val="200"/>
        </w:trPr>
        <w:tc>
          <w:tcPr>
            <w:tcW w:w="2000" w:type="dxa"/>
            <w:tcBorders>
              <w:top w:val="single" w:sz="6" w:space="0" w:color="auto"/>
              <w:bottom w:val="single" w:sz="6" w:space="0" w:color="auto"/>
              <w:right w:val="single" w:sz="6" w:space="0" w:color="auto"/>
            </w:tcBorders>
            <w:vAlign w:val="center"/>
          </w:tcPr>
          <w:p w14:paraId="72C0D9E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Орган </w:t>
            </w:r>
            <w:proofErr w:type="spellStart"/>
            <w:r>
              <w:rPr>
                <w:rFonts w:ascii="Times New Roman CYR" w:hAnsi="Times New Roman CYR" w:cs="Times New Roman CYR"/>
                <w:b/>
                <w:bCs/>
              </w:rPr>
              <w:t>управління</w:t>
            </w:r>
            <w:proofErr w:type="spellEnd"/>
          </w:p>
        </w:tc>
        <w:tc>
          <w:tcPr>
            <w:tcW w:w="4000" w:type="dxa"/>
            <w:tcBorders>
              <w:top w:val="single" w:sz="6" w:space="0" w:color="auto"/>
              <w:left w:val="single" w:sz="6" w:space="0" w:color="auto"/>
              <w:bottom w:val="single" w:sz="6" w:space="0" w:color="auto"/>
              <w:right w:val="single" w:sz="6" w:space="0" w:color="auto"/>
            </w:tcBorders>
            <w:vAlign w:val="center"/>
          </w:tcPr>
          <w:p w14:paraId="6B756B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12AD11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Персональний</w:t>
            </w:r>
            <w:proofErr w:type="spellEnd"/>
            <w:r>
              <w:rPr>
                <w:rFonts w:ascii="Times New Roman CYR" w:hAnsi="Times New Roman CYR" w:cs="Times New Roman CYR"/>
                <w:b/>
                <w:bCs/>
              </w:rPr>
              <w:t xml:space="preserve"> склад</w:t>
            </w:r>
          </w:p>
        </w:tc>
      </w:tr>
      <w:tr w:rsidR="00F8643B" w14:paraId="62A690BA" w14:textId="77777777">
        <w:trPr>
          <w:trHeight w:val="200"/>
        </w:trPr>
        <w:tc>
          <w:tcPr>
            <w:tcW w:w="2000" w:type="dxa"/>
            <w:tcBorders>
              <w:top w:val="single" w:sz="6" w:space="0" w:color="auto"/>
              <w:bottom w:val="single" w:sz="6" w:space="0" w:color="auto"/>
              <w:right w:val="single" w:sz="6" w:space="0" w:color="auto"/>
            </w:tcBorders>
          </w:tcPr>
          <w:p w14:paraId="66B8DD5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вищий</w:t>
            </w:r>
            <w:proofErr w:type="spellEnd"/>
            <w:r>
              <w:rPr>
                <w:rFonts w:ascii="Times New Roman CYR" w:hAnsi="Times New Roman CYR" w:cs="Times New Roman CYR"/>
              </w:rPr>
              <w:t xml:space="preserve"> орган </w:t>
            </w:r>
            <w:proofErr w:type="spellStart"/>
            <w:r>
              <w:rPr>
                <w:rFonts w:ascii="Times New Roman CYR" w:hAnsi="Times New Roman CYR" w:cs="Times New Roman CYR"/>
              </w:rPr>
              <w:t>управлiння</w:t>
            </w:r>
            <w:proofErr w:type="spellEnd"/>
          </w:p>
        </w:tc>
        <w:tc>
          <w:tcPr>
            <w:tcW w:w="4000" w:type="dxa"/>
            <w:tcBorders>
              <w:top w:val="single" w:sz="6" w:space="0" w:color="auto"/>
              <w:left w:val="single" w:sz="6" w:space="0" w:color="auto"/>
              <w:bottom w:val="single" w:sz="6" w:space="0" w:color="auto"/>
              <w:right w:val="single" w:sz="6" w:space="0" w:color="auto"/>
            </w:tcBorders>
          </w:tcPr>
          <w:p w14:paraId="5D1031B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реєстру</w:t>
            </w:r>
            <w:proofErr w:type="spellEnd"/>
          </w:p>
        </w:tc>
        <w:tc>
          <w:tcPr>
            <w:tcW w:w="4000" w:type="dxa"/>
            <w:tcBorders>
              <w:top w:val="single" w:sz="6" w:space="0" w:color="auto"/>
              <w:left w:val="single" w:sz="6" w:space="0" w:color="auto"/>
              <w:bottom w:val="single" w:sz="6" w:space="0" w:color="auto"/>
            </w:tcBorders>
          </w:tcPr>
          <w:p w14:paraId="514F1A0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Фiзичнi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юридичнi</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реєстру</w:t>
            </w:r>
            <w:proofErr w:type="spellEnd"/>
            <w:r>
              <w:rPr>
                <w:rFonts w:ascii="Times New Roman CYR" w:hAnsi="Times New Roman CYR" w:cs="Times New Roman CYR"/>
              </w:rPr>
              <w:t xml:space="preserve"> - </w:t>
            </w:r>
            <w:proofErr w:type="spellStart"/>
            <w:r>
              <w:rPr>
                <w:rFonts w:ascii="Times New Roman CYR" w:hAnsi="Times New Roman CYR" w:cs="Times New Roman CYR"/>
              </w:rPr>
              <w:t>акцiонери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реєстру</w:t>
            </w:r>
            <w:proofErr w:type="spellEnd"/>
          </w:p>
        </w:tc>
      </w:tr>
      <w:tr w:rsidR="00F8643B" w14:paraId="500F5C55" w14:textId="77777777">
        <w:trPr>
          <w:trHeight w:val="200"/>
        </w:trPr>
        <w:tc>
          <w:tcPr>
            <w:tcW w:w="2000" w:type="dxa"/>
            <w:tcBorders>
              <w:top w:val="single" w:sz="6" w:space="0" w:color="auto"/>
              <w:bottom w:val="single" w:sz="6" w:space="0" w:color="auto"/>
              <w:right w:val="single" w:sz="6" w:space="0" w:color="auto"/>
            </w:tcBorders>
          </w:tcPr>
          <w:p w14:paraId="2B0B180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Наглядова</w:t>
            </w:r>
            <w:proofErr w:type="spellEnd"/>
            <w:r>
              <w:rPr>
                <w:rFonts w:ascii="Times New Roman CYR" w:hAnsi="Times New Roman CYR" w:cs="Times New Roman CYR"/>
              </w:rPr>
              <w:t xml:space="preserve"> рада</w:t>
            </w:r>
          </w:p>
        </w:tc>
        <w:tc>
          <w:tcPr>
            <w:tcW w:w="4000" w:type="dxa"/>
            <w:tcBorders>
              <w:top w:val="single" w:sz="6" w:space="0" w:color="auto"/>
              <w:left w:val="single" w:sz="6" w:space="0" w:color="auto"/>
              <w:bottom w:val="single" w:sz="6" w:space="0" w:color="auto"/>
              <w:right w:val="single" w:sz="6" w:space="0" w:color="auto"/>
            </w:tcBorders>
          </w:tcPr>
          <w:p w14:paraId="63A5599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члени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4000" w:type="dxa"/>
            <w:tcBorders>
              <w:top w:val="single" w:sz="6" w:space="0" w:color="auto"/>
              <w:left w:val="single" w:sz="6" w:space="0" w:color="auto"/>
              <w:bottom w:val="single" w:sz="6" w:space="0" w:color="auto"/>
            </w:tcBorders>
          </w:tcPr>
          <w:p w14:paraId="596B1D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p>
          <w:p w14:paraId="7D6A8A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p w14:paraId="7B4449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 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p w14:paraId="05BFBE1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p w14:paraId="27ED61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gramStart"/>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proofErr w:type="gram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r>
              <w:rPr>
                <w:rFonts w:ascii="Times New Roman CYR" w:hAnsi="Times New Roman CYR" w:cs="Times New Roman CYR"/>
              </w:rPr>
              <w:t xml:space="preserve">. </w:t>
            </w:r>
          </w:p>
          <w:p w14:paraId="58BFC5A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1219BE23" w14:textId="77777777">
        <w:trPr>
          <w:trHeight w:val="200"/>
        </w:trPr>
        <w:tc>
          <w:tcPr>
            <w:tcW w:w="2000" w:type="dxa"/>
            <w:tcBorders>
              <w:top w:val="single" w:sz="6" w:space="0" w:color="auto"/>
              <w:bottom w:val="single" w:sz="6" w:space="0" w:color="auto"/>
              <w:right w:val="single" w:sz="6" w:space="0" w:color="auto"/>
            </w:tcBorders>
          </w:tcPr>
          <w:p w14:paraId="7856049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Виконавчий</w:t>
            </w:r>
            <w:proofErr w:type="spellEnd"/>
            <w:r>
              <w:rPr>
                <w:rFonts w:ascii="Times New Roman CYR" w:hAnsi="Times New Roman CYR" w:cs="Times New Roman CYR"/>
              </w:rPr>
              <w:t xml:space="preserve"> орган</w:t>
            </w:r>
          </w:p>
        </w:tc>
        <w:tc>
          <w:tcPr>
            <w:tcW w:w="4000" w:type="dxa"/>
            <w:tcBorders>
              <w:top w:val="single" w:sz="6" w:space="0" w:color="auto"/>
              <w:left w:val="single" w:sz="6" w:space="0" w:color="auto"/>
              <w:bottom w:val="single" w:sz="6" w:space="0" w:color="auto"/>
              <w:right w:val="single" w:sz="6" w:space="0" w:color="auto"/>
            </w:tcBorders>
          </w:tcPr>
          <w:p w14:paraId="16FAFB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Колегiальний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виконавчий</w:t>
            </w:r>
            <w:proofErr w:type="spellEnd"/>
            <w:r>
              <w:rPr>
                <w:rFonts w:ascii="Times New Roman CYR" w:hAnsi="Times New Roman CYR" w:cs="Times New Roman CYR"/>
              </w:rPr>
              <w:t xml:space="preserve"> орган </w:t>
            </w:r>
            <w:proofErr w:type="spellStart"/>
            <w:r>
              <w:rPr>
                <w:rFonts w:ascii="Times New Roman CYR" w:hAnsi="Times New Roman CYR" w:cs="Times New Roman CYR"/>
              </w:rPr>
              <w:t>правлi</w:t>
            </w:r>
            <w:proofErr w:type="gramStart"/>
            <w:r>
              <w:rPr>
                <w:rFonts w:ascii="Times New Roman CYR" w:hAnsi="Times New Roman CYR" w:cs="Times New Roman CYR"/>
              </w:rPr>
              <w:t>ння</w:t>
            </w:r>
            <w:proofErr w:type="spellEnd"/>
            <w:r>
              <w:rPr>
                <w:rFonts w:ascii="Times New Roman CYR" w:hAnsi="Times New Roman CYR" w:cs="Times New Roman CYR"/>
              </w:rPr>
              <w:t>:  Голова</w:t>
            </w:r>
            <w:proofErr w:type="gramEnd"/>
            <w:r>
              <w:rPr>
                <w:rFonts w:ascii="Times New Roman CYR" w:hAnsi="Times New Roman CYR" w:cs="Times New Roman CYR"/>
              </w:rPr>
              <w:t xml:space="preserve"> та члени </w:t>
            </w:r>
            <w:proofErr w:type="spellStart"/>
            <w:r>
              <w:rPr>
                <w:rFonts w:ascii="Times New Roman CYR" w:hAnsi="Times New Roman CYR" w:cs="Times New Roman CYR"/>
              </w:rPr>
              <w:t>правлiння</w:t>
            </w:r>
            <w:proofErr w:type="spellEnd"/>
          </w:p>
        </w:tc>
        <w:tc>
          <w:tcPr>
            <w:tcW w:w="4000" w:type="dxa"/>
            <w:tcBorders>
              <w:top w:val="single" w:sz="6" w:space="0" w:color="auto"/>
              <w:left w:val="single" w:sz="6" w:space="0" w:color="auto"/>
              <w:bottom w:val="single" w:sz="6" w:space="0" w:color="auto"/>
            </w:tcBorders>
          </w:tcPr>
          <w:p w14:paraId="3586DEA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 </w:t>
            </w: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Миколайович</w:t>
            </w:r>
          </w:p>
        </w:tc>
      </w:tr>
      <w:tr w:rsidR="00F8643B" w14:paraId="34C35FFC" w14:textId="77777777">
        <w:trPr>
          <w:trHeight w:val="200"/>
        </w:trPr>
        <w:tc>
          <w:tcPr>
            <w:tcW w:w="2000" w:type="dxa"/>
            <w:tcBorders>
              <w:top w:val="single" w:sz="6" w:space="0" w:color="auto"/>
              <w:bottom w:val="single" w:sz="6" w:space="0" w:color="auto"/>
              <w:right w:val="single" w:sz="6" w:space="0" w:color="auto"/>
            </w:tcBorders>
          </w:tcPr>
          <w:p w14:paraId="00A0010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4000" w:type="dxa"/>
            <w:tcBorders>
              <w:top w:val="single" w:sz="6" w:space="0" w:color="auto"/>
              <w:left w:val="single" w:sz="6" w:space="0" w:color="auto"/>
              <w:bottom w:val="single" w:sz="6" w:space="0" w:color="auto"/>
              <w:right w:val="single" w:sz="6" w:space="0" w:color="auto"/>
            </w:tcBorders>
          </w:tcPr>
          <w:p w14:paraId="1554723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Одноосiбний</w:t>
            </w:r>
            <w:proofErr w:type="spellEnd"/>
            <w:r>
              <w:rPr>
                <w:rFonts w:ascii="Times New Roman CYR" w:hAnsi="Times New Roman CYR" w:cs="Times New Roman CYR"/>
              </w:rPr>
              <w:t xml:space="preserve"> орган - </w:t>
            </w:r>
            <w:proofErr w:type="spellStart"/>
            <w:r>
              <w:rPr>
                <w:rFonts w:ascii="Times New Roman CYR" w:hAnsi="Times New Roman CYR" w:cs="Times New Roman CYR"/>
              </w:rPr>
              <w:t>Ревiзор</w:t>
            </w:r>
            <w:proofErr w:type="spellEnd"/>
          </w:p>
        </w:tc>
        <w:tc>
          <w:tcPr>
            <w:tcW w:w="4000" w:type="dxa"/>
            <w:tcBorders>
              <w:top w:val="single" w:sz="6" w:space="0" w:color="auto"/>
              <w:left w:val="single" w:sz="6" w:space="0" w:color="auto"/>
              <w:bottom w:val="single" w:sz="6" w:space="0" w:color="auto"/>
            </w:tcBorders>
          </w:tcPr>
          <w:p w14:paraId="63AE677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Грiневич</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Анатолiївна</w:t>
            </w:r>
            <w:proofErr w:type="spellEnd"/>
          </w:p>
        </w:tc>
      </w:tr>
    </w:tbl>
    <w:p w14:paraId="4646275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0C609B9D" w14:textId="77777777" w:rsidR="00F8643B" w:rsidRDefault="00F8643B">
      <w:pPr>
        <w:widowControl w:val="0"/>
        <w:autoSpaceDE w:val="0"/>
        <w:autoSpaceDN w:val="0"/>
        <w:adjustRightInd w:val="0"/>
        <w:spacing w:after="0" w:line="240" w:lineRule="auto"/>
        <w:rPr>
          <w:rFonts w:ascii="Times New Roman CYR" w:hAnsi="Times New Roman CYR" w:cs="Times New Roman CYR"/>
        </w:rPr>
        <w:sectPr w:rsidR="00F8643B">
          <w:pgSz w:w="12240" w:h="15840"/>
          <w:pgMar w:top="850" w:right="850" w:bottom="850" w:left="1400" w:header="720" w:footer="720" w:gutter="0"/>
          <w:cols w:space="720"/>
          <w:noEndnote/>
        </w:sectPr>
      </w:pPr>
    </w:p>
    <w:p w14:paraId="713E896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посадових</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осіб</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p w14:paraId="072B586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щодо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освіти</w:t>
      </w:r>
      <w:proofErr w:type="spellEnd"/>
      <w:r>
        <w:rPr>
          <w:rFonts w:ascii="Times New Roman CYR" w:hAnsi="Times New Roman CYR" w:cs="Times New Roman CYR"/>
          <w:b/>
          <w:bCs/>
          <w:sz w:val="28"/>
          <w:szCs w:val="28"/>
        </w:rPr>
        <w:t xml:space="preserve"> та стажу </w:t>
      </w:r>
      <w:proofErr w:type="spellStart"/>
      <w:r>
        <w:rPr>
          <w:rFonts w:ascii="Times New Roman CYR" w:hAnsi="Times New Roman CYR" w:cs="Times New Roman CYR"/>
          <w:b/>
          <w:bCs/>
          <w:sz w:val="28"/>
          <w:szCs w:val="28"/>
        </w:rPr>
        <w:t>роботи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посадових</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осіб</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F8643B" w14:paraId="67C29782" w14:textId="77777777">
        <w:trPr>
          <w:trHeight w:val="200"/>
        </w:trPr>
        <w:tc>
          <w:tcPr>
            <w:tcW w:w="900" w:type="dxa"/>
            <w:tcBorders>
              <w:top w:val="single" w:sz="6" w:space="0" w:color="auto"/>
              <w:bottom w:val="single" w:sz="6" w:space="0" w:color="auto"/>
              <w:right w:val="single" w:sz="6" w:space="0" w:color="auto"/>
            </w:tcBorders>
            <w:vAlign w:val="center"/>
          </w:tcPr>
          <w:p w14:paraId="24EAD1E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5F83D2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5F3BDA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162D84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Рік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народження</w:t>
            </w:r>
            <w:proofErr w:type="spellEnd"/>
          </w:p>
        </w:tc>
        <w:tc>
          <w:tcPr>
            <w:tcW w:w="2250" w:type="dxa"/>
            <w:tcBorders>
              <w:top w:val="single" w:sz="6" w:space="0" w:color="auto"/>
              <w:left w:val="single" w:sz="6" w:space="0" w:color="auto"/>
              <w:bottom w:val="single" w:sz="6" w:space="0" w:color="auto"/>
              <w:right w:val="single" w:sz="6" w:space="0" w:color="auto"/>
            </w:tcBorders>
            <w:vAlign w:val="center"/>
          </w:tcPr>
          <w:p w14:paraId="6B43FD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Освіта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2A57782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Стаж </w:t>
            </w:r>
            <w:proofErr w:type="spellStart"/>
            <w:r>
              <w:rPr>
                <w:rFonts w:ascii="Times New Roman CYR" w:hAnsi="Times New Roman CYR" w:cs="Times New Roman CYR"/>
                <w:b/>
                <w:bCs/>
              </w:rPr>
              <w:t>роботи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років</w:t>
            </w:r>
            <w:proofErr w:type="spellEnd"/>
            <w:r>
              <w:rPr>
                <w:rFonts w:ascii="Times New Roman CYR" w:hAnsi="Times New Roman CYR" w:cs="Times New Roman CYR"/>
                <w:b/>
                <w:bCs/>
              </w:rPr>
              <w:t>)</w:t>
            </w:r>
          </w:p>
        </w:tc>
        <w:tc>
          <w:tcPr>
            <w:tcW w:w="3050" w:type="dxa"/>
            <w:tcBorders>
              <w:top w:val="single" w:sz="6" w:space="0" w:color="auto"/>
              <w:left w:val="single" w:sz="6" w:space="0" w:color="auto"/>
              <w:bottom w:val="single" w:sz="6" w:space="0" w:color="auto"/>
              <w:right w:val="single" w:sz="6" w:space="0" w:color="auto"/>
            </w:tcBorders>
            <w:vAlign w:val="center"/>
          </w:tcPr>
          <w:p w14:paraId="78A8A2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підприємства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та посада, яку </w:t>
            </w:r>
            <w:proofErr w:type="spellStart"/>
            <w:r>
              <w:rPr>
                <w:rFonts w:ascii="Times New Roman CYR" w:hAnsi="Times New Roman CYR" w:cs="Times New Roman CYR"/>
                <w:b/>
                <w:bCs/>
              </w:rPr>
              <w:t>займав</w:t>
            </w:r>
            <w:proofErr w:type="spellEnd"/>
          </w:p>
        </w:tc>
        <w:tc>
          <w:tcPr>
            <w:tcW w:w="1550" w:type="dxa"/>
            <w:tcBorders>
              <w:top w:val="single" w:sz="6" w:space="0" w:color="auto"/>
              <w:left w:val="single" w:sz="6" w:space="0" w:color="auto"/>
              <w:bottom w:val="single" w:sz="6" w:space="0" w:color="auto"/>
            </w:tcBorders>
            <w:vAlign w:val="center"/>
          </w:tcPr>
          <w:p w14:paraId="7862221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набуття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повноважень</w:t>
            </w:r>
            <w:proofErr w:type="spellEnd"/>
            <w:r>
              <w:rPr>
                <w:rFonts w:ascii="Times New Roman CYR" w:hAnsi="Times New Roman CYR" w:cs="Times New Roman CYR"/>
                <w:b/>
                <w:bCs/>
              </w:rPr>
              <w:t xml:space="preserve"> та </w:t>
            </w:r>
            <w:proofErr w:type="spellStart"/>
            <w:r>
              <w:rPr>
                <w:rFonts w:ascii="Times New Roman CYR" w:hAnsi="Times New Roman CYR" w:cs="Times New Roman CYR"/>
                <w:b/>
                <w:bCs/>
              </w:rPr>
              <w:t>термін</w:t>
            </w:r>
            <w:proofErr w:type="spellEnd"/>
            <w:r>
              <w:rPr>
                <w:rFonts w:ascii="Times New Roman CYR" w:hAnsi="Times New Roman CYR" w:cs="Times New Roman CYR"/>
                <w:b/>
                <w:bCs/>
              </w:rPr>
              <w:t xml:space="preserve">, на </w:t>
            </w:r>
            <w:proofErr w:type="spellStart"/>
            <w:r>
              <w:rPr>
                <w:rFonts w:ascii="Times New Roman CYR" w:hAnsi="Times New Roman CYR" w:cs="Times New Roman CYR"/>
                <w:b/>
                <w:bCs/>
              </w:rPr>
              <w:t>який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обрано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призначено</w:t>
            </w:r>
            <w:proofErr w:type="spellEnd"/>
            <w:r>
              <w:rPr>
                <w:rFonts w:ascii="Times New Roman CYR" w:hAnsi="Times New Roman CYR" w:cs="Times New Roman CYR"/>
                <w:b/>
                <w:bCs/>
              </w:rPr>
              <w:t>)</w:t>
            </w:r>
          </w:p>
        </w:tc>
      </w:tr>
      <w:tr w:rsidR="00F8643B" w14:paraId="7A9183B4" w14:textId="77777777">
        <w:trPr>
          <w:trHeight w:val="200"/>
        </w:trPr>
        <w:tc>
          <w:tcPr>
            <w:tcW w:w="900" w:type="dxa"/>
            <w:tcBorders>
              <w:top w:val="single" w:sz="6" w:space="0" w:color="auto"/>
              <w:bottom w:val="single" w:sz="6" w:space="0" w:color="auto"/>
              <w:right w:val="single" w:sz="6" w:space="0" w:color="auto"/>
            </w:tcBorders>
            <w:vAlign w:val="center"/>
          </w:tcPr>
          <w:p w14:paraId="2F3B374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0DC3C1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29E08CB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268387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1EEE270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315B07C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0C4598B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6501366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F8643B" w14:paraId="325F8A68"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B76929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4EE3858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3000" w:type="dxa"/>
            <w:tcBorders>
              <w:top w:val="single" w:sz="6" w:space="0" w:color="auto"/>
              <w:left w:val="single" w:sz="6" w:space="0" w:color="auto"/>
              <w:bottom w:val="single" w:sz="6" w:space="0" w:color="auto"/>
              <w:right w:val="single" w:sz="6" w:space="0" w:color="auto"/>
            </w:tcBorders>
            <w:vAlign w:val="center"/>
          </w:tcPr>
          <w:p w14:paraId="0987370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35617D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38DCDA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0BAA2EF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3050" w:type="dxa"/>
            <w:tcBorders>
              <w:top w:val="single" w:sz="6" w:space="0" w:color="auto"/>
              <w:left w:val="single" w:sz="6" w:space="0" w:color="auto"/>
              <w:bottom w:val="single" w:sz="6" w:space="0" w:color="auto"/>
              <w:right w:val="single" w:sz="6" w:space="0" w:color="auto"/>
            </w:tcBorders>
            <w:vAlign w:val="center"/>
          </w:tcPr>
          <w:p w14:paraId="1AD7711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14220656, директор </w:t>
            </w:r>
          </w:p>
        </w:tc>
        <w:tc>
          <w:tcPr>
            <w:tcW w:w="1550" w:type="dxa"/>
            <w:tcBorders>
              <w:top w:val="single" w:sz="6" w:space="0" w:color="auto"/>
              <w:left w:val="single" w:sz="6" w:space="0" w:color="auto"/>
              <w:bottom w:val="single" w:sz="6" w:space="0" w:color="auto"/>
            </w:tcBorders>
            <w:vAlign w:val="center"/>
          </w:tcPr>
          <w:p w14:paraId="5619AF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30.04.2021, </w:t>
            </w:r>
            <w:proofErr w:type="gramStart"/>
            <w:r>
              <w:rPr>
                <w:rFonts w:ascii="Times New Roman CYR" w:hAnsi="Times New Roman CYR" w:cs="Times New Roman CYR"/>
              </w:rPr>
              <w:t>на  3</w:t>
            </w:r>
            <w:proofErr w:type="gramEnd"/>
            <w:r>
              <w:rPr>
                <w:rFonts w:ascii="Times New Roman CYR" w:hAnsi="Times New Roman CYR" w:cs="Times New Roman CYR"/>
              </w:rPr>
              <w:t xml:space="preserve"> роки</w:t>
            </w:r>
          </w:p>
        </w:tc>
      </w:tr>
      <w:tr w:rsidR="00F8643B" w14:paraId="43400DAE" w14:textId="77777777">
        <w:trPr>
          <w:trHeight w:val="200"/>
        </w:trPr>
        <w:tc>
          <w:tcPr>
            <w:tcW w:w="900" w:type="dxa"/>
            <w:vMerge/>
            <w:tcBorders>
              <w:top w:val="single" w:sz="6" w:space="0" w:color="auto"/>
              <w:bottom w:val="single" w:sz="6" w:space="0" w:color="auto"/>
              <w:right w:val="single" w:sz="6" w:space="0" w:color="auto"/>
            </w:tcBorders>
            <w:vAlign w:val="center"/>
          </w:tcPr>
          <w:p w14:paraId="164D8B5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7E6DD4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2EC486E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як </w:t>
            </w:r>
            <w:proofErr w:type="spellStart"/>
            <w:r>
              <w:rPr>
                <w:rFonts w:ascii="Times New Roman CYR" w:hAnsi="Times New Roman CYR" w:cs="Times New Roman CYR"/>
              </w:rPr>
              <w:t>голови</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представлення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проведенням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Положенням</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Наглядову</w:t>
            </w:r>
            <w:proofErr w:type="spellEnd"/>
            <w:r>
              <w:rPr>
                <w:rFonts w:ascii="Times New Roman CYR" w:hAnsi="Times New Roman CYR" w:cs="Times New Roman CYR"/>
              </w:rPr>
              <w:t xml:space="preserve"> раду. </w:t>
            </w:r>
            <w:proofErr w:type="spellStart"/>
            <w:r>
              <w:rPr>
                <w:rFonts w:ascii="Times New Roman CYR" w:hAnsi="Times New Roman CYR" w:cs="Times New Roman CYR"/>
              </w:rPr>
              <w:t>Обов'язками</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голови</w:t>
            </w:r>
            <w:proofErr w:type="spellEnd"/>
            <w:proofErr w:type="gramEnd"/>
            <w:r>
              <w:rPr>
                <w:rFonts w:ascii="Times New Roman CYR" w:hAnsi="Times New Roman CYR" w:cs="Times New Roman CYR"/>
              </w:rPr>
              <w:t xml:space="preserve"> Ради є </w:t>
            </w:r>
            <w:proofErr w:type="spellStart"/>
            <w:r>
              <w:rPr>
                <w:rFonts w:ascii="Times New Roman CYR" w:hAnsi="Times New Roman CYR" w:cs="Times New Roman CYR"/>
              </w:rPr>
              <w:t>координацiя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належного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виконання</w:t>
            </w:r>
            <w:proofErr w:type="spellEnd"/>
            <w:r>
              <w:rPr>
                <w:rFonts w:ascii="Times New Roman CYR" w:hAnsi="Times New Roman CYR" w:cs="Times New Roman CYR"/>
              </w:rPr>
              <w:t xml:space="preserve"> Радою </w:t>
            </w:r>
            <w:proofErr w:type="spellStart"/>
            <w:r>
              <w:rPr>
                <w:rFonts w:ascii="Times New Roman CYR" w:hAnsi="Times New Roman CYR" w:cs="Times New Roman CYR"/>
              </w:rPr>
              <w:t>своїх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функцiй</w:t>
            </w:r>
            <w:proofErr w:type="spellEnd"/>
            <w:r>
              <w:rPr>
                <w:rFonts w:ascii="Times New Roman CYR" w:hAnsi="Times New Roman CYR" w:cs="Times New Roman CYR"/>
              </w:rPr>
              <w:t xml:space="preserve">. </w:t>
            </w:r>
          </w:p>
          <w:p w14:paraId="4477FAA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9D87F8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Обраний</w:t>
            </w:r>
            <w:proofErr w:type="spellEnd"/>
            <w:r>
              <w:rPr>
                <w:rFonts w:ascii="Times New Roman CYR" w:hAnsi="Times New Roman CYR" w:cs="Times New Roman CYR"/>
              </w:rPr>
              <w:t xml:space="preserve">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p>
          <w:p w14:paraId="11A0951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588363C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Додаткова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винагорода</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грошовiй</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формах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не надавалась.  </w:t>
            </w: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w:t>
            </w:r>
          </w:p>
          <w:p w14:paraId="439872E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A7D1A6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Посади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 директор 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(14005,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пр-т Миру, </w:t>
            </w:r>
            <w:proofErr w:type="spellStart"/>
            <w:r>
              <w:rPr>
                <w:rFonts w:ascii="Times New Roman CYR" w:hAnsi="Times New Roman CYR" w:cs="Times New Roman CYR"/>
              </w:rPr>
              <w:t>будинок</w:t>
            </w:r>
            <w:proofErr w:type="spellEnd"/>
            <w:r>
              <w:rPr>
                <w:rFonts w:ascii="Times New Roman CYR" w:hAnsi="Times New Roman CYR" w:cs="Times New Roman CYR"/>
              </w:rPr>
              <w:t xml:space="preserve"> 80 , ЄДРПОУ 14220656), Директор ФГ "</w:t>
            </w:r>
            <w:proofErr w:type="spellStart"/>
            <w:r>
              <w:rPr>
                <w:rFonts w:ascii="Times New Roman CYR" w:hAnsi="Times New Roman CYR" w:cs="Times New Roman CYR"/>
              </w:rPr>
              <w:t>Ланко</w:t>
            </w:r>
            <w:proofErr w:type="spellEnd"/>
            <w:r>
              <w:rPr>
                <w:rFonts w:ascii="Times New Roman CYR" w:hAnsi="Times New Roman CYR" w:cs="Times New Roman CYR"/>
              </w:rPr>
              <w:t xml:space="preserve">" (код за ЄДРПОУ 37330895 15504,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Чернiгiвський</w:t>
            </w:r>
            <w:proofErr w:type="spellEnd"/>
            <w:r>
              <w:rPr>
                <w:rFonts w:ascii="Times New Roman CYR" w:hAnsi="Times New Roman CYR" w:cs="Times New Roman CYR"/>
              </w:rPr>
              <w:t xml:space="preserve"> район, село </w:t>
            </w:r>
            <w:proofErr w:type="spellStart"/>
            <w:r>
              <w:rPr>
                <w:rFonts w:ascii="Times New Roman CYR" w:hAnsi="Times New Roman CYR" w:cs="Times New Roman CYR"/>
              </w:rPr>
              <w:t>Старий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Бiлоус</w:t>
            </w:r>
            <w:proofErr w:type="spellEnd"/>
            <w:r>
              <w:rPr>
                <w:rFonts w:ascii="Times New Roman CYR" w:hAnsi="Times New Roman CYR" w:cs="Times New Roman CYR"/>
              </w:rPr>
              <w:t xml:space="preserve">, ВУЛИЦЯ ЗАТИШНА, </w:t>
            </w:r>
            <w:proofErr w:type="spellStart"/>
            <w:r>
              <w:rPr>
                <w:rFonts w:ascii="Times New Roman CYR" w:hAnsi="Times New Roman CYR" w:cs="Times New Roman CYR"/>
              </w:rPr>
              <w:t>будинок</w:t>
            </w:r>
            <w:proofErr w:type="spellEnd"/>
            <w:r>
              <w:rPr>
                <w:rFonts w:ascii="Times New Roman CYR" w:hAnsi="Times New Roman CYR" w:cs="Times New Roman CYR"/>
              </w:rPr>
              <w:t xml:space="preserve"> 7) . </w:t>
            </w: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за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 Директор 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Голова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емiтента</w:t>
            </w:r>
            <w:proofErr w:type="spellEnd"/>
          </w:p>
          <w:p w14:paraId="3C6ABF6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63CBD8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припинено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30.04.2021 та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gramStart"/>
            <w:r>
              <w:rPr>
                <w:rFonts w:ascii="Times New Roman CYR" w:hAnsi="Times New Roman CYR" w:cs="Times New Roman CYR"/>
              </w:rPr>
              <w:t>на посаду</w:t>
            </w:r>
            <w:proofErr w:type="gramEnd"/>
            <w:r>
              <w:rPr>
                <w:rFonts w:ascii="Times New Roman CYR" w:hAnsi="Times New Roman CYR" w:cs="Times New Roman CYR"/>
              </w:rPr>
              <w:t xml:space="preserve">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тим</w:t>
            </w:r>
            <w:proofErr w:type="spellEnd"/>
            <w:r>
              <w:rPr>
                <w:rFonts w:ascii="Times New Roman CYR" w:hAnsi="Times New Roman CYR" w:cs="Times New Roman CYR"/>
              </w:rPr>
              <w:t xml:space="preserve"> же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 посаду </w:t>
            </w:r>
            <w:proofErr w:type="spellStart"/>
            <w:r>
              <w:rPr>
                <w:rFonts w:ascii="Times New Roman CYR" w:hAnsi="Times New Roman CYR" w:cs="Times New Roman CYR"/>
              </w:rPr>
              <w:t>голови</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w:t>
            </w:r>
          </w:p>
        </w:tc>
      </w:tr>
      <w:tr w:rsidR="00F8643B" w14:paraId="6E97E256"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B59AF0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0A9D02E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3000" w:type="dxa"/>
            <w:tcBorders>
              <w:top w:val="single" w:sz="6" w:space="0" w:color="auto"/>
              <w:left w:val="single" w:sz="6" w:space="0" w:color="auto"/>
              <w:bottom w:val="single" w:sz="6" w:space="0" w:color="auto"/>
              <w:right w:val="single" w:sz="6" w:space="0" w:color="auto"/>
            </w:tcBorders>
            <w:vAlign w:val="center"/>
          </w:tcPr>
          <w:p w14:paraId="448428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1D243A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11D90E9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4F1197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14:paraId="70F9E20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"Форт-</w:t>
            </w:r>
            <w:proofErr w:type="spellStart"/>
            <w:r>
              <w:rPr>
                <w:rFonts w:ascii="Times New Roman CYR" w:hAnsi="Times New Roman CYR" w:cs="Times New Roman CYR"/>
              </w:rPr>
              <w:t>Сервiс</w:t>
            </w:r>
            <w:proofErr w:type="spellEnd"/>
            <w:r>
              <w:rPr>
                <w:rFonts w:ascii="Times New Roman CYR" w:hAnsi="Times New Roman CYR" w:cs="Times New Roman CYR"/>
              </w:rPr>
              <w:t xml:space="preserve">", 31895338, заступник директора </w:t>
            </w:r>
          </w:p>
        </w:tc>
        <w:tc>
          <w:tcPr>
            <w:tcW w:w="1550" w:type="dxa"/>
            <w:tcBorders>
              <w:top w:val="single" w:sz="6" w:space="0" w:color="auto"/>
              <w:left w:val="single" w:sz="6" w:space="0" w:color="auto"/>
              <w:bottom w:val="single" w:sz="6" w:space="0" w:color="auto"/>
            </w:tcBorders>
            <w:vAlign w:val="center"/>
          </w:tcPr>
          <w:p w14:paraId="3D61DE3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30.04.2021, </w:t>
            </w:r>
            <w:proofErr w:type="gramStart"/>
            <w:r>
              <w:rPr>
                <w:rFonts w:ascii="Times New Roman CYR" w:hAnsi="Times New Roman CYR" w:cs="Times New Roman CYR"/>
              </w:rPr>
              <w:t>на  3</w:t>
            </w:r>
            <w:proofErr w:type="gramEnd"/>
            <w:r>
              <w:rPr>
                <w:rFonts w:ascii="Times New Roman CYR" w:hAnsi="Times New Roman CYR" w:cs="Times New Roman CYR"/>
              </w:rPr>
              <w:t xml:space="preserve"> роки</w:t>
            </w:r>
          </w:p>
        </w:tc>
      </w:tr>
      <w:tr w:rsidR="00F8643B" w14:paraId="43EBA04D" w14:textId="77777777">
        <w:trPr>
          <w:trHeight w:val="200"/>
        </w:trPr>
        <w:tc>
          <w:tcPr>
            <w:tcW w:w="900" w:type="dxa"/>
            <w:vMerge/>
            <w:tcBorders>
              <w:top w:val="single" w:sz="6" w:space="0" w:color="auto"/>
              <w:bottom w:val="single" w:sz="6" w:space="0" w:color="auto"/>
              <w:right w:val="single" w:sz="6" w:space="0" w:color="auto"/>
            </w:tcBorders>
            <w:vAlign w:val="center"/>
          </w:tcPr>
          <w:p w14:paraId="53D2FA1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FD0760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5B4DD80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як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представлення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проведенням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Положенням</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Наглядову</w:t>
            </w:r>
            <w:proofErr w:type="spellEnd"/>
            <w:r>
              <w:rPr>
                <w:rFonts w:ascii="Times New Roman CYR" w:hAnsi="Times New Roman CYR" w:cs="Times New Roman CYR"/>
              </w:rPr>
              <w:t xml:space="preserve"> раду. </w:t>
            </w:r>
            <w:proofErr w:type="spellStart"/>
            <w:r>
              <w:rPr>
                <w:rFonts w:ascii="Times New Roman CYR" w:hAnsi="Times New Roman CYR" w:cs="Times New Roman CYR"/>
              </w:rPr>
              <w:t>Обов'язками</w:t>
            </w:r>
            <w:proofErr w:type="spellEnd"/>
            <w:r>
              <w:rPr>
                <w:rFonts w:ascii="Times New Roman CYR" w:hAnsi="Times New Roman CYR" w:cs="Times New Roman CYR"/>
              </w:rPr>
              <w:t xml:space="preserve"> члена ради є </w:t>
            </w:r>
            <w:proofErr w:type="spellStart"/>
            <w:r>
              <w:rPr>
                <w:rFonts w:ascii="Times New Roman CYR" w:hAnsi="Times New Roman CYR" w:cs="Times New Roman CYR"/>
              </w:rPr>
              <w:t>брати</w:t>
            </w:r>
            <w:proofErr w:type="spellEnd"/>
            <w:r>
              <w:rPr>
                <w:rFonts w:ascii="Times New Roman CYR" w:hAnsi="Times New Roman CYR" w:cs="Times New Roman CYR"/>
              </w:rPr>
              <w:t xml:space="preserve">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для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стосуються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Вона </w:t>
            </w:r>
            <w:proofErr w:type="spellStart"/>
            <w:r>
              <w:rPr>
                <w:rFonts w:ascii="Times New Roman CYR" w:hAnsi="Times New Roman CYR" w:cs="Times New Roman CYR"/>
              </w:rPr>
              <w:t>обрана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цю</w:t>
            </w:r>
            <w:proofErr w:type="spellEnd"/>
            <w:r>
              <w:rPr>
                <w:rFonts w:ascii="Times New Roman CYR" w:hAnsi="Times New Roman CYR" w:cs="Times New Roman CYR"/>
              </w:rPr>
              <w:t xml:space="preserve"> посаду на 3 роки як </w:t>
            </w:r>
            <w:proofErr w:type="spellStart"/>
            <w:r>
              <w:rPr>
                <w:rFonts w:ascii="Times New Roman CYR" w:hAnsi="Times New Roman CYR" w:cs="Times New Roman CYR"/>
              </w:rPr>
              <w:t>представник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1,75 % статутного </w:t>
            </w:r>
            <w:proofErr w:type="spellStart"/>
            <w:r>
              <w:rPr>
                <w:rFonts w:ascii="Times New Roman CYR" w:hAnsi="Times New Roman CYR" w:cs="Times New Roman CYR"/>
              </w:rPr>
              <w:lastRenderedPageBreak/>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p>
          <w:p w14:paraId="5465F97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720DB9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Посадова</w:t>
            </w:r>
            <w:proofErr w:type="spellEnd"/>
            <w:r>
              <w:rPr>
                <w:rFonts w:ascii="Times New Roman CYR" w:hAnsi="Times New Roman CYR" w:cs="Times New Roman CYR"/>
              </w:rPr>
              <w:t xml:space="preserve"> особа не </w:t>
            </w:r>
            <w:proofErr w:type="spellStart"/>
            <w:r>
              <w:rPr>
                <w:rFonts w:ascii="Times New Roman CYR" w:hAnsi="Times New Roman CYR" w:cs="Times New Roman CYR"/>
              </w:rPr>
              <w:t>одержує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винагороду</w:t>
            </w:r>
            <w:proofErr w:type="spellEnd"/>
            <w:r>
              <w:rPr>
                <w:rFonts w:ascii="Times New Roman CYR" w:hAnsi="Times New Roman CYR" w:cs="Times New Roman CYR"/>
              </w:rPr>
              <w:t xml:space="preserve">,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w:t>
            </w:r>
            <w:proofErr w:type="gramStart"/>
            <w:r>
              <w:rPr>
                <w:rFonts w:ascii="Times New Roman CYR" w:hAnsi="Times New Roman CYR" w:cs="Times New Roman CYR"/>
              </w:rPr>
              <w:t>i</w:t>
            </w:r>
            <w:proofErr w:type="spellEnd"/>
            <w:r>
              <w:rPr>
                <w:rFonts w:ascii="Times New Roman CYR" w:hAnsi="Times New Roman CYR" w:cs="Times New Roman CYR"/>
              </w:rPr>
              <w:t xml:space="preserve">  на</w:t>
            </w:r>
            <w:proofErr w:type="gramEnd"/>
            <w:r>
              <w:rPr>
                <w:rFonts w:ascii="Times New Roman CYR" w:hAnsi="Times New Roman CYR" w:cs="Times New Roman CYR"/>
              </w:rPr>
              <w:t xml:space="preserve">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w:t>
            </w:r>
          </w:p>
          <w:p w14:paraId="72943B7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3BBB273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 xml:space="preserve">. </w:t>
            </w:r>
          </w:p>
          <w:p w14:paraId="15DD40A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4070DC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i в даний </w:t>
            </w:r>
            <w:proofErr w:type="gramStart"/>
            <w:r>
              <w:rPr>
                <w:rFonts w:ascii="Times New Roman CYR" w:hAnsi="Times New Roman CYR" w:cs="Times New Roman CYR"/>
              </w:rPr>
              <w:t>час:  заступник</w:t>
            </w:r>
            <w:proofErr w:type="gramEnd"/>
            <w:r>
              <w:rPr>
                <w:rFonts w:ascii="Times New Roman CYR" w:hAnsi="Times New Roman CYR" w:cs="Times New Roman CYR"/>
              </w:rPr>
              <w:t xml:space="preserve"> директора ТОВ "ФОРТ-СЕРВIС" ( ЄДРПОУ 31895338,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Старобiлоуська</w:t>
            </w:r>
            <w:proofErr w:type="spellEnd"/>
            <w:r>
              <w:rPr>
                <w:rFonts w:ascii="Times New Roman CYR" w:hAnsi="Times New Roman CYR" w:cs="Times New Roman CYR"/>
              </w:rPr>
              <w:t xml:space="preserve">, 77), 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емiтента</w:t>
            </w:r>
            <w:proofErr w:type="spellEnd"/>
            <w:r>
              <w:rPr>
                <w:rFonts w:ascii="Times New Roman CYR" w:hAnsi="Times New Roman CYR" w:cs="Times New Roman CYR"/>
              </w:rPr>
              <w:t>.</w:t>
            </w:r>
          </w:p>
          <w:p w14:paraId="7DA9735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8BA08A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припинено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30.04.2021 та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gramStart"/>
            <w:r>
              <w:rPr>
                <w:rFonts w:ascii="Times New Roman CYR" w:hAnsi="Times New Roman CYR" w:cs="Times New Roman CYR"/>
              </w:rPr>
              <w:t>на посаду</w:t>
            </w:r>
            <w:proofErr w:type="gramEnd"/>
            <w:r>
              <w:rPr>
                <w:rFonts w:ascii="Times New Roman CYR" w:hAnsi="Times New Roman CYR" w:cs="Times New Roman CYR"/>
              </w:rPr>
              <w:t xml:space="preserve">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тим</w:t>
            </w:r>
            <w:proofErr w:type="spellEnd"/>
            <w:r>
              <w:rPr>
                <w:rFonts w:ascii="Times New Roman CYR" w:hAnsi="Times New Roman CYR" w:cs="Times New Roman CYR"/>
              </w:rPr>
              <w:t xml:space="preserve"> же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на посаду </w:t>
            </w:r>
            <w:proofErr w:type="spellStart"/>
            <w:r>
              <w:rPr>
                <w:rFonts w:ascii="Times New Roman CYR" w:hAnsi="Times New Roman CYR" w:cs="Times New Roman CYR"/>
              </w:rPr>
              <w:t>голови</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w:t>
            </w:r>
          </w:p>
        </w:tc>
      </w:tr>
      <w:tr w:rsidR="00F8643B" w14:paraId="06EB0F1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171807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3A593A0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3000" w:type="dxa"/>
            <w:tcBorders>
              <w:top w:val="single" w:sz="6" w:space="0" w:color="auto"/>
              <w:left w:val="single" w:sz="6" w:space="0" w:color="auto"/>
              <w:bottom w:val="single" w:sz="6" w:space="0" w:color="auto"/>
              <w:right w:val="single" w:sz="6" w:space="0" w:color="auto"/>
            </w:tcBorders>
            <w:vAlign w:val="center"/>
          </w:tcPr>
          <w:p w14:paraId="0C14FE1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Федусь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Валерiй</w:t>
            </w:r>
            <w:proofErr w:type="spellEnd"/>
            <w:r>
              <w:rPr>
                <w:rFonts w:ascii="Times New Roman CYR" w:hAnsi="Times New Roman CYR" w:cs="Times New Roman CYR"/>
              </w:rPr>
              <w:t xml:space="preserve">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14:paraId="1C65358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1965</w:t>
            </w:r>
          </w:p>
        </w:tc>
        <w:tc>
          <w:tcPr>
            <w:tcW w:w="2250" w:type="dxa"/>
            <w:tcBorders>
              <w:top w:val="single" w:sz="6" w:space="0" w:color="auto"/>
              <w:left w:val="single" w:sz="6" w:space="0" w:color="auto"/>
              <w:bottom w:val="single" w:sz="6" w:space="0" w:color="auto"/>
              <w:right w:val="single" w:sz="6" w:space="0" w:color="auto"/>
            </w:tcBorders>
            <w:vAlign w:val="center"/>
          </w:tcPr>
          <w:p w14:paraId="71C3BFE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7DA5F9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14:paraId="636C20A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"Форт-</w:t>
            </w:r>
            <w:proofErr w:type="spellStart"/>
            <w:r>
              <w:rPr>
                <w:rFonts w:ascii="Times New Roman CYR" w:hAnsi="Times New Roman CYR" w:cs="Times New Roman CYR"/>
              </w:rPr>
              <w:t>Сервiс</w:t>
            </w:r>
            <w:proofErr w:type="spellEnd"/>
            <w:r>
              <w:rPr>
                <w:rFonts w:ascii="Times New Roman CYR" w:hAnsi="Times New Roman CYR" w:cs="Times New Roman CYR"/>
              </w:rPr>
              <w:t xml:space="preserve">", 31895338, заступник директора </w:t>
            </w:r>
          </w:p>
        </w:tc>
        <w:tc>
          <w:tcPr>
            <w:tcW w:w="1550" w:type="dxa"/>
            <w:tcBorders>
              <w:top w:val="single" w:sz="6" w:space="0" w:color="auto"/>
              <w:left w:val="single" w:sz="6" w:space="0" w:color="auto"/>
              <w:bottom w:val="single" w:sz="6" w:space="0" w:color="auto"/>
            </w:tcBorders>
            <w:vAlign w:val="center"/>
          </w:tcPr>
          <w:p w14:paraId="462EA7E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27.04.2018</w:t>
            </w:r>
            <w:proofErr w:type="gramStart"/>
            <w:r>
              <w:rPr>
                <w:rFonts w:ascii="Times New Roman CYR" w:hAnsi="Times New Roman CYR" w:cs="Times New Roman CYR"/>
              </w:rPr>
              <w:t>,  на</w:t>
            </w:r>
            <w:proofErr w:type="gramEnd"/>
            <w:r>
              <w:rPr>
                <w:rFonts w:ascii="Times New Roman CYR" w:hAnsi="Times New Roman CYR" w:cs="Times New Roman CYR"/>
              </w:rPr>
              <w:t xml:space="preserve"> 3 роки</w:t>
            </w:r>
          </w:p>
        </w:tc>
      </w:tr>
      <w:tr w:rsidR="00F8643B" w14:paraId="75E692D6" w14:textId="77777777">
        <w:trPr>
          <w:trHeight w:val="200"/>
        </w:trPr>
        <w:tc>
          <w:tcPr>
            <w:tcW w:w="900" w:type="dxa"/>
            <w:vMerge/>
            <w:tcBorders>
              <w:top w:val="single" w:sz="6" w:space="0" w:color="auto"/>
              <w:bottom w:val="single" w:sz="6" w:space="0" w:color="auto"/>
              <w:right w:val="single" w:sz="6" w:space="0" w:color="auto"/>
            </w:tcBorders>
            <w:vAlign w:val="center"/>
          </w:tcPr>
          <w:p w14:paraId="02AEF9F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DB74D7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4C22DF6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як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представлення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проведенням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Положенням</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Наглядову</w:t>
            </w:r>
            <w:proofErr w:type="spellEnd"/>
            <w:r>
              <w:rPr>
                <w:rFonts w:ascii="Times New Roman CYR" w:hAnsi="Times New Roman CYR" w:cs="Times New Roman CYR"/>
              </w:rPr>
              <w:t xml:space="preserve"> раду. </w:t>
            </w:r>
            <w:proofErr w:type="spellStart"/>
            <w:r>
              <w:rPr>
                <w:rFonts w:ascii="Times New Roman CYR" w:hAnsi="Times New Roman CYR" w:cs="Times New Roman CYR"/>
              </w:rPr>
              <w:t>Обов'язками</w:t>
            </w:r>
            <w:proofErr w:type="spellEnd"/>
            <w:r>
              <w:rPr>
                <w:rFonts w:ascii="Times New Roman CYR" w:hAnsi="Times New Roman CYR" w:cs="Times New Roman CYR"/>
              </w:rPr>
              <w:t xml:space="preserve"> члена ради є </w:t>
            </w:r>
            <w:proofErr w:type="spellStart"/>
            <w:r>
              <w:rPr>
                <w:rFonts w:ascii="Times New Roman CYR" w:hAnsi="Times New Roman CYR" w:cs="Times New Roman CYR"/>
              </w:rPr>
              <w:t>брати</w:t>
            </w:r>
            <w:proofErr w:type="spellEnd"/>
            <w:r>
              <w:rPr>
                <w:rFonts w:ascii="Times New Roman CYR" w:hAnsi="Times New Roman CYR" w:cs="Times New Roman CYR"/>
              </w:rPr>
              <w:t xml:space="preserve">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для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стосуються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Обраний</w:t>
            </w:r>
            <w:proofErr w:type="spellEnd"/>
            <w:r>
              <w:rPr>
                <w:rFonts w:ascii="Times New Roman CYR" w:hAnsi="Times New Roman CYR" w:cs="Times New Roman CYR"/>
              </w:rPr>
              <w:t xml:space="preserve"> як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p>
          <w:p w14:paraId="70E1BD8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1F318E1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Посадова</w:t>
            </w:r>
            <w:proofErr w:type="spellEnd"/>
            <w:r>
              <w:rPr>
                <w:rFonts w:ascii="Times New Roman CYR" w:hAnsi="Times New Roman CYR" w:cs="Times New Roman CYR"/>
              </w:rPr>
              <w:t xml:space="preserve"> особа не </w:t>
            </w:r>
            <w:proofErr w:type="spellStart"/>
            <w:r>
              <w:rPr>
                <w:rFonts w:ascii="Times New Roman CYR" w:hAnsi="Times New Roman CYR" w:cs="Times New Roman CYR"/>
              </w:rPr>
              <w:t>одержує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винагороду</w:t>
            </w:r>
            <w:proofErr w:type="spellEnd"/>
            <w:r>
              <w:rPr>
                <w:rFonts w:ascii="Times New Roman CYR" w:hAnsi="Times New Roman CYR" w:cs="Times New Roman CYR"/>
              </w:rPr>
              <w:t xml:space="preserve">,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w:t>
            </w:r>
            <w:proofErr w:type="gramStart"/>
            <w:r>
              <w:rPr>
                <w:rFonts w:ascii="Times New Roman CYR" w:hAnsi="Times New Roman CYR" w:cs="Times New Roman CYR"/>
              </w:rPr>
              <w:t>i</w:t>
            </w:r>
            <w:proofErr w:type="spellEnd"/>
            <w:r>
              <w:rPr>
                <w:rFonts w:ascii="Times New Roman CYR" w:hAnsi="Times New Roman CYR" w:cs="Times New Roman CYR"/>
              </w:rPr>
              <w:t xml:space="preserve">  на</w:t>
            </w:r>
            <w:proofErr w:type="gramEnd"/>
            <w:r>
              <w:rPr>
                <w:rFonts w:ascii="Times New Roman CYR" w:hAnsi="Times New Roman CYR" w:cs="Times New Roman CYR"/>
              </w:rPr>
              <w:t xml:space="preserve">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w:t>
            </w:r>
          </w:p>
          <w:p w14:paraId="4B25918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B4CBB3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i в даний </w:t>
            </w:r>
            <w:proofErr w:type="gramStart"/>
            <w:r>
              <w:rPr>
                <w:rFonts w:ascii="Times New Roman CYR" w:hAnsi="Times New Roman CYR" w:cs="Times New Roman CYR"/>
              </w:rPr>
              <w:t>час:  заступник</w:t>
            </w:r>
            <w:proofErr w:type="gramEnd"/>
            <w:r>
              <w:rPr>
                <w:rFonts w:ascii="Times New Roman CYR" w:hAnsi="Times New Roman CYR" w:cs="Times New Roman CYR"/>
              </w:rPr>
              <w:t xml:space="preserve"> директора ТОВ "ФОРТ-СЕРВIС" ( ЄДРПОУ 31895338,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Старобiлоуська</w:t>
            </w:r>
            <w:proofErr w:type="spellEnd"/>
            <w:r>
              <w:rPr>
                <w:rFonts w:ascii="Times New Roman CYR" w:hAnsi="Times New Roman CYR" w:cs="Times New Roman CYR"/>
              </w:rPr>
              <w:t xml:space="preserve">, 77), 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
          <w:p w14:paraId="49B6F84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0B5FD12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припинено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30.04.2021 в </w:t>
            </w:r>
            <w:proofErr w:type="spellStart"/>
            <w:r>
              <w:rPr>
                <w:rFonts w:ascii="Times New Roman CYR" w:hAnsi="Times New Roman CYR" w:cs="Times New Roman CYR"/>
              </w:rPr>
              <w:t>зв'язку</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закiнченням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w:t>
            </w:r>
          </w:p>
        </w:tc>
      </w:tr>
      <w:tr w:rsidR="00F8643B" w14:paraId="48622C15"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299C104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632878D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22B080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684A61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14:paraId="088E8FE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60339E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14:paraId="37418DB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xml:space="preserve">", 00709773,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
        </w:tc>
        <w:tc>
          <w:tcPr>
            <w:tcW w:w="1550" w:type="dxa"/>
            <w:tcBorders>
              <w:top w:val="single" w:sz="6" w:space="0" w:color="auto"/>
              <w:left w:val="single" w:sz="6" w:space="0" w:color="auto"/>
              <w:bottom w:val="single" w:sz="6" w:space="0" w:color="auto"/>
            </w:tcBorders>
            <w:vAlign w:val="center"/>
          </w:tcPr>
          <w:p w14:paraId="68E5866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16.03.2021</w:t>
            </w:r>
            <w:proofErr w:type="gramStart"/>
            <w:r>
              <w:rPr>
                <w:rFonts w:ascii="Times New Roman CYR" w:hAnsi="Times New Roman CYR" w:cs="Times New Roman CYR"/>
              </w:rPr>
              <w:t>,  на</w:t>
            </w:r>
            <w:proofErr w:type="gramEnd"/>
            <w:r>
              <w:rPr>
                <w:rFonts w:ascii="Times New Roman CYR" w:hAnsi="Times New Roman CYR" w:cs="Times New Roman CYR"/>
              </w:rPr>
              <w:t xml:space="preserve"> 3 роки</w:t>
            </w:r>
          </w:p>
        </w:tc>
      </w:tr>
      <w:tr w:rsidR="00F8643B" w14:paraId="1DECBE87" w14:textId="77777777">
        <w:trPr>
          <w:trHeight w:val="200"/>
        </w:trPr>
        <w:tc>
          <w:tcPr>
            <w:tcW w:w="900" w:type="dxa"/>
            <w:vMerge/>
            <w:tcBorders>
              <w:top w:val="single" w:sz="6" w:space="0" w:color="auto"/>
              <w:bottom w:val="single" w:sz="6" w:space="0" w:color="auto"/>
              <w:right w:val="single" w:sz="6" w:space="0" w:color="auto"/>
            </w:tcBorders>
            <w:vAlign w:val="center"/>
          </w:tcPr>
          <w:p w14:paraId="7941F57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7273069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41D17EF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репрезентацiя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вiдносинах</w:t>
            </w:r>
            <w:proofErr w:type="spellEnd"/>
            <w:r>
              <w:rPr>
                <w:rFonts w:ascii="Times New Roman CYR" w:hAnsi="Times New Roman CYR" w:cs="Times New Roman CYR"/>
              </w:rPr>
              <w:t xml:space="preserve"> з </w:t>
            </w:r>
            <w:proofErr w:type="spellStart"/>
            <w:r>
              <w:rPr>
                <w:rFonts w:ascii="Times New Roman CYR" w:hAnsi="Times New Roman CYR" w:cs="Times New Roman CYR"/>
              </w:rPr>
              <w:t>iншими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w:t>
            </w:r>
            <w:proofErr w:type="spellStart"/>
            <w:proofErr w:type="gramStart"/>
            <w:r>
              <w:rPr>
                <w:rFonts w:ascii="Times New Roman CYR" w:hAnsi="Times New Roman CYR" w:cs="Times New Roman CYR"/>
              </w:rPr>
              <w:t>Наглядової</w:t>
            </w:r>
            <w:proofErr w:type="spellEnd"/>
            <w:proofErr w:type="gramEnd"/>
            <w:r>
              <w:rPr>
                <w:rFonts w:ascii="Times New Roman CYR" w:hAnsi="Times New Roman CYR" w:cs="Times New Roman CYR"/>
              </w:rPr>
              <w:t xml:space="preserve"> Ради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належного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ресурсiв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потужностей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рентабельної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
          <w:p w14:paraId="1D01948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0AC49C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iнструкцiєю</w:t>
            </w:r>
            <w:proofErr w:type="spellEnd"/>
            <w:r>
              <w:rPr>
                <w:rFonts w:ascii="Times New Roman CYR" w:hAnsi="Times New Roman CYR" w:cs="Times New Roman CYR"/>
              </w:rPr>
              <w:t>.</w:t>
            </w:r>
          </w:p>
          <w:p w14:paraId="4C9804E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F00098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Посадова</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одержує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по штатному </w:t>
            </w:r>
            <w:proofErr w:type="spellStart"/>
            <w:r>
              <w:rPr>
                <w:rFonts w:ascii="Times New Roman CYR" w:hAnsi="Times New Roman CYR" w:cs="Times New Roman CYR"/>
              </w:rPr>
              <w:t>розпису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надано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згоди</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розголошення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додаткової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винагороди</w:t>
            </w:r>
            <w:proofErr w:type="spellEnd"/>
            <w:r>
              <w:rPr>
                <w:rFonts w:ascii="Times New Roman CYR" w:hAnsi="Times New Roman CYR" w:cs="Times New Roman CYR"/>
              </w:rPr>
              <w:t xml:space="preserve">,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одержувала</w:t>
            </w:r>
            <w:proofErr w:type="spellEnd"/>
            <w:r>
              <w:rPr>
                <w:rFonts w:ascii="Times New Roman CYR" w:hAnsi="Times New Roman CYR" w:cs="Times New Roman CYR"/>
              </w:rPr>
              <w:t xml:space="preserve">. </w:t>
            </w:r>
          </w:p>
          <w:p w14:paraId="3F7B299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2F71E5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 12.05.2014 р.</w:t>
            </w:r>
            <w:proofErr w:type="gramStart"/>
            <w:r>
              <w:rPr>
                <w:rFonts w:ascii="Times New Roman CYR" w:hAnsi="Times New Roman CYR" w:cs="Times New Roman CYR"/>
              </w:rPr>
              <w:t>,  голова</w:t>
            </w:r>
            <w:proofErr w:type="gramEnd"/>
            <w:r>
              <w:rPr>
                <w:rFonts w:ascii="Times New Roman CYR" w:hAnsi="Times New Roman CYR" w:cs="Times New Roman CYR"/>
              </w:rPr>
              <w:t xml:space="preserve">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 28.02.2018 року. </w:t>
            </w:r>
          </w:p>
          <w:p w14:paraId="0D54721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BAA691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 xml:space="preserve">. </w:t>
            </w:r>
          </w:p>
          <w:p w14:paraId="538FB90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BB9472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переобрано</w:t>
            </w:r>
            <w:proofErr w:type="spellEnd"/>
            <w:r>
              <w:rPr>
                <w:rFonts w:ascii="Times New Roman CYR" w:hAnsi="Times New Roman CYR" w:cs="Times New Roman CYR"/>
              </w:rPr>
              <w:t xml:space="preserve"> </w:t>
            </w:r>
            <w:proofErr w:type="gramStart"/>
            <w:r>
              <w:rPr>
                <w:rFonts w:ascii="Times New Roman CYR" w:hAnsi="Times New Roman CYR" w:cs="Times New Roman CYR"/>
              </w:rPr>
              <w:t>на посаду</w:t>
            </w:r>
            <w:proofErr w:type="gramEnd"/>
            <w:r>
              <w:rPr>
                <w:rFonts w:ascii="Times New Roman CYR" w:hAnsi="Times New Roman CYR" w:cs="Times New Roman CYR"/>
              </w:rPr>
              <w:t xml:space="preserve"> 16.03.2021 на </w:t>
            </w:r>
            <w:proofErr w:type="spellStart"/>
            <w:r>
              <w:rPr>
                <w:rFonts w:ascii="Times New Roman CYR" w:hAnsi="Times New Roman CYR" w:cs="Times New Roman CYR"/>
              </w:rPr>
              <w:t>наступний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w:t>
            </w:r>
            <w:proofErr w:type="spellEnd"/>
            <w:r>
              <w:rPr>
                <w:rFonts w:ascii="Times New Roman CYR" w:hAnsi="Times New Roman CYR" w:cs="Times New Roman CYR"/>
              </w:rPr>
              <w:t xml:space="preserve"> 3 роки</w:t>
            </w:r>
          </w:p>
        </w:tc>
      </w:tr>
      <w:tr w:rsidR="00F8643B" w14:paraId="3C1DEACA"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E55FC7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14:paraId="63C3164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3000" w:type="dxa"/>
            <w:tcBorders>
              <w:top w:val="single" w:sz="6" w:space="0" w:color="auto"/>
              <w:left w:val="single" w:sz="6" w:space="0" w:color="auto"/>
              <w:bottom w:val="single" w:sz="6" w:space="0" w:color="auto"/>
              <w:right w:val="single" w:sz="6" w:space="0" w:color="auto"/>
            </w:tcBorders>
            <w:vAlign w:val="center"/>
          </w:tcPr>
          <w:p w14:paraId="4E3A92B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Грiневич</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Анатолiївна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381B1FB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039B9F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043EB43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3050" w:type="dxa"/>
            <w:tcBorders>
              <w:top w:val="single" w:sz="6" w:space="0" w:color="auto"/>
              <w:left w:val="single" w:sz="6" w:space="0" w:color="auto"/>
              <w:bottom w:val="single" w:sz="6" w:space="0" w:color="auto"/>
              <w:right w:val="single" w:sz="6" w:space="0" w:color="auto"/>
            </w:tcBorders>
            <w:vAlign w:val="center"/>
          </w:tcPr>
          <w:p w14:paraId="7494899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w:t>
            </w:r>
            <w:proofErr w:type="gramStart"/>
            <w:r>
              <w:rPr>
                <w:rFonts w:ascii="Times New Roman CYR" w:hAnsi="Times New Roman CYR" w:cs="Times New Roman CYR"/>
              </w:rPr>
              <w:t xml:space="preserve">14220656,  </w:t>
            </w:r>
            <w:proofErr w:type="spellStart"/>
            <w:r>
              <w:rPr>
                <w:rFonts w:ascii="Times New Roman CYR" w:hAnsi="Times New Roman CYR" w:cs="Times New Roman CYR"/>
              </w:rPr>
              <w:t>головний</w:t>
            </w:r>
            <w:proofErr w:type="spellEnd"/>
            <w:proofErr w:type="gramEnd"/>
            <w:r>
              <w:rPr>
                <w:rFonts w:ascii="Times New Roman CYR" w:hAnsi="Times New Roman CYR" w:cs="Times New Roman CYR"/>
              </w:rPr>
              <w:t xml:space="preserve"> бухгалтер</w:t>
            </w:r>
          </w:p>
        </w:tc>
        <w:tc>
          <w:tcPr>
            <w:tcW w:w="1550" w:type="dxa"/>
            <w:tcBorders>
              <w:top w:val="single" w:sz="6" w:space="0" w:color="auto"/>
              <w:left w:val="single" w:sz="6" w:space="0" w:color="auto"/>
              <w:bottom w:val="single" w:sz="6" w:space="0" w:color="auto"/>
            </w:tcBorders>
            <w:vAlign w:val="center"/>
          </w:tcPr>
          <w:p w14:paraId="016FE1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27.04.2018, на 3 роки</w:t>
            </w:r>
          </w:p>
        </w:tc>
      </w:tr>
      <w:tr w:rsidR="00F8643B" w14:paraId="2ECB0667" w14:textId="77777777">
        <w:trPr>
          <w:trHeight w:val="200"/>
        </w:trPr>
        <w:tc>
          <w:tcPr>
            <w:tcW w:w="900" w:type="dxa"/>
            <w:vMerge/>
            <w:tcBorders>
              <w:top w:val="single" w:sz="6" w:space="0" w:color="auto"/>
              <w:bottom w:val="single" w:sz="6" w:space="0" w:color="auto"/>
              <w:right w:val="single" w:sz="6" w:space="0" w:color="auto"/>
            </w:tcBorders>
            <w:vAlign w:val="center"/>
          </w:tcPr>
          <w:p w14:paraId="62C51BC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EC68E4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624D51D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здiйснення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фiнансово-господарською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Положенням</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Обов'язками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є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своєчасних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перевiрок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складання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висновкiв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актiв</w:t>
            </w:r>
            <w:proofErr w:type="spellEnd"/>
            <w:r>
              <w:rPr>
                <w:rFonts w:ascii="Times New Roman CYR" w:hAnsi="Times New Roman CYR" w:cs="Times New Roman CYR"/>
              </w:rPr>
              <w:t>.</w:t>
            </w:r>
          </w:p>
          <w:p w14:paraId="4B48D42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400E25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Посадова</w:t>
            </w:r>
            <w:proofErr w:type="spellEnd"/>
            <w:r>
              <w:rPr>
                <w:rFonts w:ascii="Times New Roman CYR" w:hAnsi="Times New Roman CYR" w:cs="Times New Roman CYR"/>
              </w:rPr>
              <w:t xml:space="preserve"> особа не </w:t>
            </w:r>
            <w:proofErr w:type="spellStart"/>
            <w:r>
              <w:rPr>
                <w:rFonts w:ascii="Times New Roman CYR" w:hAnsi="Times New Roman CYR" w:cs="Times New Roman CYR"/>
              </w:rPr>
              <w:t>одержує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винагороду</w:t>
            </w:r>
            <w:proofErr w:type="spellEnd"/>
            <w:r>
              <w:rPr>
                <w:rFonts w:ascii="Times New Roman CYR" w:hAnsi="Times New Roman CYR" w:cs="Times New Roman CYR"/>
              </w:rPr>
              <w:t xml:space="preserve">,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w:t>
            </w:r>
            <w:proofErr w:type="gramStart"/>
            <w:r>
              <w:rPr>
                <w:rFonts w:ascii="Times New Roman CYR" w:hAnsi="Times New Roman CYR" w:cs="Times New Roman CYR"/>
              </w:rPr>
              <w:t>i</w:t>
            </w:r>
            <w:proofErr w:type="spellEnd"/>
            <w:r>
              <w:rPr>
                <w:rFonts w:ascii="Times New Roman CYR" w:hAnsi="Times New Roman CYR" w:cs="Times New Roman CYR"/>
              </w:rPr>
              <w:t>,  на</w:t>
            </w:r>
            <w:proofErr w:type="gramEnd"/>
            <w:r>
              <w:rPr>
                <w:rFonts w:ascii="Times New Roman CYR" w:hAnsi="Times New Roman CYR" w:cs="Times New Roman CYR"/>
              </w:rPr>
              <w:t xml:space="preserve">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Мiсця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i в даний час - </w:t>
            </w:r>
            <w:proofErr w:type="spellStart"/>
            <w:r>
              <w:rPr>
                <w:rFonts w:ascii="Times New Roman CYR" w:hAnsi="Times New Roman CYR" w:cs="Times New Roman CYR"/>
              </w:rPr>
              <w:t>Ревiзор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з 01.11.2007 року, </w:t>
            </w: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 ТОВ "</w:t>
            </w:r>
            <w:proofErr w:type="spellStart"/>
            <w:r>
              <w:rPr>
                <w:rFonts w:ascii="Times New Roman CYR" w:hAnsi="Times New Roman CYR" w:cs="Times New Roman CYR"/>
              </w:rPr>
              <w:t>Лагрос</w:t>
            </w:r>
            <w:proofErr w:type="spellEnd"/>
            <w:r>
              <w:rPr>
                <w:rFonts w:ascii="Times New Roman CYR" w:hAnsi="Times New Roman CYR" w:cs="Times New Roman CYR"/>
              </w:rPr>
              <w:t xml:space="preserve"> ЛТД" (14005,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xml:space="preserve"> обл.,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пр-т Миру, </w:t>
            </w:r>
            <w:proofErr w:type="spellStart"/>
            <w:r>
              <w:rPr>
                <w:rFonts w:ascii="Times New Roman CYR" w:hAnsi="Times New Roman CYR" w:cs="Times New Roman CYR"/>
              </w:rPr>
              <w:t>будинок</w:t>
            </w:r>
            <w:proofErr w:type="spellEnd"/>
            <w:r>
              <w:rPr>
                <w:rFonts w:ascii="Times New Roman CYR" w:hAnsi="Times New Roman CYR" w:cs="Times New Roman CYR"/>
              </w:rPr>
              <w:t xml:space="preserve"> </w:t>
            </w:r>
            <w:proofErr w:type="gramStart"/>
            <w:r>
              <w:rPr>
                <w:rFonts w:ascii="Times New Roman CYR" w:hAnsi="Times New Roman CYR" w:cs="Times New Roman CYR"/>
              </w:rPr>
              <w:t>80 ,</w:t>
            </w:r>
            <w:proofErr w:type="gramEnd"/>
            <w:r>
              <w:rPr>
                <w:rFonts w:ascii="Times New Roman CYR" w:hAnsi="Times New Roman CYR" w:cs="Times New Roman CYR"/>
              </w:rPr>
              <w:t xml:space="preserve"> ЄДРПОУ 14220656).  </w:t>
            </w:r>
          </w:p>
          <w:p w14:paraId="70F7360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56E1C83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вiдбувалися</w:t>
            </w:r>
            <w:proofErr w:type="spellEnd"/>
            <w:r>
              <w:rPr>
                <w:rFonts w:ascii="Times New Roman CYR" w:hAnsi="Times New Roman CYR" w:cs="Times New Roman CYR"/>
              </w:rPr>
              <w:t>.</w:t>
            </w:r>
          </w:p>
        </w:tc>
      </w:tr>
      <w:tr w:rsidR="00F8643B" w14:paraId="3953160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DC1732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14:paraId="416AD7C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3AE429B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5E20E4B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2EF3F44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5FEF75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14:paraId="0072053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xml:space="preserve">", </w:t>
            </w:r>
            <w:proofErr w:type="gramStart"/>
            <w:r>
              <w:rPr>
                <w:rFonts w:ascii="Times New Roman CYR" w:hAnsi="Times New Roman CYR" w:cs="Times New Roman CYR"/>
              </w:rPr>
              <w:t>00709773,  бухгалтер</w:t>
            </w:r>
            <w:proofErr w:type="gramEnd"/>
            <w:r>
              <w:rPr>
                <w:rFonts w:ascii="Times New Roman CYR" w:hAnsi="Times New Roman CYR" w:cs="Times New Roman CYR"/>
              </w:rPr>
              <w:t>.</w:t>
            </w:r>
          </w:p>
        </w:tc>
        <w:tc>
          <w:tcPr>
            <w:tcW w:w="1550" w:type="dxa"/>
            <w:tcBorders>
              <w:top w:val="single" w:sz="6" w:space="0" w:color="auto"/>
              <w:left w:val="single" w:sz="6" w:space="0" w:color="auto"/>
              <w:bottom w:val="single" w:sz="6" w:space="0" w:color="auto"/>
            </w:tcBorders>
            <w:vAlign w:val="center"/>
          </w:tcPr>
          <w:p w14:paraId="313E2D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02.01.2002, </w:t>
            </w:r>
            <w:proofErr w:type="spellStart"/>
            <w:r>
              <w:rPr>
                <w:rFonts w:ascii="Times New Roman CYR" w:hAnsi="Times New Roman CYR" w:cs="Times New Roman CYR"/>
              </w:rPr>
              <w:t>безстроково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звiльнення</w:t>
            </w:r>
            <w:proofErr w:type="spellEnd"/>
            <w:r>
              <w:rPr>
                <w:rFonts w:ascii="Times New Roman CYR" w:hAnsi="Times New Roman CYR" w:cs="Times New Roman CYR"/>
              </w:rPr>
              <w:t>)</w:t>
            </w:r>
          </w:p>
        </w:tc>
      </w:tr>
      <w:tr w:rsidR="00F8643B" w14:paraId="5C9E0637" w14:textId="77777777">
        <w:trPr>
          <w:trHeight w:val="200"/>
        </w:trPr>
        <w:tc>
          <w:tcPr>
            <w:tcW w:w="900" w:type="dxa"/>
            <w:vMerge/>
            <w:tcBorders>
              <w:top w:val="single" w:sz="6" w:space="0" w:color="auto"/>
              <w:bottom w:val="single" w:sz="6" w:space="0" w:color="auto"/>
              <w:right w:val="single" w:sz="6" w:space="0" w:color="auto"/>
            </w:tcBorders>
            <w:vAlign w:val="center"/>
          </w:tcPr>
          <w:p w14:paraId="4381DD4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6811F7C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145A8B9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як головного </w:t>
            </w:r>
            <w:proofErr w:type="gramStart"/>
            <w:r>
              <w:rPr>
                <w:rFonts w:ascii="Times New Roman CYR" w:hAnsi="Times New Roman CYR" w:cs="Times New Roman CYR"/>
              </w:rPr>
              <w:t xml:space="preserve">бухгалтера,  </w:t>
            </w:r>
            <w:proofErr w:type="spellStart"/>
            <w:r>
              <w:rPr>
                <w:rFonts w:ascii="Times New Roman CYR" w:hAnsi="Times New Roman CYR" w:cs="Times New Roman CYR"/>
              </w:rPr>
              <w:t>в</w:t>
            </w:r>
            <w:proofErr w:type="gramEnd"/>
            <w:r>
              <w:rPr>
                <w:rFonts w:ascii="Times New Roman CYR" w:hAnsi="Times New Roman CYR" w:cs="Times New Roman CYR"/>
              </w:rPr>
              <w:t>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i </w:t>
            </w:r>
            <w:proofErr w:type="spellStart"/>
            <w:r>
              <w:rPr>
                <w:rFonts w:ascii="Times New Roman CYR" w:hAnsi="Times New Roman CYR" w:cs="Times New Roman CYR"/>
              </w:rPr>
              <w:t>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бухгалтерського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чинного </w:t>
            </w:r>
            <w:proofErr w:type="spellStart"/>
            <w:r>
              <w:rPr>
                <w:rFonts w:ascii="Times New Roman CYR" w:hAnsi="Times New Roman CYR" w:cs="Times New Roman CYR"/>
              </w:rPr>
              <w:t>законодавства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урахування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особливостей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органiзацiя</w:t>
            </w:r>
            <w:proofErr w:type="spellEnd"/>
            <w:r>
              <w:rPr>
                <w:rFonts w:ascii="Times New Roman CYR" w:hAnsi="Times New Roman CYR" w:cs="Times New Roman CYR"/>
              </w:rPr>
              <w:t xml:space="preserve"> контролю за </w:t>
            </w:r>
            <w:proofErr w:type="spellStart"/>
            <w:r>
              <w:rPr>
                <w:rFonts w:ascii="Times New Roman CYR" w:hAnsi="Times New Roman CYR" w:cs="Times New Roman CYR"/>
              </w:rPr>
              <w:t>вiдображенням</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рахунках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бухгалтерського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господарських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w:t>
            </w:r>
            <w:proofErr w:type="spellEnd"/>
          </w:p>
          <w:p w14:paraId="70AA0FF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732ACE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 члена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Посадова</w:t>
            </w:r>
            <w:proofErr w:type="spellEnd"/>
            <w:r>
              <w:rPr>
                <w:rFonts w:ascii="Times New Roman CYR" w:hAnsi="Times New Roman CYR" w:cs="Times New Roman CYR"/>
              </w:rPr>
              <w:t xml:space="preserve"> особа </w:t>
            </w:r>
            <w:proofErr w:type="spellStart"/>
            <w:r>
              <w:rPr>
                <w:rFonts w:ascii="Times New Roman CYR" w:hAnsi="Times New Roman CYR" w:cs="Times New Roman CYR"/>
              </w:rPr>
              <w:t>одержує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заробiтну</w:t>
            </w:r>
            <w:proofErr w:type="spellEnd"/>
            <w:r>
              <w:rPr>
                <w:rFonts w:ascii="Times New Roman CYR" w:hAnsi="Times New Roman CYR" w:cs="Times New Roman CYR"/>
              </w:rPr>
              <w:t xml:space="preserve"> плату головного </w:t>
            </w:r>
            <w:proofErr w:type="gramStart"/>
            <w:r>
              <w:rPr>
                <w:rFonts w:ascii="Times New Roman CYR" w:hAnsi="Times New Roman CYR" w:cs="Times New Roman CYR"/>
              </w:rPr>
              <w:t>бухгалтера  по</w:t>
            </w:r>
            <w:proofErr w:type="gramEnd"/>
            <w:r>
              <w:rPr>
                <w:rFonts w:ascii="Times New Roman CYR" w:hAnsi="Times New Roman CYR" w:cs="Times New Roman CYR"/>
              </w:rPr>
              <w:t xml:space="preserve"> штатному </w:t>
            </w:r>
            <w:proofErr w:type="spellStart"/>
            <w:r>
              <w:rPr>
                <w:rFonts w:ascii="Times New Roman CYR" w:hAnsi="Times New Roman CYR" w:cs="Times New Roman CYR"/>
              </w:rPr>
              <w:t>розпису</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надано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згоди</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розголошення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її</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додаткової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винагороди</w:t>
            </w:r>
            <w:proofErr w:type="spellEnd"/>
            <w:r>
              <w:rPr>
                <w:rFonts w:ascii="Times New Roman CYR" w:hAnsi="Times New Roman CYR" w:cs="Times New Roman CYR"/>
              </w:rPr>
              <w:t xml:space="preserve">,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lastRenderedPageBreak/>
              <w:t>одержувала</w:t>
            </w:r>
            <w:proofErr w:type="spellEnd"/>
            <w:r>
              <w:rPr>
                <w:rFonts w:ascii="Times New Roman CYR" w:hAnsi="Times New Roman CYR" w:cs="Times New Roman CYR"/>
              </w:rPr>
              <w:t xml:space="preserve">.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 xml:space="preserve">. На посаду головного </w:t>
            </w:r>
            <w:proofErr w:type="gramStart"/>
            <w:r>
              <w:rPr>
                <w:rFonts w:ascii="Times New Roman CYR" w:hAnsi="Times New Roman CYR" w:cs="Times New Roman CYR"/>
              </w:rPr>
              <w:t xml:space="preserve">бухгалтера  </w:t>
            </w:r>
            <w:proofErr w:type="spellStart"/>
            <w:r>
              <w:rPr>
                <w:rFonts w:ascii="Times New Roman CYR" w:hAnsi="Times New Roman CYR" w:cs="Times New Roman CYR"/>
              </w:rPr>
              <w:t>призначено</w:t>
            </w:r>
            <w:proofErr w:type="spellEnd"/>
            <w:proofErr w:type="gramEnd"/>
            <w:r>
              <w:rPr>
                <w:rFonts w:ascii="Times New Roman CYR" w:hAnsi="Times New Roman CYR" w:cs="Times New Roman CYR"/>
              </w:rPr>
              <w:t xml:space="preserve"> 02.01. 2002 р.  </w:t>
            </w:r>
            <w:proofErr w:type="spellStart"/>
            <w:r>
              <w:rPr>
                <w:rFonts w:ascii="Times New Roman CYR" w:hAnsi="Times New Roman CYR" w:cs="Times New Roman CYR"/>
              </w:rPr>
              <w:t>безстроково</w:t>
            </w:r>
            <w:proofErr w:type="spellEnd"/>
            <w:r>
              <w:rPr>
                <w:rFonts w:ascii="Times New Roman CYR" w:hAnsi="Times New Roman CYR" w:cs="Times New Roman CYR"/>
              </w:rPr>
              <w:t xml:space="preserve">.  Посади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 02.01.2002 року,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 14.04.2015 року до 30.04.2021 року.</w:t>
            </w:r>
          </w:p>
          <w:p w14:paraId="7E20DD3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DD4182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 xml:space="preserve">. 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5CB00DA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90885F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припинено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члена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gramStart"/>
            <w:r>
              <w:rPr>
                <w:rFonts w:ascii="Times New Roman CYR" w:hAnsi="Times New Roman CYR" w:cs="Times New Roman CYR"/>
              </w:rPr>
              <w:t>на посаду</w:t>
            </w:r>
            <w:proofErr w:type="gramEnd"/>
            <w:r>
              <w:rPr>
                <w:rFonts w:ascii="Times New Roman CYR" w:hAnsi="Times New Roman CYR" w:cs="Times New Roman CYR"/>
              </w:rPr>
              <w:t xml:space="preserve">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 </w:t>
            </w:r>
          </w:p>
          <w:p w14:paraId="0707A3A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B1E187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r>
      <w:tr w:rsidR="00F8643B" w14:paraId="1D16DA3D"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5615C8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7</w:t>
            </w:r>
          </w:p>
        </w:tc>
        <w:tc>
          <w:tcPr>
            <w:tcW w:w="2500" w:type="dxa"/>
            <w:tcBorders>
              <w:top w:val="single" w:sz="6" w:space="0" w:color="auto"/>
              <w:left w:val="single" w:sz="6" w:space="0" w:color="auto"/>
              <w:bottom w:val="single" w:sz="6" w:space="0" w:color="auto"/>
              <w:right w:val="single" w:sz="6" w:space="0" w:color="auto"/>
            </w:tcBorders>
            <w:vAlign w:val="center"/>
          </w:tcPr>
          <w:p w14:paraId="732753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3000" w:type="dxa"/>
            <w:tcBorders>
              <w:top w:val="single" w:sz="6" w:space="0" w:color="auto"/>
              <w:left w:val="single" w:sz="6" w:space="0" w:color="auto"/>
              <w:bottom w:val="single" w:sz="6" w:space="0" w:color="auto"/>
              <w:right w:val="single" w:sz="6" w:space="0" w:color="auto"/>
            </w:tcBorders>
            <w:vAlign w:val="center"/>
          </w:tcPr>
          <w:p w14:paraId="46C5BDA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14:paraId="2B08962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0374B5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вища</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2F7501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w:t>
            </w:r>
          </w:p>
        </w:tc>
        <w:tc>
          <w:tcPr>
            <w:tcW w:w="3050" w:type="dxa"/>
            <w:tcBorders>
              <w:top w:val="single" w:sz="6" w:space="0" w:color="auto"/>
              <w:left w:val="single" w:sz="6" w:space="0" w:color="auto"/>
              <w:bottom w:val="single" w:sz="6" w:space="0" w:color="auto"/>
              <w:right w:val="single" w:sz="6" w:space="0" w:color="auto"/>
            </w:tcBorders>
            <w:vAlign w:val="center"/>
          </w:tcPr>
          <w:p w14:paraId="36B6E88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ПрАТ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00709773</w:t>
            </w:r>
          </w:p>
        </w:tc>
        <w:tc>
          <w:tcPr>
            <w:tcW w:w="1550" w:type="dxa"/>
            <w:tcBorders>
              <w:top w:val="single" w:sz="6" w:space="0" w:color="auto"/>
              <w:left w:val="single" w:sz="6" w:space="0" w:color="auto"/>
              <w:bottom w:val="single" w:sz="6" w:space="0" w:color="auto"/>
            </w:tcBorders>
            <w:vAlign w:val="center"/>
          </w:tcPr>
          <w:p w14:paraId="2204615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 на 3 роки</w:t>
            </w:r>
          </w:p>
        </w:tc>
      </w:tr>
      <w:tr w:rsidR="00F8643B" w14:paraId="20993EFA" w14:textId="77777777">
        <w:trPr>
          <w:trHeight w:val="200"/>
        </w:trPr>
        <w:tc>
          <w:tcPr>
            <w:tcW w:w="900" w:type="dxa"/>
            <w:vMerge/>
            <w:tcBorders>
              <w:top w:val="single" w:sz="6" w:space="0" w:color="auto"/>
              <w:bottom w:val="single" w:sz="6" w:space="0" w:color="auto"/>
              <w:right w:val="single" w:sz="6" w:space="0" w:color="auto"/>
            </w:tcBorders>
            <w:vAlign w:val="center"/>
          </w:tcPr>
          <w:p w14:paraId="10BF204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F459CD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Опис</w:t>
            </w:r>
            <w:proofErr w:type="spellEnd"/>
            <w:r>
              <w:rPr>
                <w:rFonts w:ascii="Times New Roman CYR" w:hAnsi="Times New Roman CYR" w:cs="Times New Roman CYR"/>
                <w:b/>
                <w:bCs/>
              </w:rPr>
              <w:t>:</w:t>
            </w:r>
          </w:p>
          <w:p w14:paraId="7C9E5FD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як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представлення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iнтересiв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перервi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мiж</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проведенням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обов'язки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Статутом, </w:t>
            </w:r>
            <w:proofErr w:type="spellStart"/>
            <w:r>
              <w:rPr>
                <w:rFonts w:ascii="Times New Roman CYR" w:hAnsi="Times New Roman CYR" w:cs="Times New Roman CYR"/>
              </w:rPr>
              <w:t>Положенням</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Наглядову</w:t>
            </w:r>
            <w:proofErr w:type="spellEnd"/>
            <w:r>
              <w:rPr>
                <w:rFonts w:ascii="Times New Roman CYR" w:hAnsi="Times New Roman CYR" w:cs="Times New Roman CYR"/>
              </w:rPr>
              <w:t xml:space="preserve"> раду. </w:t>
            </w:r>
            <w:proofErr w:type="spellStart"/>
            <w:r>
              <w:rPr>
                <w:rFonts w:ascii="Times New Roman CYR" w:hAnsi="Times New Roman CYR" w:cs="Times New Roman CYR"/>
              </w:rPr>
              <w:t>Обов'язками</w:t>
            </w:r>
            <w:proofErr w:type="spellEnd"/>
            <w:r>
              <w:rPr>
                <w:rFonts w:ascii="Times New Roman CYR" w:hAnsi="Times New Roman CYR" w:cs="Times New Roman CYR"/>
              </w:rPr>
              <w:t xml:space="preserve"> члена ради є </w:t>
            </w:r>
            <w:proofErr w:type="spellStart"/>
            <w:r>
              <w:rPr>
                <w:rFonts w:ascii="Times New Roman CYR" w:hAnsi="Times New Roman CYR" w:cs="Times New Roman CYR"/>
              </w:rPr>
              <w:t>брати</w:t>
            </w:r>
            <w:proofErr w:type="spellEnd"/>
            <w:r>
              <w:rPr>
                <w:rFonts w:ascii="Times New Roman CYR" w:hAnsi="Times New Roman CYR" w:cs="Times New Roman CYR"/>
              </w:rPr>
              <w:t xml:space="preserve"> участь у </w:t>
            </w:r>
            <w:proofErr w:type="spellStart"/>
            <w:r>
              <w:rPr>
                <w:rFonts w:ascii="Times New Roman CYR" w:hAnsi="Times New Roman CYR" w:cs="Times New Roman CYR"/>
              </w:rPr>
              <w:t>засiданнях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для </w:t>
            </w:r>
            <w:proofErr w:type="spellStart"/>
            <w:r>
              <w:rPr>
                <w:rFonts w:ascii="Times New Roman CYR" w:hAnsi="Times New Roman CYR" w:cs="Times New Roman CYR"/>
              </w:rPr>
              <w:t>забезпечення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радою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стосуються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Вона </w:t>
            </w:r>
            <w:proofErr w:type="spellStart"/>
            <w:r>
              <w:rPr>
                <w:rFonts w:ascii="Times New Roman CYR" w:hAnsi="Times New Roman CYR" w:cs="Times New Roman CYR"/>
              </w:rPr>
              <w:t>обрана</w:t>
            </w:r>
            <w:proofErr w:type="spellEnd"/>
            <w:r>
              <w:rPr>
                <w:rFonts w:ascii="Times New Roman CYR" w:hAnsi="Times New Roman CYR" w:cs="Times New Roman CYR"/>
              </w:rPr>
              <w:t xml:space="preserve"> </w:t>
            </w:r>
            <w:proofErr w:type="gramStart"/>
            <w:r>
              <w:rPr>
                <w:rFonts w:ascii="Times New Roman CYR" w:hAnsi="Times New Roman CYR" w:cs="Times New Roman CYR"/>
              </w:rPr>
              <w:t>на посаду</w:t>
            </w:r>
            <w:proofErr w:type="gramEnd"/>
            <w:r>
              <w:rPr>
                <w:rFonts w:ascii="Times New Roman CYR" w:hAnsi="Times New Roman CYR" w:cs="Times New Roman CYR"/>
              </w:rPr>
              <w:t xml:space="preserve">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на 3 роки як </w:t>
            </w:r>
            <w:proofErr w:type="spellStart"/>
            <w:r>
              <w:rPr>
                <w:rFonts w:ascii="Times New Roman CYR" w:hAnsi="Times New Roman CYR" w:cs="Times New Roman CYR"/>
              </w:rPr>
              <w:t>представник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володiє</w:t>
            </w:r>
            <w:proofErr w:type="spellEnd"/>
            <w:r>
              <w:rPr>
                <w:rFonts w:ascii="Times New Roman CYR" w:hAnsi="Times New Roman CYR" w:cs="Times New Roman CYR"/>
              </w:rPr>
              <w:t xml:space="preserve"> 1,75 %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акцiями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володiє</w:t>
            </w:r>
            <w:proofErr w:type="spellEnd"/>
            <w:r>
              <w:rPr>
                <w:rFonts w:ascii="Times New Roman CYR" w:hAnsi="Times New Roman CYR" w:cs="Times New Roman CYR"/>
              </w:rPr>
              <w:t>.</w:t>
            </w:r>
          </w:p>
          <w:p w14:paraId="62CF610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8C9D35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Посадова</w:t>
            </w:r>
            <w:proofErr w:type="spellEnd"/>
            <w:r>
              <w:rPr>
                <w:rFonts w:ascii="Times New Roman CYR" w:hAnsi="Times New Roman CYR" w:cs="Times New Roman CYR"/>
              </w:rPr>
              <w:t xml:space="preserve"> особа не </w:t>
            </w:r>
            <w:proofErr w:type="spellStart"/>
            <w:r>
              <w:rPr>
                <w:rFonts w:ascii="Times New Roman CYR" w:hAnsi="Times New Roman CYR" w:cs="Times New Roman CYR"/>
              </w:rPr>
              <w:t>одержує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винагороду</w:t>
            </w:r>
            <w:proofErr w:type="spellEnd"/>
            <w:r>
              <w:rPr>
                <w:rFonts w:ascii="Times New Roman CYR" w:hAnsi="Times New Roman CYR" w:cs="Times New Roman CYR"/>
              </w:rPr>
              <w:t xml:space="preserve">, в тому </w:t>
            </w:r>
            <w:proofErr w:type="spellStart"/>
            <w:r>
              <w:rPr>
                <w:rFonts w:ascii="Times New Roman CYR" w:hAnsi="Times New Roman CYR" w:cs="Times New Roman CYR"/>
              </w:rPr>
              <w:t>числi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натуральнiй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форм</w:t>
            </w:r>
            <w:proofErr w:type="gramStart"/>
            <w:r>
              <w:rPr>
                <w:rFonts w:ascii="Times New Roman CYR" w:hAnsi="Times New Roman CYR" w:cs="Times New Roman CYR"/>
              </w:rPr>
              <w:t>i</w:t>
            </w:r>
            <w:proofErr w:type="spellEnd"/>
            <w:r>
              <w:rPr>
                <w:rFonts w:ascii="Times New Roman CYR" w:hAnsi="Times New Roman CYR" w:cs="Times New Roman CYR"/>
              </w:rPr>
              <w:t xml:space="preserve">  на</w:t>
            </w:r>
            <w:proofErr w:type="gramEnd"/>
            <w:r>
              <w:rPr>
                <w:rFonts w:ascii="Times New Roman CYR" w:hAnsi="Times New Roman CYR" w:cs="Times New Roman CYR"/>
              </w:rPr>
              <w:t xml:space="preserve"> </w:t>
            </w:r>
            <w:proofErr w:type="spellStart"/>
            <w:r>
              <w:rPr>
                <w:rFonts w:ascii="Times New Roman CYR" w:hAnsi="Times New Roman CYR" w:cs="Times New Roman CYR"/>
              </w:rPr>
              <w:t>пiдприємствi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 xml:space="preserve">. </w:t>
            </w:r>
          </w:p>
          <w:p w14:paraId="01BE426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B05EB9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 на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пiдприємствах</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обiймає</w:t>
            </w:r>
            <w:proofErr w:type="spellEnd"/>
            <w:r>
              <w:rPr>
                <w:rFonts w:ascii="Times New Roman CYR" w:hAnsi="Times New Roman CYR" w:cs="Times New Roman CYR"/>
              </w:rPr>
              <w:t>.</w:t>
            </w:r>
          </w:p>
          <w:p w14:paraId="2D2BE3F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07D538B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Посади </w:t>
            </w:r>
            <w:proofErr w:type="spellStart"/>
            <w:r>
              <w:rPr>
                <w:rFonts w:ascii="Times New Roman CYR" w:hAnsi="Times New Roman CYR" w:cs="Times New Roman CYR"/>
              </w:rPr>
              <w:t>протягом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попереднiх</w:t>
            </w:r>
            <w:proofErr w:type="spellEnd"/>
            <w:r>
              <w:rPr>
                <w:rFonts w:ascii="Times New Roman CYR" w:hAnsi="Times New Roman CYR" w:cs="Times New Roman CYR"/>
              </w:rPr>
              <w:t xml:space="preserve">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 02.01.2002 року i в даний час, член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 14.04.2015 року до 30.04.2021 року.</w:t>
            </w:r>
          </w:p>
          <w:p w14:paraId="19ECE6D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305FDE2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Непогашеної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судимостi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корисливi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посадовi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злочини</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має</w:t>
            </w:r>
            <w:proofErr w:type="spellEnd"/>
            <w:r>
              <w:rPr>
                <w:rFonts w:ascii="Times New Roman CYR" w:hAnsi="Times New Roman CYR" w:cs="Times New Roman CYR"/>
              </w:rPr>
              <w:t xml:space="preserve">. </w:t>
            </w:r>
          </w:p>
          <w:p w14:paraId="68DB670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40C22A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персональному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посадової</w:t>
            </w:r>
            <w:proofErr w:type="spellEnd"/>
            <w:r>
              <w:rPr>
                <w:rFonts w:ascii="Times New Roman CYR" w:hAnsi="Times New Roman CYR" w:cs="Times New Roman CYR"/>
              </w:rPr>
              <w:t xml:space="preserve"> особи в </w:t>
            </w:r>
            <w:proofErr w:type="spellStart"/>
            <w:r>
              <w:rPr>
                <w:rFonts w:ascii="Times New Roman CYR" w:hAnsi="Times New Roman CYR" w:cs="Times New Roman CYR"/>
              </w:rPr>
              <w:t>звiтному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припинено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члена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gramStart"/>
            <w:r>
              <w:rPr>
                <w:rFonts w:ascii="Times New Roman CYR" w:hAnsi="Times New Roman CYR" w:cs="Times New Roman CYR"/>
              </w:rPr>
              <w:t>на посаду</w:t>
            </w:r>
            <w:proofErr w:type="gramEnd"/>
            <w:r>
              <w:rPr>
                <w:rFonts w:ascii="Times New Roman CYR" w:hAnsi="Times New Roman CYR" w:cs="Times New Roman CYR"/>
              </w:rPr>
              <w:t xml:space="preserve"> члена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30.04.2021 </w:t>
            </w:r>
          </w:p>
        </w:tc>
      </w:tr>
    </w:tbl>
    <w:p w14:paraId="3211B10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6BC1E3FC" w14:textId="77777777" w:rsidR="00F8643B" w:rsidRDefault="00F8643B">
      <w:pPr>
        <w:widowControl w:val="0"/>
        <w:autoSpaceDE w:val="0"/>
        <w:autoSpaceDN w:val="0"/>
        <w:adjustRightInd w:val="0"/>
        <w:spacing w:after="0" w:line="240" w:lineRule="auto"/>
        <w:rPr>
          <w:rFonts w:ascii="Times New Roman CYR" w:hAnsi="Times New Roman CYR" w:cs="Times New Roman CYR"/>
        </w:rPr>
        <w:sectPr w:rsidR="00F8643B">
          <w:pgSz w:w="16838" w:h="11906" w:orient="landscape"/>
          <w:pgMar w:top="850" w:right="850" w:bottom="850" w:left="1400" w:header="720" w:footer="720" w:gutter="0"/>
          <w:cols w:space="720"/>
          <w:noEndnote/>
        </w:sectPr>
      </w:pPr>
    </w:p>
    <w:p w14:paraId="085437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володіння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посадовими</w:t>
      </w:r>
      <w:proofErr w:type="spellEnd"/>
      <w:r>
        <w:rPr>
          <w:rFonts w:ascii="Times New Roman CYR" w:hAnsi="Times New Roman CYR" w:cs="Times New Roman CYR"/>
          <w:b/>
          <w:bCs/>
          <w:sz w:val="28"/>
          <w:szCs w:val="28"/>
        </w:rPr>
        <w:t xml:space="preserve"> особами </w:t>
      </w:r>
      <w:proofErr w:type="spellStart"/>
      <w:r>
        <w:rPr>
          <w:rFonts w:ascii="Times New Roman CYR" w:hAnsi="Times New Roman CYR" w:cs="Times New Roman CYR"/>
          <w:b/>
          <w:bCs/>
          <w:sz w:val="28"/>
          <w:szCs w:val="28"/>
        </w:rPr>
        <w:t>емітента</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акціями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F8643B" w14:paraId="125E011C" w14:textId="77777777">
        <w:trPr>
          <w:trHeight w:val="200"/>
        </w:trPr>
        <w:tc>
          <w:tcPr>
            <w:tcW w:w="3050" w:type="dxa"/>
            <w:vMerge w:val="restart"/>
            <w:tcBorders>
              <w:top w:val="single" w:sz="6" w:space="0" w:color="auto"/>
              <w:bottom w:val="nil"/>
              <w:right w:val="single" w:sz="6" w:space="0" w:color="auto"/>
            </w:tcBorders>
            <w:vAlign w:val="center"/>
          </w:tcPr>
          <w:p w14:paraId="21E02F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307F1A4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фізичної</w:t>
            </w:r>
            <w:proofErr w:type="spellEnd"/>
            <w:r>
              <w:rPr>
                <w:rFonts w:ascii="Times New Roman CYR" w:hAnsi="Times New Roman CYR" w:cs="Times New Roman CYR"/>
                <w:b/>
                <w:bCs/>
              </w:rPr>
              <w:t xml:space="preserve"> особи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повне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1721025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w:t>
            </w: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6862D16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загальної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кількості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w:t>
            </w:r>
          </w:p>
        </w:tc>
        <w:tc>
          <w:tcPr>
            <w:tcW w:w="5171" w:type="dxa"/>
            <w:gridSpan w:val="2"/>
            <w:tcBorders>
              <w:top w:val="single" w:sz="6" w:space="0" w:color="auto"/>
              <w:left w:val="single" w:sz="6" w:space="0" w:color="auto"/>
              <w:bottom w:val="single" w:sz="6" w:space="0" w:color="auto"/>
            </w:tcBorders>
            <w:vAlign w:val="center"/>
          </w:tcPr>
          <w:p w14:paraId="3208B03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за видами </w:t>
            </w:r>
            <w:proofErr w:type="spellStart"/>
            <w:r>
              <w:rPr>
                <w:rFonts w:ascii="Times New Roman CYR" w:hAnsi="Times New Roman CYR" w:cs="Times New Roman CYR"/>
                <w:b/>
                <w:bCs/>
              </w:rPr>
              <w:t>акцій</w:t>
            </w:r>
            <w:proofErr w:type="spellEnd"/>
          </w:p>
        </w:tc>
      </w:tr>
      <w:tr w:rsidR="00F8643B" w14:paraId="1CB3F2CD" w14:textId="77777777">
        <w:trPr>
          <w:trHeight w:val="200"/>
        </w:trPr>
        <w:tc>
          <w:tcPr>
            <w:tcW w:w="3050" w:type="dxa"/>
            <w:vMerge/>
            <w:tcBorders>
              <w:top w:val="nil"/>
              <w:bottom w:val="single" w:sz="6" w:space="0" w:color="auto"/>
              <w:right w:val="single" w:sz="6" w:space="0" w:color="auto"/>
            </w:tcBorders>
            <w:vAlign w:val="center"/>
          </w:tcPr>
          <w:p w14:paraId="3B5D46B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046DE4F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06F6C54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43FC23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3AF5F02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іменні</w:t>
            </w:r>
            <w:proofErr w:type="spellEnd"/>
          </w:p>
        </w:tc>
        <w:tc>
          <w:tcPr>
            <w:tcW w:w="2771" w:type="dxa"/>
            <w:tcBorders>
              <w:top w:val="single" w:sz="6" w:space="0" w:color="auto"/>
              <w:left w:val="single" w:sz="6" w:space="0" w:color="auto"/>
              <w:bottom w:val="single" w:sz="6" w:space="0" w:color="auto"/>
            </w:tcBorders>
            <w:vAlign w:val="center"/>
          </w:tcPr>
          <w:p w14:paraId="080AADA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b/>
                <w:bCs/>
              </w:rPr>
              <w:t>Привілейовані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іменні</w:t>
            </w:r>
            <w:proofErr w:type="spellEnd"/>
          </w:p>
        </w:tc>
      </w:tr>
      <w:tr w:rsidR="00F8643B" w14:paraId="769F22FF" w14:textId="77777777">
        <w:trPr>
          <w:trHeight w:val="200"/>
        </w:trPr>
        <w:tc>
          <w:tcPr>
            <w:tcW w:w="3050" w:type="dxa"/>
            <w:tcBorders>
              <w:top w:val="nil"/>
              <w:bottom w:val="single" w:sz="6" w:space="0" w:color="auto"/>
              <w:right w:val="single" w:sz="6" w:space="0" w:color="auto"/>
            </w:tcBorders>
            <w:vAlign w:val="center"/>
          </w:tcPr>
          <w:p w14:paraId="3E7658D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5D3C37E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6A39916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3D8BF94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3DE60E7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3DC62C5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F8643B" w14:paraId="43681D0F" w14:textId="77777777">
        <w:trPr>
          <w:trHeight w:val="200"/>
        </w:trPr>
        <w:tc>
          <w:tcPr>
            <w:tcW w:w="3050" w:type="dxa"/>
            <w:tcBorders>
              <w:top w:val="single" w:sz="6" w:space="0" w:color="auto"/>
              <w:bottom w:val="single" w:sz="6" w:space="0" w:color="auto"/>
              <w:right w:val="single" w:sz="6" w:space="0" w:color="auto"/>
            </w:tcBorders>
          </w:tcPr>
          <w:p w14:paraId="520E8F5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Ревiзор</w:t>
            </w:r>
            <w:proofErr w:type="spellEnd"/>
          </w:p>
        </w:tc>
        <w:tc>
          <w:tcPr>
            <w:tcW w:w="4400" w:type="dxa"/>
            <w:tcBorders>
              <w:top w:val="single" w:sz="6" w:space="0" w:color="auto"/>
              <w:left w:val="single" w:sz="6" w:space="0" w:color="auto"/>
              <w:bottom w:val="single" w:sz="6" w:space="0" w:color="auto"/>
              <w:right w:val="single" w:sz="6" w:space="0" w:color="auto"/>
            </w:tcBorders>
          </w:tcPr>
          <w:p w14:paraId="139DDC7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Грiневич</w:t>
            </w:r>
            <w:proofErr w:type="spellEnd"/>
            <w:r>
              <w:rPr>
                <w:rFonts w:ascii="Times New Roman CYR" w:hAnsi="Times New Roman CYR" w:cs="Times New Roman CYR"/>
              </w:rPr>
              <w:t xml:space="preserve"> Валентина </w:t>
            </w:r>
            <w:proofErr w:type="spellStart"/>
            <w:r>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2A1E9AB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14:paraId="73232DA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14:paraId="279A8C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14:paraId="6EFB8D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6CAC08E2" w14:textId="77777777">
        <w:trPr>
          <w:trHeight w:val="200"/>
        </w:trPr>
        <w:tc>
          <w:tcPr>
            <w:tcW w:w="3050" w:type="dxa"/>
            <w:tcBorders>
              <w:top w:val="single" w:sz="6" w:space="0" w:color="auto"/>
              <w:bottom w:val="single" w:sz="6" w:space="0" w:color="auto"/>
              <w:right w:val="single" w:sz="6" w:space="0" w:color="auto"/>
            </w:tcBorders>
          </w:tcPr>
          <w:p w14:paraId="0C2FA5E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4400" w:type="dxa"/>
            <w:tcBorders>
              <w:top w:val="single" w:sz="6" w:space="0" w:color="auto"/>
              <w:left w:val="single" w:sz="6" w:space="0" w:color="auto"/>
              <w:bottom w:val="single" w:sz="6" w:space="0" w:color="auto"/>
              <w:right w:val="single" w:sz="6" w:space="0" w:color="auto"/>
            </w:tcBorders>
          </w:tcPr>
          <w:p w14:paraId="1AFBBC5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p>
        </w:tc>
        <w:tc>
          <w:tcPr>
            <w:tcW w:w="1200" w:type="dxa"/>
            <w:tcBorders>
              <w:top w:val="single" w:sz="6" w:space="0" w:color="auto"/>
              <w:left w:val="single" w:sz="6" w:space="0" w:color="auto"/>
              <w:bottom w:val="single" w:sz="6" w:space="0" w:color="auto"/>
              <w:right w:val="single" w:sz="6" w:space="0" w:color="auto"/>
            </w:tcBorders>
          </w:tcPr>
          <w:p w14:paraId="467575B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87 427</w:t>
            </w:r>
          </w:p>
        </w:tc>
        <w:tc>
          <w:tcPr>
            <w:tcW w:w="1300" w:type="dxa"/>
            <w:tcBorders>
              <w:top w:val="single" w:sz="6" w:space="0" w:color="auto"/>
              <w:left w:val="single" w:sz="6" w:space="0" w:color="auto"/>
              <w:bottom w:val="single" w:sz="6" w:space="0" w:color="auto"/>
              <w:right w:val="single" w:sz="6" w:space="0" w:color="auto"/>
            </w:tcBorders>
          </w:tcPr>
          <w:p w14:paraId="233240C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w:t>
            </w:r>
          </w:p>
        </w:tc>
        <w:tc>
          <w:tcPr>
            <w:tcW w:w="2400" w:type="dxa"/>
            <w:tcBorders>
              <w:top w:val="single" w:sz="6" w:space="0" w:color="auto"/>
              <w:left w:val="single" w:sz="6" w:space="0" w:color="auto"/>
              <w:bottom w:val="single" w:sz="6" w:space="0" w:color="auto"/>
              <w:right w:val="single" w:sz="6" w:space="0" w:color="auto"/>
            </w:tcBorders>
          </w:tcPr>
          <w:p w14:paraId="59EBF4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87 427</w:t>
            </w:r>
          </w:p>
        </w:tc>
        <w:tc>
          <w:tcPr>
            <w:tcW w:w="2771" w:type="dxa"/>
            <w:tcBorders>
              <w:top w:val="single" w:sz="6" w:space="0" w:color="auto"/>
              <w:left w:val="single" w:sz="6" w:space="0" w:color="auto"/>
              <w:bottom w:val="single" w:sz="6" w:space="0" w:color="auto"/>
            </w:tcBorders>
          </w:tcPr>
          <w:p w14:paraId="4C1C17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3B13786D" w14:textId="77777777">
        <w:trPr>
          <w:trHeight w:val="200"/>
        </w:trPr>
        <w:tc>
          <w:tcPr>
            <w:tcW w:w="3050" w:type="dxa"/>
            <w:tcBorders>
              <w:top w:val="single" w:sz="6" w:space="0" w:color="auto"/>
              <w:bottom w:val="single" w:sz="6" w:space="0" w:color="auto"/>
              <w:right w:val="single" w:sz="6" w:space="0" w:color="auto"/>
            </w:tcBorders>
          </w:tcPr>
          <w:p w14:paraId="1EDDBFC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Голова </w:t>
            </w:r>
            <w:proofErr w:type="spellStart"/>
            <w:r>
              <w:rPr>
                <w:rFonts w:ascii="Times New Roman CYR" w:hAnsi="Times New Roman CYR" w:cs="Times New Roman CYR"/>
              </w:rPr>
              <w:t>правлiння</w:t>
            </w:r>
            <w:proofErr w:type="spellEnd"/>
          </w:p>
        </w:tc>
        <w:tc>
          <w:tcPr>
            <w:tcW w:w="4400" w:type="dxa"/>
            <w:tcBorders>
              <w:top w:val="single" w:sz="6" w:space="0" w:color="auto"/>
              <w:left w:val="single" w:sz="6" w:space="0" w:color="auto"/>
              <w:bottom w:val="single" w:sz="6" w:space="0" w:color="auto"/>
              <w:right w:val="single" w:sz="6" w:space="0" w:color="auto"/>
            </w:tcBorders>
          </w:tcPr>
          <w:p w14:paraId="3C135B4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Миколайович</w:t>
            </w:r>
          </w:p>
        </w:tc>
        <w:tc>
          <w:tcPr>
            <w:tcW w:w="1200" w:type="dxa"/>
            <w:tcBorders>
              <w:top w:val="single" w:sz="6" w:space="0" w:color="auto"/>
              <w:left w:val="single" w:sz="6" w:space="0" w:color="auto"/>
              <w:bottom w:val="single" w:sz="6" w:space="0" w:color="auto"/>
              <w:right w:val="single" w:sz="6" w:space="0" w:color="auto"/>
            </w:tcBorders>
          </w:tcPr>
          <w:p w14:paraId="4DA0D9A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2EC9C97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0E43654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4A91165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5170F1CF" w14:textId="77777777">
        <w:trPr>
          <w:trHeight w:val="200"/>
        </w:trPr>
        <w:tc>
          <w:tcPr>
            <w:tcW w:w="3050" w:type="dxa"/>
            <w:tcBorders>
              <w:top w:val="single" w:sz="6" w:space="0" w:color="auto"/>
              <w:bottom w:val="single" w:sz="6" w:space="0" w:color="auto"/>
              <w:right w:val="single" w:sz="6" w:space="0" w:color="auto"/>
            </w:tcBorders>
          </w:tcPr>
          <w:p w14:paraId="74FFBF7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4400" w:type="dxa"/>
            <w:tcBorders>
              <w:top w:val="single" w:sz="6" w:space="0" w:color="auto"/>
              <w:left w:val="single" w:sz="6" w:space="0" w:color="auto"/>
              <w:bottom w:val="single" w:sz="6" w:space="0" w:color="auto"/>
              <w:right w:val="single" w:sz="6" w:space="0" w:color="auto"/>
            </w:tcBorders>
          </w:tcPr>
          <w:p w14:paraId="1262331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5C4DFB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6B26B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5CB04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0866239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521AF536" w14:textId="77777777">
        <w:trPr>
          <w:trHeight w:val="200"/>
        </w:trPr>
        <w:tc>
          <w:tcPr>
            <w:tcW w:w="3050" w:type="dxa"/>
            <w:tcBorders>
              <w:top w:val="single" w:sz="6" w:space="0" w:color="auto"/>
              <w:bottom w:val="single" w:sz="6" w:space="0" w:color="auto"/>
              <w:right w:val="single" w:sz="6" w:space="0" w:color="auto"/>
            </w:tcBorders>
          </w:tcPr>
          <w:p w14:paraId="74F97FB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Член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tc>
        <w:tc>
          <w:tcPr>
            <w:tcW w:w="4400" w:type="dxa"/>
            <w:tcBorders>
              <w:top w:val="single" w:sz="6" w:space="0" w:color="auto"/>
              <w:left w:val="single" w:sz="6" w:space="0" w:color="auto"/>
              <w:bottom w:val="single" w:sz="6" w:space="0" w:color="auto"/>
              <w:right w:val="single" w:sz="6" w:space="0" w:color="auto"/>
            </w:tcBorders>
          </w:tcPr>
          <w:p w14:paraId="22A68B4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p>
        </w:tc>
        <w:tc>
          <w:tcPr>
            <w:tcW w:w="1200" w:type="dxa"/>
            <w:tcBorders>
              <w:top w:val="single" w:sz="6" w:space="0" w:color="auto"/>
              <w:left w:val="single" w:sz="6" w:space="0" w:color="auto"/>
              <w:bottom w:val="single" w:sz="6" w:space="0" w:color="auto"/>
              <w:right w:val="single" w:sz="6" w:space="0" w:color="auto"/>
            </w:tcBorders>
          </w:tcPr>
          <w:p w14:paraId="6A3A8C0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631B6C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2E3134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30C35ED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F3E09E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3A0EFBB3" w14:textId="77777777" w:rsidR="00F8643B" w:rsidRDefault="00F8643B">
      <w:pPr>
        <w:widowControl w:val="0"/>
        <w:autoSpaceDE w:val="0"/>
        <w:autoSpaceDN w:val="0"/>
        <w:adjustRightInd w:val="0"/>
        <w:spacing w:after="0" w:line="240" w:lineRule="auto"/>
        <w:rPr>
          <w:rFonts w:ascii="Times New Roman CYR" w:hAnsi="Times New Roman CYR" w:cs="Times New Roman CYR"/>
        </w:rPr>
        <w:sectPr w:rsidR="00F8643B">
          <w:pgSz w:w="16838" w:h="11906" w:orient="landscape"/>
          <w:pgMar w:top="850" w:right="850" w:bottom="850" w:left="1400" w:header="720" w:footer="720" w:gutter="0"/>
          <w:cols w:space="720"/>
          <w:noEndnote/>
        </w:sectPr>
      </w:pPr>
    </w:p>
    <w:p w14:paraId="6BDAC39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VII. </w:t>
      </w:r>
      <w:proofErr w:type="spellStart"/>
      <w:r>
        <w:rPr>
          <w:rFonts w:ascii="Times New Roman CYR" w:hAnsi="Times New Roman CYR" w:cs="Times New Roman CYR"/>
          <w:b/>
          <w:bCs/>
          <w:sz w:val="28"/>
          <w:szCs w:val="28"/>
        </w:rPr>
        <w:t>Звіт</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керівництва</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звіт</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управління</w:t>
      </w:r>
      <w:proofErr w:type="spellEnd"/>
      <w:r>
        <w:rPr>
          <w:rFonts w:ascii="Times New Roman CYR" w:hAnsi="Times New Roman CYR" w:cs="Times New Roman CYR"/>
          <w:b/>
          <w:bCs/>
          <w:sz w:val="28"/>
          <w:szCs w:val="28"/>
        </w:rPr>
        <w:t>)</w:t>
      </w:r>
    </w:p>
    <w:p w14:paraId="428E4F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8"/>
          <w:szCs w:val="28"/>
        </w:rPr>
      </w:pPr>
    </w:p>
    <w:p w14:paraId="68820FC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w:t>
      </w:r>
      <w:proofErr w:type="spellStart"/>
      <w:r>
        <w:rPr>
          <w:rFonts w:ascii="Times New Roman CYR" w:hAnsi="Times New Roman CYR" w:cs="Times New Roman CYR"/>
          <w:b/>
          <w:bCs/>
          <w:sz w:val="24"/>
          <w:szCs w:val="24"/>
        </w:rPr>
        <w:t>Вірогідні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перспективи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подальшого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розвитку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60A334F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працює</w:t>
      </w:r>
      <w:proofErr w:type="spellEnd"/>
      <w:r>
        <w:rPr>
          <w:rFonts w:ascii="Times New Roman CYR" w:hAnsi="Times New Roman CYR" w:cs="Times New Roman CYR"/>
          <w:sz w:val="24"/>
          <w:szCs w:val="24"/>
        </w:rPr>
        <w:t xml:space="preserve"> на ринку по </w:t>
      </w:r>
      <w:proofErr w:type="spellStart"/>
      <w:r>
        <w:rPr>
          <w:rFonts w:ascii="Times New Roman CYR" w:hAnsi="Times New Roman CYR" w:cs="Times New Roman CYR"/>
          <w:sz w:val="24"/>
          <w:szCs w:val="24"/>
        </w:rPr>
        <w:t>виробництву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переробцi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акцiонерне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25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Предметом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заготiвля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переробка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збут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кормових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суперелiти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зазначених</w:t>
      </w:r>
      <w:proofErr w:type="spellEnd"/>
      <w:r>
        <w:rPr>
          <w:rFonts w:ascii="Times New Roman CYR" w:hAnsi="Times New Roman CYR" w:cs="Times New Roman CYR"/>
          <w:sz w:val="24"/>
          <w:szCs w:val="24"/>
        </w:rPr>
        <w:t xml:space="preserve"> культур,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багатолiнiйних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гiбридiв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кукурудзи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батькiвських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материнських</w:t>
      </w:r>
      <w:proofErr w:type="spellEnd"/>
      <w:r>
        <w:rPr>
          <w:rFonts w:ascii="Times New Roman CYR" w:hAnsi="Times New Roman CYR" w:cs="Times New Roman CYR"/>
          <w:sz w:val="24"/>
          <w:szCs w:val="24"/>
        </w:rPr>
        <w:t xml:space="preserve"> форм, </w:t>
      </w:r>
      <w:proofErr w:type="spellStart"/>
      <w:r>
        <w:rPr>
          <w:rFonts w:ascii="Times New Roman CYR" w:hAnsi="Times New Roman CYR" w:cs="Times New Roman CYR"/>
          <w:sz w:val="24"/>
          <w:szCs w:val="24"/>
        </w:rPr>
        <w:t>елiти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сої</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w:t>
      </w:r>
      <w:proofErr w:type="spellStart"/>
      <w:r>
        <w:rPr>
          <w:rFonts w:ascii="Times New Roman CYR" w:hAnsi="Times New Roman CYR" w:cs="Times New Roman CYR"/>
          <w:sz w:val="24"/>
          <w:szCs w:val="24"/>
        </w:rPr>
        <w:t>вирощування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великої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рогатої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худоби</w:t>
      </w:r>
      <w:proofErr w:type="spellEnd"/>
      <w:r>
        <w:rPr>
          <w:rFonts w:ascii="Times New Roman CYR" w:hAnsi="Times New Roman CYR" w:cs="Times New Roman CYR"/>
          <w:sz w:val="24"/>
          <w:szCs w:val="24"/>
        </w:rPr>
        <w:t xml:space="preserve">, свиней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тварин,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населенню</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проведенню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всього</w:t>
      </w:r>
      <w:proofErr w:type="spellEnd"/>
      <w:r>
        <w:rPr>
          <w:rFonts w:ascii="Times New Roman CYR" w:hAnsi="Times New Roman CYR" w:cs="Times New Roman CYR"/>
          <w:sz w:val="24"/>
          <w:szCs w:val="24"/>
        </w:rPr>
        <w:t xml:space="preserve"> комплексу </w:t>
      </w:r>
      <w:proofErr w:type="spellStart"/>
      <w:r>
        <w:rPr>
          <w:rFonts w:ascii="Times New Roman CYR" w:hAnsi="Times New Roman CYR" w:cs="Times New Roman CYR"/>
          <w:sz w:val="24"/>
          <w:szCs w:val="24"/>
        </w:rPr>
        <w:t>сiльськогосподарських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
    <w:p w14:paraId="7034612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4807C4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Останнi</w:t>
      </w:r>
      <w:proofErr w:type="spellEnd"/>
      <w:r>
        <w:rPr>
          <w:rFonts w:ascii="Times New Roman CYR" w:hAnsi="Times New Roman CYR" w:cs="Times New Roman CYR"/>
          <w:sz w:val="24"/>
          <w:szCs w:val="24"/>
        </w:rPr>
        <w:t xml:space="preserve"> роки проводиться </w:t>
      </w:r>
      <w:proofErr w:type="spellStart"/>
      <w:r>
        <w:rPr>
          <w:rFonts w:ascii="Times New Roman CYR" w:hAnsi="Times New Roman CYR" w:cs="Times New Roman CYR"/>
          <w:sz w:val="24"/>
          <w:szCs w:val="24"/>
        </w:rPr>
        <w:t>постiйне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переоснащення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пiдвищився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вкладенi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iнвестицiї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виправдають</w:t>
      </w:r>
      <w:proofErr w:type="spellEnd"/>
      <w:r>
        <w:rPr>
          <w:rFonts w:ascii="Times New Roman CYR" w:hAnsi="Times New Roman CYR" w:cs="Times New Roman CYR"/>
          <w:sz w:val="24"/>
          <w:szCs w:val="24"/>
        </w:rPr>
        <w:t xml:space="preserve"> себе. </w:t>
      </w:r>
    </w:p>
    <w:p w14:paraId="702B5D9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AB3635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w:t>
      </w:r>
    </w:p>
    <w:p w14:paraId="5EF7050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587CFA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w:t>
      </w:r>
      <w:proofErr w:type="spellStart"/>
      <w:r>
        <w:rPr>
          <w:rFonts w:ascii="Times New Roman CYR" w:hAnsi="Times New Roman CYR" w:cs="Times New Roman CYR"/>
          <w:sz w:val="24"/>
          <w:szCs w:val="24"/>
        </w:rPr>
        <w:t>удосконалення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пiдтримка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належному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матерiально-технiчної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рацiональне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енергозберiгаючих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технологiй</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охорони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навколишнього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середовища</w:t>
      </w:r>
      <w:proofErr w:type="spellEnd"/>
      <w:r>
        <w:rPr>
          <w:rFonts w:ascii="Times New Roman CYR" w:hAnsi="Times New Roman CYR" w:cs="Times New Roman CYR"/>
          <w:sz w:val="24"/>
          <w:szCs w:val="24"/>
        </w:rPr>
        <w:t xml:space="preserve">. </w:t>
      </w:r>
    </w:p>
    <w:p w14:paraId="06352C4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0F0830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позитивної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замовникiв</w:t>
      </w:r>
      <w:proofErr w:type="spellEnd"/>
      <w:r>
        <w:rPr>
          <w:rFonts w:ascii="Times New Roman CYR" w:hAnsi="Times New Roman CYR" w:cs="Times New Roman CYR"/>
          <w:sz w:val="24"/>
          <w:szCs w:val="24"/>
        </w:rPr>
        <w:t xml:space="preserve"> так i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систематичне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маркетингових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дослiджень</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правильної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орiєнтацiї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жорсткої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конкуренцiї</w:t>
      </w:r>
      <w:proofErr w:type="spellEnd"/>
      <w:r>
        <w:rPr>
          <w:rFonts w:ascii="Times New Roman CYR" w:hAnsi="Times New Roman CYR" w:cs="Times New Roman CYR"/>
          <w:sz w:val="24"/>
          <w:szCs w:val="24"/>
        </w:rPr>
        <w:t>.</w:t>
      </w:r>
    </w:p>
    <w:p w14:paraId="65DE5D5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EB05B6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Ефективна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соцiальна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пiдбiр</w:t>
      </w:r>
      <w:proofErr w:type="spellEnd"/>
      <w:r>
        <w:rPr>
          <w:rFonts w:ascii="Times New Roman CYR" w:hAnsi="Times New Roman CYR" w:cs="Times New Roman CYR"/>
          <w:sz w:val="24"/>
          <w:szCs w:val="24"/>
        </w:rPr>
        <w:t xml:space="preserve"> та робота з кадрами,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забезпечили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поставлених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завдань</w:t>
      </w:r>
      <w:proofErr w:type="spellEnd"/>
      <w:r>
        <w:rPr>
          <w:rFonts w:ascii="Times New Roman CYR" w:hAnsi="Times New Roman CYR" w:cs="Times New Roman CYR"/>
          <w:sz w:val="24"/>
          <w:szCs w:val="24"/>
        </w:rPr>
        <w:t xml:space="preserve">. </w:t>
      </w:r>
    </w:p>
    <w:p w14:paraId="6EAF551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760F31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Утримання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позицiй</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пошук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збуту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послуг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замовлень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високий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
    <w:p w14:paraId="3D5A334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86E5C5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Нарощування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бобових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w:t>
      </w:r>
      <w:proofErr w:type="spellStart"/>
      <w:r>
        <w:rPr>
          <w:rFonts w:ascii="Times New Roman CYR" w:hAnsi="Times New Roman CYR" w:cs="Times New Roman CYR"/>
          <w:sz w:val="24"/>
          <w:szCs w:val="24"/>
        </w:rPr>
        <w:t>тваринництва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випускаємої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надоїв</w:t>
      </w:r>
      <w:proofErr w:type="spellEnd"/>
      <w:r>
        <w:rPr>
          <w:rFonts w:ascii="Times New Roman CYR" w:hAnsi="Times New Roman CYR" w:cs="Times New Roman CYR"/>
          <w:sz w:val="24"/>
          <w:szCs w:val="24"/>
        </w:rPr>
        <w:t xml:space="preserve"> молока, </w:t>
      </w:r>
      <w:proofErr w:type="spellStart"/>
      <w:r>
        <w:rPr>
          <w:rFonts w:ascii="Times New Roman CYR" w:hAnsi="Times New Roman CYR" w:cs="Times New Roman CYR"/>
          <w:sz w:val="24"/>
          <w:szCs w:val="24"/>
        </w:rPr>
        <w:t>оперативне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замовлень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високий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обслуговування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p>
    <w:p w14:paraId="4CDA951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896280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залежать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полiпшення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платоспроможностi</w:t>
      </w:r>
      <w:proofErr w:type="spellEnd"/>
      <w:r>
        <w:rPr>
          <w:rFonts w:ascii="Times New Roman CYR" w:hAnsi="Times New Roman CYR" w:cs="Times New Roman CYR"/>
          <w:sz w:val="24"/>
          <w:szCs w:val="24"/>
        </w:rPr>
        <w:t xml:space="preserve"> як </w:t>
      </w:r>
      <w:proofErr w:type="spellStart"/>
      <w:r>
        <w:rPr>
          <w:rFonts w:ascii="Times New Roman CYR" w:hAnsi="Times New Roman CYR" w:cs="Times New Roman CYR"/>
          <w:sz w:val="24"/>
          <w:szCs w:val="24"/>
        </w:rPr>
        <w:t>громадян</w:t>
      </w:r>
      <w:proofErr w:type="spellEnd"/>
      <w:r>
        <w:rPr>
          <w:rFonts w:ascii="Times New Roman CYR" w:hAnsi="Times New Roman CYR" w:cs="Times New Roman CYR"/>
          <w:sz w:val="24"/>
          <w:szCs w:val="24"/>
        </w:rPr>
        <w:t xml:space="preserve"> так i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тому на даний час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змоги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прогнозувати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вiрогiднi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нiж</w:t>
      </w:r>
      <w:proofErr w:type="spellEnd"/>
      <w:r>
        <w:rPr>
          <w:rFonts w:ascii="Times New Roman CYR" w:hAnsi="Times New Roman CYR" w:cs="Times New Roman CYR"/>
          <w:sz w:val="24"/>
          <w:szCs w:val="24"/>
        </w:rPr>
        <w:t xml:space="preserve"> на 12 </w:t>
      </w:r>
      <w:proofErr w:type="spellStart"/>
      <w:r>
        <w:rPr>
          <w:rFonts w:ascii="Times New Roman CYR" w:hAnsi="Times New Roman CYR" w:cs="Times New Roman CYR"/>
          <w:sz w:val="24"/>
          <w:szCs w:val="24"/>
        </w:rPr>
        <w:t>мiсяцiв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наступному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займатись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основними</w:t>
      </w:r>
      <w:proofErr w:type="spellEnd"/>
      <w:r>
        <w:rPr>
          <w:rFonts w:ascii="Times New Roman CYR" w:hAnsi="Times New Roman CYR" w:cs="Times New Roman CYR"/>
          <w:sz w:val="24"/>
          <w:szCs w:val="24"/>
        </w:rPr>
        <w:t xml:space="preserve">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Метою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бобових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w:t>
      </w:r>
      <w:proofErr w:type="spellStart"/>
      <w:r>
        <w:rPr>
          <w:rFonts w:ascii="Times New Roman CYR" w:hAnsi="Times New Roman CYR" w:cs="Times New Roman CYR"/>
          <w:sz w:val="24"/>
          <w:szCs w:val="24"/>
        </w:rPr>
        <w:t>тваринництва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надоїв</w:t>
      </w:r>
      <w:proofErr w:type="spellEnd"/>
      <w:r>
        <w:rPr>
          <w:rFonts w:ascii="Times New Roman CYR" w:hAnsi="Times New Roman CYR" w:cs="Times New Roman CYR"/>
          <w:sz w:val="24"/>
          <w:szCs w:val="24"/>
        </w:rPr>
        <w:t xml:space="preserve"> молока </w:t>
      </w:r>
      <w:proofErr w:type="spellStart"/>
      <w:r>
        <w:rPr>
          <w:rFonts w:ascii="Times New Roman CYR" w:hAnsi="Times New Roman CYR" w:cs="Times New Roman CYR"/>
          <w:sz w:val="24"/>
          <w:szCs w:val="24"/>
        </w:rPr>
        <w:t>розширення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вирощуваних</w:t>
      </w:r>
      <w:proofErr w:type="spellEnd"/>
      <w:r>
        <w:rPr>
          <w:rFonts w:ascii="Times New Roman CYR" w:hAnsi="Times New Roman CYR" w:cs="Times New Roman CYR"/>
          <w:sz w:val="24"/>
          <w:szCs w:val="24"/>
        </w:rPr>
        <w:t xml:space="preserve"> культур з </w:t>
      </w:r>
      <w:proofErr w:type="spellStart"/>
      <w:r>
        <w:rPr>
          <w:rFonts w:ascii="Times New Roman CYR" w:hAnsi="Times New Roman CYR" w:cs="Times New Roman CYR"/>
          <w:sz w:val="24"/>
          <w:szCs w:val="24"/>
        </w:rPr>
        <w:t>урахуванням</w:t>
      </w:r>
      <w:proofErr w:type="spellEnd"/>
      <w:r>
        <w:rPr>
          <w:rFonts w:ascii="Times New Roman CYR" w:hAnsi="Times New Roman CYR" w:cs="Times New Roman CYR"/>
          <w:sz w:val="24"/>
          <w:szCs w:val="24"/>
        </w:rPr>
        <w:t xml:space="preserve"> потреб ринку. </w:t>
      </w:r>
    </w:p>
    <w:p w14:paraId="338AC03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CFC6A1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2020-2021 </w:t>
      </w:r>
      <w:proofErr w:type="spellStart"/>
      <w:r>
        <w:rPr>
          <w:rFonts w:ascii="Times New Roman CYR" w:hAnsi="Times New Roman CYR" w:cs="Times New Roman CYR"/>
          <w:sz w:val="24"/>
          <w:szCs w:val="24"/>
        </w:rPr>
        <w:t>рокiв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знаходилась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полiтичної</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та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ускладненої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конфлiктом</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сходi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свiтовою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пандемiєю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w:t>
      </w:r>
      <w:proofErr w:type="spellStart"/>
      <w:r>
        <w:rPr>
          <w:rFonts w:ascii="Times New Roman CYR" w:hAnsi="Times New Roman CYR" w:cs="Times New Roman CYR"/>
          <w:sz w:val="24"/>
          <w:szCs w:val="24"/>
        </w:rPr>
        <w:t>поширення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почалося</w:t>
      </w:r>
      <w:proofErr w:type="spellEnd"/>
      <w:r>
        <w:rPr>
          <w:rFonts w:ascii="Times New Roman CYR" w:hAnsi="Times New Roman CYR" w:cs="Times New Roman CYR"/>
          <w:sz w:val="24"/>
          <w:szCs w:val="24"/>
        </w:rPr>
        <w:t xml:space="preserve"> у 2020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
    <w:p w14:paraId="2A80224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0B07AF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Запровадження</w:t>
      </w:r>
      <w:proofErr w:type="spellEnd"/>
      <w:r>
        <w:rPr>
          <w:rFonts w:ascii="Times New Roman CYR" w:hAnsi="Times New Roman CYR" w:cs="Times New Roman CYR"/>
          <w:sz w:val="24"/>
          <w:szCs w:val="24"/>
        </w:rPr>
        <w:t xml:space="preserve"> урядом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карантинних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обмежувальних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спрямованих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протидiю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поширенню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пандемiї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коронавiрусу</w:t>
      </w:r>
      <w:proofErr w:type="spellEnd"/>
      <w:r>
        <w:rPr>
          <w:rFonts w:ascii="Times New Roman CYR" w:hAnsi="Times New Roman CYR" w:cs="Times New Roman CYR"/>
          <w:sz w:val="24"/>
          <w:szCs w:val="24"/>
        </w:rPr>
        <w:t xml:space="preserve"> (COVID-19), привело </w:t>
      </w:r>
      <w:proofErr w:type="gramStart"/>
      <w:r>
        <w:rPr>
          <w:rFonts w:ascii="Times New Roman CYR" w:hAnsi="Times New Roman CYR" w:cs="Times New Roman CYR"/>
          <w:sz w:val="24"/>
          <w:szCs w:val="24"/>
        </w:rPr>
        <w:t>до спаду</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дiлової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господарювання</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сфери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постраждали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найменше</w:t>
      </w:r>
      <w:proofErr w:type="spellEnd"/>
      <w:r>
        <w:rPr>
          <w:rFonts w:ascii="Times New Roman CYR" w:hAnsi="Times New Roman CYR" w:cs="Times New Roman CYR"/>
          <w:sz w:val="24"/>
          <w:szCs w:val="24"/>
        </w:rPr>
        <w:t xml:space="preserve">. Карантин негативно </w:t>
      </w:r>
      <w:proofErr w:type="spellStart"/>
      <w:r>
        <w:rPr>
          <w:rFonts w:ascii="Times New Roman CYR" w:hAnsi="Times New Roman CYR" w:cs="Times New Roman CYR"/>
          <w:sz w:val="24"/>
          <w:szCs w:val="24"/>
        </w:rPr>
        <w:t>вплинув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споживчi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настрої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iнвестування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господарювання</w:t>
      </w:r>
      <w:proofErr w:type="spellEnd"/>
      <w:r>
        <w:rPr>
          <w:rFonts w:ascii="Times New Roman CYR" w:hAnsi="Times New Roman CYR" w:cs="Times New Roman CYR"/>
          <w:sz w:val="24"/>
          <w:szCs w:val="24"/>
        </w:rPr>
        <w:t xml:space="preserve">. </w:t>
      </w:r>
    </w:p>
    <w:p w14:paraId="5D6A999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D932EB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тим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вiдкритому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повiтрi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мiнiмальною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людського</w:t>
      </w:r>
      <w:proofErr w:type="spellEnd"/>
      <w:r>
        <w:rPr>
          <w:rFonts w:ascii="Times New Roman CYR" w:hAnsi="Times New Roman CYR" w:cs="Times New Roman CYR"/>
          <w:sz w:val="24"/>
          <w:szCs w:val="24"/>
        </w:rPr>
        <w:t xml:space="preserve"> ресурсу </w:t>
      </w:r>
      <w:proofErr w:type="spellStart"/>
      <w:r>
        <w:rPr>
          <w:rFonts w:ascii="Times New Roman CYR" w:hAnsi="Times New Roman CYR" w:cs="Times New Roman CYR"/>
          <w:sz w:val="24"/>
          <w:szCs w:val="24"/>
        </w:rPr>
        <w:t>карантиннi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вiдчуваються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найменше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Карантиннi</w:t>
      </w:r>
      <w:proofErr w:type="spellEnd"/>
      <w:r>
        <w:rPr>
          <w:rFonts w:ascii="Times New Roman CYR" w:hAnsi="Times New Roman CYR" w:cs="Times New Roman CYR"/>
          <w:sz w:val="24"/>
          <w:szCs w:val="24"/>
        </w:rPr>
        <w:t xml:space="preserve"> заходи, </w:t>
      </w:r>
      <w:proofErr w:type="spellStart"/>
      <w:r>
        <w:rPr>
          <w:rFonts w:ascii="Times New Roman CYR" w:hAnsi="Times New Roman CYR" w:cs="Times New Roman CYR"/>
          <w:sz w:val="24"/>
          <w:szCs w:val="24"/>
        </w:rPr>
        <w:t>пов'язанi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поширенням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короновiрусу</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сiльського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пом'якшенi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попит на </w:t>
      </w:r>
      <w:proofErr w:type="spellStart"/>
      <w:r>
        <w:rPr>
          <w:rFonts w:ascii="Times New Roman CYR" w:hAnsi="Times New Roman CYR" w:cs="Times New Roman CYR"/>
          <w:sz w:val="24"/>
          <w:szCs w:val="24"/>
        </w:rPr>
        <w:t>продукти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харчування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завжди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високий</w:t>
      </w:r>
      <w:proofErr w:type="spellEnd"/>
      <w:r>
        <w:rPr>
          <w:rFonts w:ascii="Times New Roman CYR" w:hAnsi="Times New Roman CYR" w:cs="Times New Roman CYR"/>
          <w:sz w:val="24"/>
          <w:szCs w:val="24"/>
        </w:rPr>
        <w:t>.</w:t>
      </w:r>
    </w:p>
    <w:p w14:paraId="7273FBC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68F885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наприкiнцi</w:t>
      </w:r>
      <w:proofErr w:type="spellEnd"/>
      <w:r>
        <w:rPr>
          <w:rFonts w:ascii="Times New Roman CYR" w:hAnsi="Times New Roman CYR" w:cs="Times New Roman CYR"/>
          <w:sz w:val="24"/>
          <w:szCs w:val="24"/>
        </w:rPr>
        <w:t xml:space="preserve"> лютого 2022 року </w:t>
      </w:r>
      <w:proofErr w:type="spellStart"/>
      <w:r>
        <w:rPr>
          <w:rFonts w:ascii="Times New Roman CYR" w:hAnsi="Times New Roman CYR" w:cs="Times New Roman CYR"/>
          <w:sz w:val="24"/>
          <w:szCs w:val="24"/>
        </w:rPr>
        <w:t>розпочалася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вiйськова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агресiя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росiйської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федерацiї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чим</w:t>
      </w:r>
      <w:proofErr w:type="spellEnd"/>
      <w:r>
        <w:rPr>
          <w:rFonts w:ascii="Times New Roman CYR" w:hAnsi="Times New Roman CYR" w:cs="Times New Roman CYR"/>
          <w:sz w:val="24"/>
          <w:szCs w:val="24"/>
        </w:rPr>
        <w:t xml:space="preserve"> 24 лютого 2022 року Президентом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видано Указ про </w:t>
      </w:r>
      <w:proofErr w:type="spellStart"/>
      <w:r>
        <w:rPr>
          <w:rFonts w:ascii="Times New Roman CYR" w:hAnsi="Times New Roman CYR" w:cs="Times New Roman CYR"/>
          <w:sz w:val="24"/>
          <w:szCs w:val="24"/>
        </w:rPr>
        <w:t>введення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запровадження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воєнного</w:t>
      </w:r>
      <w:proofErr w:type="spellEnd"/>
      <w:r>
        <w:rPr>
          <w:rFonts w:ascii="Times New Roman CYR" w:hAnsi="Times New Roman CYR" w:cs="Times New Roman CYR"/>
          <w:sz w:val="24"/>
          <w:szCs w:val="24"/>
        </w:rPr>
        <w:t xml:space="preserve"> стану. </w:t>
      </w:r>
    </w:p>
    <w:p w14:paraId="2B6F4E1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813E7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воєнного</w:t>
      </w:r>
      <w:proofErr w:type="spellEnd"/>
      <w:r>
        <w:rPr>
          <w:rFonts w:ascii="Times New Roman CYR" w:hAnsi="Times New Roman CYR" w:cs="Times New Roman CYR"/>
          <w:sz w:val="24"/>
          <w:szCs w:val="24"/>
        </w:rPr>
        <w:t xml:space="preserve"> стану, </w:t>
      </w:r>
      <w:proofErr w:type="spellStart"/>
      <w:r>
        <w:rPr>
          <w:rFonts w:ascii="Times New Roman CYR" w:hAnsi="Times New Roman CYR" w:cs="Times New Roman CYR"/>
          <w:sz w:val="24"/>
          <w:szCs w:val="24"/>
        </w:rPr>
        <w:t>фiнансово-економiчної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кризи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iснування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вплинути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тривалiсть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передбачити</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супроводжується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w:t>
      </w:r>
    </w:p>
    <w:p w14:paraId="5EAAD1F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A4540C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вiйни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тривають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остаточне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врегулювання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передбачити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достатньою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вiрогiднiстю</w:t>
      </w:r>
      <w:proofErr w:type="spellEnd"/>
      <w:r>
        <w:rPr>
          <w:rFonts w:ascii="Times New Roman CYR" w:hAnsi="Times New Roman CYR" w:cs="Times New Roman CYR"/>
          <w:sz w:val="24"/>
          <w:szCs w:val="24"/>
        </w:rPr>
        <w:t xml:space="preserve"> i вони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негативно </w:t>
      </w:r>
      <w:proofErr w:type="spellStart"/>
      <w:r>
        <w:rPr>
          <w:rFonts w:ascii="Times New Roman CYR" w:hAnsi="Times New Roman CYR" w:cs="Times New Roman CYR"/>
          <w:sz w:val="24"/>
          <w:szCs w:val="24"/>
        </w:rPr>
        <w:t>вплинути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економiку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операцiйну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2DD2E28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E49B69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Передбачити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масштаби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майбутнє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на даний момент з </w:t>
      </w:r>
      <w:proofErr w:type="spellStart"/>
      <w:r>
        <w:rPr>
          <w:rFonts w:ascii="Times New Roman CYR" w:hAnsi="Times New Roman CYR" w:cs="Times New Roman CYR"/>
          <w:sz w:val="24"/>
          <w:szCs w:val="24"/>
        </w:rPr>
        <w:t>достатньою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неможливо</w:t>
      </w:r>
      <w:proofErr w:type="spellEnd"/>
      <w:r>
        <w:rPr>
          <w:rFonts w:ascii="Times New Roman CYR" w:hAnsi="Times New Roman CYR" w:cs="Times New Roman CYR"/>
          <w:sz w:val="24"/>
          <w:szCs w:val="24"/>
        </w:rPr>
        <w:t>.</w:t>
      </w:r>
    </w:p>
    <w:p w14:paraId="3CEE1B9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5A44E5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стежить</w:t>
      </w:r>
      <w:proofErr w:type="spellEnd"/>
      <w:r>
        <w:rPr>
          <w:rFonts w:ascii="Times New Roman CYR" w:hAnsi="Times New Roman CYR" w:cs="Times New Roman CYR"/>
          <w:sz w:val="24"/>
          <w:szCs w:val="24"/>
        </w:rPr>
        <w:t xml:space="preserve"> за станом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вживає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мiнiмiзацiї</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далi</w:t>
      </w:r>
      <w:proofErr w:type="spellEnd"/>
      <w:r>
        <w:rPr>
          <w:rFonts w:ascii="Times New Roman CYR" w:hAnsi="Times New Roman CYR" w:cs="Times New Roman CYR"/>
          <w:sz w:val="24"/>
          <w:szCs w:val="24"/>
        </w:rPr>
        <w:t xml:space="preserve"> негативно </w:t>
      </w:r>
      <w:proofErr w:type="spellStart"/>
      <w:r>
        <w:rPr>
          <w:rFonts w:ascii="Times New Roman CYR" w:hAnsi="Times New Roman CYR" w:cs="Times New Roman CYR"/>
          <w:sz w:val="24"/>
          <w:szCs w:val="24"/>
        </w:rPr>
        <w:t>впливати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економiчнi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перспективи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w:t>
      </w:r>
    </w:p>
    <w:p w14:paraId="5B5D153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D04147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Стратегiчнi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залишаються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незмiнними</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пiдлягають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коригуванню</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врахуванням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склалася</w:t>
      </w:r>
      <w:proofErr w:type="spellEnd"/>
      <w:r>
        <w:rPr>
          <w:rFonts w:ascii="Times New Roman CYR" w:hAnsi="Times New Roman CYR" w:cs="Times New Roman CYR"/>
          <w:sz w:val="24"/>
          <w:szCs w:val="24"/>
        </w:rPr>
        <w:t xml:space="preserve">. </w:t>
      </w:r>
    </w:p>
    <w:p w14:paraId="4091A3C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E45940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Наразi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умовах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прiоритетним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подальшого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розвитку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вважає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бiзнесу</w:t>
      </w:r>
      <w:proofErr w:type="spellEnd"/>
      <w:r>
        <w:rPr>
          <w:rFonts w:ascii="Times New Roman CYR" w:hAnsi="Times New Roman CYR" w:cs="Times New Roman CYR"/>
          <w:sz w:val="24"/>
          <w:szCs w:val="24"/>
        </w:rPr>
        <w:t xml:space="preserve"> та трудового </w:t>
      </w:r>
      <w:proofErr w:type="spellStart"/>
      <w:r>
        <w:rPr>
          <w:rFonts w:ascii="Times New Roman CYR" w:hAnsi="Times New Roman CYR" w:cs="Times New Roman CYR"/>
          <w:sz w:val="24"/>
          <w:szCs w:val="24"/>
        </w:rPr>
        <w:t>колективу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оптимiзацiї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структури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процесiв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
    <w:p w14:paraId="3E4D0FA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D5F946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нарощування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обсягiв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зернових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бобових</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насiння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олiйних</w:t>
      </w:r>
      <w:proofErr w:type="spellEnd"/>
      <w:r>
        <w:rPr>
          <w:rFonts w:ascii="Times New Roman CYR" w:hAnsi="Times New Roman CYR" w:cs="Times New Roman CYR"/>
          <w:sz w:val="24"/>
          <w:szCs w:val="24"/>
        </w:rPr>
        <w:t xml:space="preserve"> культур та </w:t>
      </w:r>
      <w:proofErr w:type="spellStart"/>
      <w:r>
        <w:rPr>
          <w:rFonts w:ascii="Times New Roman CYR" w:hAnsi="Times New Roman CYR" w:cs="Times New Roman CYR"/>
          <w:sz w:val="24"/>
          <w:szCs w:val="24"/>
        </w:rPr>
        <w:t>тваринництва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пiдвищення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урожайностi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збiльшення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надоїв</w:t>
      </w:r>
      <w:proofErr w:type="spellEnd"/>
      <w:r>
        <w:rPr>
          <w:rFonts w:ascii="Times New Roman CYR" w:hAnsi="Times New Roman CYR" w:cs="Times New Roman CYR"/>
          <w:sz w:val="24"/>
          <w:szCs w:val="24"/>
        </w:rPr>
        <w:t xml:space="preserve"> молока, </w:t>
      </w:r>
      <w:proofErr w:type="spellStart"/>
      <w:r>
        <w:rPr>
          <w:rFonts w:ascii="Times New Roman CYR" w:hAnsi="Times New Roman CYR" w:cs="Times New Roman CYR"/>
          <w:sz w:val="24"/>
          <w:szCs w:val="24"/>
        </w:rPr>
        <w:t>розширення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споживачiв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вирощуваних</w:t>
      </w:r>
      <w:proofErr w:type="spellEnd"/>
      <w:r>
        <w:rPr>
          <w:rFonts w:ascii="Times New Roman CYR" w:hAnsi="Times New Roman CYR" w:cs="Times New Roman CYR"/>
          <w:sz w:val="24"/>
          <w:szCs w:val="24"/>
        </w:rPr>
        <w:t xml:space="preserve"> культур з </w:t>
      </w:r>
      <w:proofErr w:type="spellStart"/>
      <w:r>
        <w:rPr>
          <w:rFonts w:ascii="Times New Roman CYR" w:hAnsi="Times New Roman CYR" w:cs="Times New Roman CYR"/>
          <w:sz w:val="24"/>
          <w:szCs w:val="24"/>
        </w:rPr>
        <w:t>урахуванням</w:t>
      </w:r>
      <w:proofErr w:type="spellEnd"/>
      <w:r>
        <w:rPr>
          <w:rFonts w:ascii="Times New Roman CYR" w:hAnsi="Times New Roman CYR" w:cs="Times New Roman CYR"/>
          <w:sz w:val="24"/>
          <w:szCs w:val="24"/>
        </w:rPr>
        <w:t xml:space="preserve"> потреб ринку.</w:t>
      </w:r>
    </w:p>
    <w:p w14:paraId="46CDE9F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496B1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наступному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займатись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основними</w:t>
      </w:r>
      <w:proofErr w:type="spellEnd"/>
      <w:r>
        <w:rPr>
          <w:rFonts w:ascii="Times New Roman CYR" w:hAnsi="Times New Roman CYR" w:cs="Times New Roman CYR"/>
          <w:sz w:val="24"/>
          <w:szCs w:val="24"/>
        </w:rPr>
        <w:t xml:space="preserve"> видами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досягнення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поставлених</w:t>
      </w:r>
      <w:proofErr w:type="spellEnd"/>
      <w:r>
        <w:rPr>
          <w:rFonts w:ascii="Times New Roman CYR" w:hAnsi="Times New Roman CYR" w:cs="Times New Roman CYR"/>
          <w:sz w:val="24"/>
          <w:szCs w:val="24"/>
        </w:rPr>
        <w:t xml:space="preserve"> перед собою </w:t>
      </w:r>
      <w:proofErr w:type="spellStart"/>
      <w:r>
        <w:rPr>
          <w:rFonts w:ascii="Times New Roman CYR" w:hAnsi="Times New Roman CYR" w:cs="Times New Roman CYR"/>
          <w:sz w:val="24"/>
          <w:szCs w:val="24"/>
        </w:rPr>
        <w:t>цiлей</w:t>
      </w:r>
      <w:proofErr w:type="spellEnd"/>
      <w:r>
        <w:rPr>
          <w:rFonts w:ascii="Times New Roman CYR" w:hAnsi="Times New Roman CYR" w:cs="Times New Roman CYR"/>
          <w:sz w:val="24"/>
          <w:szCs w:val="24"/>
        </w:rPr>
        <w:t xml:space="preserve">. </w:t>
      </w:r>
    </w:p>
    <w:p w14:paraId="042A419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423033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розвиток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2E401CA5" w14:textId="77777777" w:rsidR="00F8643B" w:rsidRDefault="00F8643B" w:rsidP="00F8643B">
      <w:pPr>
        <w:jc w:val="both"/>
        <w:rPr>
          <w:rFonts w:ascii="Times New Roman" w:hAnsi="Times New Roman"/>
          <w:sz w:val="24"/>
          <w:szCs w:val="24"/>
          <w:lang w:val="uk-UA"/>
        </w:rPr>
      </w:pPr>
      <w:proofErr w:type="spellStart"/>
      <w:r w:rsidRPr="003E54A8">
        <w:rPr>
          <w:rFonts w:ascii="Times New Roman" w:hAnsi="Times New Roman"/>
          <w:sz w:val="24"/>
          <w:szCs w:val="24"/>
        </w:rPr>
        <w:t>Приватне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Акціонерне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Товариство</w:t>
      </w:r>
      <w:proofErr w:type="spellEnd"/>
      <w:r w:rsidRPr="003E54A8">
        <w:rPr>
          <w:rFonts w:ascii="Times New Roman" w:hAnsi="Times New Roman"/>
          <w:sz w:val="24"/>
          <w:szCs w:val="24"/>
        </w:rPr>
        <w:t xml:space="preserve"> «ЧЕРНІГІВСЬКЕ ГОЛОВНЕ ПІДПРИЄМСТВО ПО ПЛЕМІННІЙ СПРАВІ В ТВАРИННИЦТВІ» </w:t>
      </w:r>
      <w:proofErr w:type="spellStart"/>
      <w:r w:rsidRPr="003E54A8">
        <w:rPr>
          <w:rFonts w:ascii="Times New Roman" w:hAnsi="Times New Roman"/>
          <w:sz w:val="24"/>
          <w:szCs w:val="24"/>
        </w:rPr>
        <w:t>створене</w:t>
      </w:r>
      <w:proofErr w:type="spellEnd"/>
      <w:r w:rsidRPr="003E54A8">
        <w:rPr>
          <w:rFonts w:ascii="Times New Roman" w:hAnsi="Times New Roman"/>
          <w:sz w:val="24"/>
          <w:szCs w:val="24"/>
        </w:rPr>
        <w:t xml:space="preserve"> як </w:t>
      </w:r>
      <w:proofErr w:type="spellStart"/>
      <w:r w:rsidRPr="003E54A8">
        <w:rPr>
          <w:rFonts w:ascii="Times New Roman" w:hAnsi="Times New Roman"/>
          <w:sz w:val="24"/>
          <w:szCs w:val="24"/>
        </w:rPr>
        <w:t>Відкрите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Акціонерне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Товариство</w:t>
      </w:r>
      <w:proofErr w:type="spellEnd"/>
      <w:r w:rsidRPr="003E54A8">
        <w:rPr>
          <w:rFonts w:ascii="Times New Roman" w:hAnsi="Times New Roman"/>
          <w:sz w:val="24"/>
          <w:szCs w:val="24"/>
        </w:rPr>
        <w:t xml:space="preserve"> «ЧЕРНІГІВСЬКЕ ГОЛОВНЕ ПІДПРИЄМСТВО ПО ПЛЕМІННІЙ СПРАВІ В ТВАРИННИЦТВІ» </w:t>
      </w:r>
      <w:proofErr w:type="spellStart"/>
      <w:r w:rsidRPr="003E54A8">
        <w:rPr>
          <w:rFonts w:ascii="Times New Roman" w:hAnsi="Times New Roman"/>
          <w:sz w:val="24"/>
          <w:szCs w:val="24"/>
        </w:rPr>
        <w:t>згідно</w:t>
      </w:r>
      <w:proofErr w:type="spellEnd"/>
      <w:r w:rsidRPr="003E54A8">
        <w:rPr>
          <w:rFonts w:ascii="Times New Roman" w:hAnsi="Times New Roman"/>
          <w:sz w:val="24"/>
          <w:szCs w:val="24"/>
        </w:rPr>
        <w:t xml:space="preserve"> з наказом </w:t>
      </w:r>
      <w:proofErr w:type="spellStart"/>
      <w:r w:rsidRPr="003E54A8">
        <w:rPr>
          <w:rFonts w:ascii="Times New Roman" w:hAnsi="Times New Roman"/>
          <w:sz w:val="24"/>
          <w:szCs w:val="24"/>
        </w:rPr>
        <w:t>Регіонального</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відділення</w:t>
      </w:r>
      <w:proofErr w:type="spellEnd"/>
      <w:r w:rsidRPr="003E54A8">
        <w:rPr>
          <w:rFonts w:ascii="Times New Roman" w:hAnsi="Times New Roman"/>
          <w:sz w:val="24"/>
          <w:szCs w:val="24"/>
        </w:rPr>
        <w:t xml:space="preserve"> Фонду Державного майна </w:t>
      </w:r>
      <w:proofErr w:type="spellStart"/>
      <w:r w:rsidRPr="003E54A8">
        <w:rPr>
          <w:rFonts w:ascii="Times New Roman" w:hAnsi="Times New Roman"/>
          <w:sz w:val="24"/>
          <w:szCs w:val="24"/>
        </w:rPr>
        <w:t>України</w:t>
      </w:r>
      <w:proofErr w:type="spellEnd"/>
      <w:r w:rsidRPr="003E54A8">
        <w:rPr>
          <w:rFonts w:ascii="Times New Roman" w:hAnsi="Times New Roman"/>
          <w:sz w:val="24"/>
          <w:szCs w:val="24"/>
        </w:rPr>
        <w:t xml:space="preserve"> по </w:t>
      </w:r>
      <w:proofErr w:type="spellStart"/>
      <w:r w:rsidRPr="003E54A8">
        <w:rPr>
          <w:rFonts w:ascii="Times New Roman" w:hAnsi="Times New Roman"/>
          <w:sz w:val="24"/>
          <w:szCs w:val="24"/>
        </w:rPr>
        <w:t>Чернігівській</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області</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від</w:t>
      </w:r>
      <w:proofErr w:type="spellEnd"/>
      <w:r w:rsidRPr="003E54A8">
        <w:rPr>
          <w:rFonts w:ascii="Times New Roman" w:hAnsi="Times New Roman"/>
          <w:sz w:val="24"/>
          <w:szCs w:val="24"/>
        </w:rPr>
        <w:t xml:space="preserve"> 09.08.1999 р. №490 шляхом </w:t>
      </w:r>
      <w:proofErr w:type="spellStart"/>
      <w:r w:rsidRPr="003E54A8">
        <w:rPr>
          <w:rFonts w:ascii="Times New Roman" w:hAnsi="Times New Roman"/>
          <w:sz w:val="24"/>
          <w:szCs w:val="24"/>
        </w:rPr>
        <w:t>перетворення</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Чернігівського</w:t>
      </w:r>
      <w:proofErr w:type="spellEnd"/>
      <w:r w:rsidRPr="003E54A8">
        <w:rPr>
          <w:rFonts w:ascii="Times New Roman" w:hAnsi="Times New Roman"/>
          <w:sz w:val="24"/>
          <w:szCs w:val="24"/>
        </w:rPr>
        <w:t xml:space="preserve"> головного </w:t>
      </w:r>
      <w:proofErr w:type="spellStart"/>
      <w:r w:rsidRPr="003E54A8">
        <w:rPr>
          <w:rFonts w:ascii="Times New Roman" w:hAnsi="Times New Roman"/>
          <w:sz w:val="24"/>
          <w:szCs w:val="24"/>
        </w:rPr>
        <w:t>обласного</w:t>
      </w:r>
      <w:proofErr w:type="spellEnd"/>
      <w:r w:rsidRPr="003E54A8">
        <w:rPr>
          <w:rFonts w:ascii="Times New Roman" w:hAnsi="Times New Roman"/>
          <w:sz w:val="24"/>
          <w:szCs w:val="24"/>
        </w:rPr>
        <w:t xml:space="preserve"> державного </w:t>
      </w:r>
      <w:proofErr w:type="spellStart"/>
      <w:r w:rsidRPr="003E54A8">
        <w:rPr>
          <w:rFonts w:ascii="Times New Roman" w:hAnsi="Times New Roman"/>
          <w:sz w:val="24"/>
          <w:szCs w:val="24"/>
        </w:rPr>
        <w:t>підприємства</w:t>
      </w:r>
      <w:proofErr w:type="spellEnd"/>
      <w:r w:rsidRPr="003E54A8">
        <w:rPr>
          <w:rFonts w:ascii="Times New Roman" w:hAnsi="Times New Roman"/>
          <w:sz w:val="24"/>
          <w:szCs w:val="24"/>
        </w:rPr>
        <w:t xml:space="preserve"> по </w:t>
      </w:r>
      <w:proofErr w:type="spellStart"/>
      <w:r w:rsidRPr="003E54A8">
        <w:rPr>
          <w:rFonts w:ascii="Times New Roman" w:hAnsi="Times New Roman"/>
          <w:sz w:val="24"/>
          <w:szCs w:val="24"/>
        </w:rPr>
        <w:t>племінній</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справі</w:t>
      </w:r>
      <w:proofErr w:type="spellEnd"/>
      <w:r w:rsidRPr="003E54A8">
        <w:rPr>
          <w:rFonts w:ascii="Times New Roman" w:hAnsi="Times New Roman"/>
          <w:sz w:val="24"/>
          <w:szCs w:val="24"/>
        </w:rPr>
        <w:t xml:space="preserve"> в </w:t>
      </w:r>
      <w:proofErr w:type="spellStart"/>
      <w:r w:rsidRPr="003E54A8">
        <w:rPr>
          <w:rFonts w:ascii="Times New Roman" w:hAnsi="Times New Roman"/>
          <w:sz w:val="24"/>
          <w:szCs w:val="24"/>
        </w:rPr>
        <w:t>тваринництві</w:t>
      </w:r>
      <w:proofErr w:type="spellEnd"/>
      <w:r w:rsidRPr="003E54A8">
        <w:rPr>
          <w:rFonts w:ascii="Times New Roman" w:hAnsi="Times New Roman"/>
          <w:sz w:val="24"/>
          <w:szCs w:val="24"/>
        </w:rPr>
        <w:t xml:space="preserve"> у </w:t>
      </w:r>
      <w:proofErr w:type="spellStart"/>
      <w:r w:rsidRPr="003E54A8">
        <w:rPr>
          <w:rFonts w:ascii="Times New Roman" w:hAnsi="Times New Roman"/>
          <w:sz w:val="24"/>
          <w:szCs w:val="24"/>
        </w:rPr>
        <w:t>відкрите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акціонерне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товариство</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відповідно</w:t>
      </w:r>
      <w:proofErr w:type="spellEnd"/>
      <w:r w:rsidRPr="003E54A8">
        <w:rPr>
          <w:rFonts w:ascii="Times New Roman" w:hAnsi="Times New Roman"/>
          <w:sz w:val="24"/>
          <w:szCs w:val="24"/>
        </w:rPr>
        <w:t xml:space="preserve"> до Закону </w:t>
      </w:r>
      <w:proofErr w:type="spellStart"/>
      <w:r w:rsidRPr="003E54A8">
        <w:rPr>
          <w:rFonts w:ascii="Times New Roman" w:hAnsi="Times New Roman"/>
          <w:sz w:val="24"/>
          <w:szCs w:val="24"/>
        </w:rPr>
        <w:t>України</w:t>
      </w:r>
      <w:proofErr w:type="spellEnd"/>
      <w:r w:rsidRPr="003E54A8">
        <w:rPr>
          <w:rFonts w:ascii="Times New Roman" w:hAnsi="Times New Roman"/>
          <w:sz w:val="24"/>
          <w:szCs w:val="24"/>
        </w:rPr>
        <w:t xml:space="preserve"> „Про </w:t>
      </w:r>
      <w:proofErr w:type="spellStart"/>
      <w:r w:rsidRPr="003E54A8">
        <w:rPr>
          <w:rFonts w:ascii="Times New Roman" w:hAnsi="Times New Roman"/>
          <w:sz w:val="24"/>
          <w:szCs w:val="24"/>
        </w:rPr>
        <w:t>особливості</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приватизації</w:t>
      </w:r>
      <w:proofErr w:type="spellEnd"/>
      <w:r w:rsidRPr="003E54A8">
        <w:rPr>
          <w:rFonts w:ascii="Times New Roman" w:hAnsi="Times New Roman"/>
          <w:sz w:val="24"/>
          <w:szCs w:val="24"/>
        </w:rPr>
        <w:t xml:space="preserve"> майна в </w:t>
      </w:r>
      <w:proofErr w:type="spellStart"/>
      <w:r w:rsidRPr="003E54A8">
        <w:rPr>
          <w:rFonts w:ascii="Times New Roman" w:hAnsi="Times New Roman"/>
          <w:sz w:val="24"/>
          <w:szCs w:val="24"/>
        </w:rPr>
        <w:t>агропромисловому</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комплексі</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від</w:t>
      </w:r>
      <w:proofErr w:type="spellEnd"/>
      <w:r w:rsidRPr="003E54A8">
        <w:rPr>
          <w:rFonts w:ascii="Times New Roman" w:hAnsi="Times New Roman"/>
          <w:sz w:val="24"/>
          <w:szCs w:val="24"/>
        </w:rPr>
        <w:t xml:space="preserve"> «10» липня 1996р. № 290/96-ВР та </w:t>
      </w:r>
      <w:proofErr w:type="spellStart"/>
      <w:r w:rsidRPr="003E54A8">
        <w:rPr>
          <w:rFonts w:ascii="Times New Roman" w:hAnsi="Times New Roman"/>
          <w:sz w:val="24"/>
          <w:szCs w:val="24"/>
        </w:rPr>
        <w:t>зареєстроване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Чернігівською</w:t>
      </w:r>
      <w:proofErr w:type="spellEnd"/>
      <w:r w:rsidRPr="003E54A8">
        <w:rPr>
          <w:rFonts w:ascii="Times New Roman" w:hAnsi="Times New Roman"/>
          <w:sz w:val="24"/>
          <w:szCs w:val="24"/>
        </w:rPr>
        <w:t xml:space="preserve"> районною державною </w:t>
      </w:r>
      <w:proofErr w:type="spellStart"/>
      <w:r w:rsidRPr="003E54A8">
        <w:rPr>
          <w:rFonts w:ascii="Times New Roman" w:hAnsi="Times New Roman"/>
          <w:sz w:val="24"/>
          <w:szCs w:val="24"/>
        </w:rPr>
        <w:t>адміністрацією</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Чернігівської</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області</w:t>
      </w:r>
      <w:proofErr w:type="spellEnd"/>
      <w:r w:rsidRPr="003E54A8">
        <w:rPr>
          <w:rFonts w:ascii="Times New Roman" w:hAnsi="Times New Roman"/>
          <w:sz w:val="24"/>
          <w:szCs w:val="24"/>
        </w:rPr>
        <w:t xml:space="preserve"> «02» вересня 1999 року і </w:t>
      </w:r>
      <w:proofErr w:type="spellStart"/>
      <w:r w:rsidRPr="003E54A8">
        <w:rPr>
          <w:rFonts w:ascii="Times New Roman" w:hAnsi="Times New Roman"/>
          <w:sz w:val="24"/>
          <w:szCs w:val="24"/>
        </w:rPr>
        <w:t>переіменоване</w:t>
      </w:r>
      <w:proofErr w:type="spellEnd"/>
      <w:r w:rsidRPr="003E54A8">
        <w:rPr>
          <w:rFonts w:ascii="Times New Roman" w:hAnsi="Times New Roman"/>
          <w:sz w:val="24"/>
          <w:szCs w:val="24"/>
        </w:rPr>
        <w:t xml:space="preserve"> у </w:t>
      </w:r>
      <w:proofErr w:type="spellStart"/>
      <w:r w:rsidRPr="003E54A8">
        <w:rPr>
          <w:rFonts w:ascii="Times New Roman" w:hAnsi="Times New Roman"/>
          <w:sz w:val="24"/>
          <w:szCs w:val="24"/>
        </w:rPr>
        <w:t>Приватне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Акціонерне</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Товариство</w:t>
      </w:r>
      <w:proofErr w:type="spellEnd"/>
      <w:r w:rsidRPr="003E54A8">
        <w:rPr>
          <w:rFonts w:ascii="Times New Roman" w:hAnsi="Times New Roman"/>
          <w:sz w:val="24"/>
          <w:szCs w:val="24"/>
        </w:rPr>
        <w:t xml:space="preserve"> «ЧЕРНІГІВСЬКЕ ГОЛОВНЕ ПІДПРИЄМСТВО ПО ПЛЕМІННІЙ СПРАВІ В ТВАРИННИЦТВІ»  </w:t>
      </w:r>
      <w:proofErr w:type="spellStart"/>
      <w:r w:rsidRPr="003E54A8">
        <w:rPr>
          <w:rFonts w:ascii="Times New Roman" w:hAnsi="Times New Roman"/>
          <w:sz w:val="24"/>
          <w:szCs w:val="24"/>
        </w:rPr>
        <w:t>згідно</w:t>
      </w:r>
      <w:proofErr w:type="spellEnd"/>
      <w:r w:rsidRPr="003E54A8">
        <w:rPr>
          <w:rFonts w:ascii="Times New Roman" w:hAnsi="Times New Roman"/>
          <w:sz w:val="24"/>
          <w:szCs w:val="24"/>
        </w:rPr>
        <w:t xml:space="preserve"> з </w:t>
      </w:r>
      <w:proofErr w:type="spellStart"/>
      <w:r w:rsidRPr="003E54A8">
        <w:rPr>
          <w:rFonts w:ascii="Times New Roman" w:hAnsi="Times New Roman"/>
          <w:sz w:val="24"/>
          <w:szCs w:val="24"/>
        </w:rPr>
        <w:t>рішенням</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Загальних</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зборів</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акціонерів</w:t>
      </w:r>
      <w:proofErr w:type="spellEnd"/>
      <w:r w:rsidRPr="003E54A8">
        <w:rPr>
          <w:rFonts w:ascii="Times New Roman" w:hAnsi="Times New Roman"/>
          <w:sz w:val="24"/>
          <w:szCs w:val="24"/>
        </w:rPr>
        <w:t xml:space="preserve"> </w:t>
      </w:r>
      <w:proofErr w:type="spellStart"/>
      <w:r w:rsidRPr="003E54A8">
        <w:rPr>
          <w:rFonts w:ascii="Times New Roman" w:hAnsi="Times New Roman"/>
          <w:sz w:val="24"/>
          <w:szCs w:val="24"/>
        </w:rPr>
        <w:t>від</w:t>
      </w:r>
      <w:proofErr w:type="spellEnd"/>
      <w:r w:rsidRPr="003E54A8">
        <w:rPr>
          <w:rFonts w:ascii="Times New Roman" w:hAnsi="Times New Roman"/>
          <w:sz w:val="24"/>
          <w:szCs w:val="24"/>
        </w:rPr>
        <w:t xml:space="preserve"> «04» </w:t>
      </w:r>
      <w:proofErr w:type="spellStart"/>
      <w:r w:rsidRPr="003E54A8">
        <w:rPr>
          <w:rFonts w:ascii="Times New Roman" w:hAnsi="Times New Roman"/>
          <w:sz w:val="24"/>
          <w:szCs w:val="24"/>
        </w:rPr>
        <w:t>квітня</w:t>
      </w:r>
      <w:proofErr w:type="spellEnd"/>
      <w:r w:rsidRPr="003E54A8">
        <w:rPr>
          <w:rFonts w:ascii="Times New Roman" w:hAnsi="Times New Roman"/>
          <w:sz w:val="24"/>
          <w:szCs w:val="24"/>
        </w:rPr>
        <w:t xml:space="preserve"> 2011 року.</w:t>
      </w:r>
    </w:p>
    <w:p w14:paraId="6C97A57A" w14:textId="77777777" w:rsidR="00F8643B" w:rsidRPr="003E54A8" w:rsidRDefault="00F8643B" w:rsidP="00F8643B">
      <w:pPr>
        <w:jc w:val="both"/>
        <w:rPr>
          <w:rFonts w:ascii="Times New Roman" w:hAnsi="Times New Roman"/>
          <w:sz w:val="24"/>
          <w:szCs w:val="24"/>
          <w:lang w:val="uk-UA"/>
        </w:rPr>
      </w:pPr>
      <w:r>
        <w:rPr>
          <w:rFonts w:ascii="Times New Roman" w:hAnsi="Times New Roman"/>
          <w:sz w:val="24"/>
          <w:szCs w:val="24"/>
          <w:lang w:val="uk-UA"/>
        </w:rPr>
        <w:t>В звітному періоді важливі події розвитку (злиття, приєднання, поділ, перетворення тощо) не відбувалися.</w:t>
      </w:r>
    </w:p>
    <w:p w14:paraId="10B43ABA" w14:textId="77777777" w:rsidR="00F8643B" w:rsidRPr="00216E7D" w:rsidRDefault="00F8643B" w:rsidP="00F8643B">
      <w:pPr>
        <w:jc w:val="both"/>
        <w:rPr>
          <w:rFonts w:ascii="Times New Roman" w:hAnsi="Times New Roman"/>
          <w:sz w:val="24"/>
          <w:szCs w:val="24"/>
          <w:lang w:val="uk-UA"/>
        </w:rPr>
      </w:pPr>
      <w:r>
        <w:rPr>
          <w:rFonts w:ascii="Times New Roman" w:hAnsi="Times New Roman"/>
          <w:sz w:val="24"/>
          <w:szCs w:val="24"/>
          <w:lang w:val="uk-UA"/>
        </w:rPr>
        <w:t>Місцезнаходження Товариства</w:t>
      </w:r>
      <w:r w:rsidRPr="00216E7D">
        <w:rPr>
          <w:rFonts w:ascii="Times New Roman" w:hAnsi="Times New Roman"/>
          <w:sz w:val="24"/>
          <w:szCs w:val="24"/>
          <w:lang w:val="uk-UA"/>
        </w:rPr>
        <w:t xml:space="preserve">: </w:t>
      </w:r>
      <w:r w:rsidRPr="003E54A8">
        <w:rPr>
          <w:rFonts w:ascii="Times New Roman" w:hAnsi="Times New Roman"/>
          <w:sz w:val="24"/>
          <w:szCs w:val="24"/>
          <w:lang w:val="uk-UA"/>
        </w:rPr>
        <w:t xml:space="preserve">15511, Чернігівська область, Чернігівський район, </w:t>
      </w:r>
      <w:proofErr w:type="spellStart"/>
      <w:r w:rsidRPr="003E54A8">
        <w:rPr>
          <w:rFonts w:ascii="Times New Roman" w:hAnsi="Times New Roman"/>
          <w:sz w:val="24"/>
          <w:szCs w:val="24"/>
          <w:lang w:val="uk-UA"/>
        </w:rPr>
        <w:t>с.Довжик</w:t>
      </w:r>
      <w:proofErr w:type="spellEnd"/>
      <w:r w:rsidRPr="003E54A8">
        <w:rPr>
          <w:rFonts w:ascii="Times New Roman" w:hAnsi="Times New Roman"/>
          <w:sz w:val="24"/>
          <w:szCs w:val="24"/>
          <w:lang w:val="uk-UA"/>
        </w:rPr>
        <w:t>, вул. Чернігівська, 16-А</w:t>
      </w:r>
      <w:r>
        <w:rPr>
          <w:rFonts w:ascii="Times New Roman" w:hAnsi="Times New Roman"/>
          <w:sz w:val="24"/>
          <w:szCs w:val="24"/>
          <w:lang w:val="uk-UA"/>
        </w:rPr>
        <w:t xml:space="preserve"> </w:t>
      </w:r>
    </w:p>
    <w:p w14:paraId="6D3D995B" w14:textId="77777777" w:rsidR="00F8643B" w:rsidRPr="00216E7D" w:rsidRDefault="00F8643B" w:rsidP="00F8643B">
      <w:pPr>
        <w:spacing w:after="0" w:line="480" w:lineRule="auto"/>
        <w:jc w:val="both"/>
        <w:rPr>
          <w:rFonts w:ascii="Times New Roman" w:hAnsi="Times New Roman"/>
          <w:sz w:val="24"/>
          <w:szCs w:val="24"/>
          <w:lang w:val="uk-UA"/>
        </w:rPr>
      </w:pPr>
      <w:r w:rsidRPr="00216E7D">
        <w:rPr>
          <w:rFonts w:ascii="Times New Roman" w:hAnsi="Times New Roman"/>
          <w:sz w:val="24"/>
          <w:szCs w:val="24"/>
          <w:lang w:val="uk-UA"/>
        </w:rPr>
        <w:t xml:space="preserve">Товариство не має в своїй </w:t>
      </w:r>
      <w:proofErr w:type="spellStart"/>
      <w:r w:rsidRPr="00216E7D">
        <w:rPr>
          <w:rFonts w:ascii="Times New Roman" w:hAnsi="Times New Roman"/>
          <w:sz w:val="24"/>
          <w:szCs w:val="24"/>
          <w:lang w:val="uk-UA"/>
        </w:rPr>
        <w:t>структурi</w:t>
      </w:r>
      <w:proofErr w:type="spellEnd"/>
      <w:r w:rsidRPr="00216E7D">
        <w:rPr>
          <w:rFonts w:ascii="Times New Roman" w:hAnsi="Times New Roman"/>
          <w:sz w:val="24"/>
          <w:szCs w:val="24"/>
          <w:lang w:val="uk-UA"/>
        </w:rPr>
        <w:t xml:space="preserve"> </w:t>
      </w:r>
      <w:proofErr w:type="spellStart"/>
      <w:r w:rsidRPr="00216E7D">
        <w:rPr>
          <w:rFonts w:ascii="Times New Roman" w:hAnsi="Times New Roman"/>
          <w:sz w:val="24"/>
          <w:szCs w:val="24"/>
          <w:lang w:val="uk-UA"/>
        </w:rPr>
        <w:t>дочiрнiх</w:t>
      </w:r>
      <w:proofErr w:type="spellEnd"/>
      <w:r w:rsidRPr="00216E7D">
        <w:rPr>
          <w:rFonts w:ascii="Times New Roman" w:hAnsi="Times New Roman"/>
          <w:sz w:val="24"/>
          <w:szCs w:val="24"/>
          <w:lang w:val="uk-UA"/>
        </w:rPr>
        <w:t xml:space="preserve"> та </w:t>
      </w:r>
      <w:proofErr w:type="spellStart"/>
      <w:r w:rsidRPr="00216E7D">
        <w:rPr>
          <w:rFonts w:ascii="Times New Roman" w:hAnsi="Times New Roman"/>
          <w:sz w:val="24"/>
          <w:szCs w:val="24"/>
          <w:lang w:val="uk-UA"/>
        </w:rPr>
        <w:t>асоцiйованих</w:t>
      </w:r>
      <w:proofErr w:type="spellEnd"/>
      <w:r w:rsidRPr="00216E7D">
        <w:rPr>
          <w:rFonts w:ascii="Times New Roman" w:hAnsi="Times New Roman"/>
          <w:sz w:val="24"/>
          <w:szCs w:val="24"/>
          <w:lang w:val="uk-UA"/>
        </w:rPr>
        <w:t xml:space="preserve"> </w:t>
      </w:r>
      <w:proofErr w:type="spellStart"/>
      <w:r w:rsidRPr="00216E7D">
        <w:rPr>
          <w:rFonts w:ascii="Times New Roman" w:hAnsi="Times New Roman"/>
          <w:sz w:val="24"/>
          <w:szCs w:val="24"/>
          <w:lang w:val="uk-UA"/>
        </w:rPr>
        <w:t>компанiй</w:t>
      </w:r>
      <w:proofErr w:type="spellEnd"/>
      <w:r w:rsidRPr="00216E7D">
        <w:rPr>
          <w:rFonts w:ascii="Times New Roman" w:hAnsi="Times New Roman"/>
          <w:sz w:val="24"/>
          <w:szCs w:val="24"/>
          <w:lang w:val="uk-UA"/>
        </w:rPr>
        <w:t>.</w:t>
      </w:r>
    </w:p>
    <w:p w14:paraId="6F312334" w14:textId="77777777" w:rsidR="00F8643B" w:rsidRDefault="00F8643B" w:rsidP="00F8643B">
      <w:pPr>
        <w:spacing w:before="240" w:after="0"/>
        <w:jc w:val="both"/>
        <w:rPr>
          <w:rFonts w:ascii="Times New Roman" w:hAnsi="Times New Roman"/>
          <w:sz w:val="24"/>
          <w:szCs w:val="24"/>
          <w:lang w:val="uk-UA"/>
        </w:rPr>
      </w:pPr>
      <w:r>
        <w:rPr>
          <w:rFonts w:ascii="Times New Roman" w:hAnsi="Times New Roman"/>
          <w:sz w:val="24"/>
          <w:szCs w:val="24"/>
          <w:lang w:val="uk-UA"/>
        </w:rPr>
        <w:t>В звітному періоді Товариство отримувало дохід від основної діяльності: вирощування зернових та зернобобових культур: пшениця, кукурудза, ячмінь, жито, зернобобові; вирощування олійних культур: ріпаку та кользи, соняшнику, а також виробництво продукції тваринництва: велика рогата худоба та молоко.</w:t>
      </w:r>
    </w:p>
    <w:p w14:paraId="4B207880" w14:textId="77777777" w:rsidR="00F8643B" w:rsidRDefault="00F8643B" w:rsidP="00F8643B">
      <w:pPr>
        <w:spacing w:before="240" w:after="0"/>
        <w:jc w:val="both"/>
        <w:rPr>
          <w:rFonts w:ascii="Times New Roman" w:hAnsi="Times New Roman"/>
          <w:sz w:val="24"/>
          <w:szCs w:val="24"/>
          <w:lang w:val="uk-UA"/>
        </w:rPr>
      </w:pPr>
      <w:r w:rsidRPr="00425745">
        <w:rPr>
          <w:rFonts w:ascii="Times New Roman" w:hAnsi="Times New Roman"/>
          <w:sz w:val="24"/>
          <w:szCs w:val="24"/>
          <w:lang w:val="uk-UA"/>
        </w:rPr>
        <w:t>Інформація про обсяги виробництва</w:t>
      </w:r>
      <w:r>
        <w:rPr>
          <w:rFonts w:ascii="Times New Roman" w:hAnsi="Times New Roman"/>
          <w:sz w:val="24"/>
          <w:szCs w:val="24"/>
          <w:lang w:val="uk-UA"/>
        </w:rPr>
        <w:t xml:space="preserve"> та реалізації</w:t>
      </w:r>
      <w:r w:rsidRPr="00425745">
        <w:rPr>
          <w:rFonts w:ascii="Times New Roman" w:hAnsi="Times New Roman"/>
          <w:sz w:val="24"/>
          <w:szCs w:val="24"/>
          <w:lang w:val="uk-UA"/>
        </w:rPr>
        <w:t xml:space="preserve"> основних видів продукції </w:t>
      </w:r>
    </w:p>
    <w:p w14:paraId="37BBB505" w14:textId="77777777" w:rsidR="00F8643B" w:rsidRDefault="00F8643B" w:rsidP="00F8643B">
      <w:pPr>
        <w:spacing w:after="0"/>
        <w:ind w:firstLine="540"/>
        <w:jc w:val="both"/>
        <w:rPr>
          <w:rFonts w:ascii="Times New Roman" w:hAnsi="Times New Roman"/>
          <w:sz w:val="24"/>
          <w:szCs w:val="24"/>
          <w:lang w:val="uk-UA"/>
        </w:rPr>
      </w:pPr>
    </w:p>
    <w:tbl>
      <w:tblPr>
        <w:tblStyle w:val="a7"/>
        <w:tblW w:w="9615" w:type="dxa"/>
        <w:tblLayout w:type="fixed"/>
        <w:tblLook w:val="04A0" w:firstRow="1" w:lastRow="0" w:firstColumn="1" w:lastColumn="0" w:noHBand="0" w:noVBand="1"/>
      </w:tblPr>
      <w:tblGrid>
        <w:gridCol w:w="236"/>
        <w:gridCol w:w="1148"/>
        <w:gridCol w:w="696"/>
        <w:gridCol w:w="722"/>
        <w:gridCol w:w="643"/>
        <w:gridCol w:w="774"/>
        <w:gridCol w:w="1304"/>
        <w:gridCol w:w="696"/>
        <w:gridCol w:w="835"/>
        <w:gridCol w:w="643"/>
        <w:gridCol w:w="696"/>
        <w:gridCol w:w="1222"/>
      </w:tblGrid>
      <w:tr w:rsidR="00F8643B" w14:paraId="5A359C51" w14:textId="77777777" w:rsidTr="00F8643B">
        <w:tc>
          <w:tcPr>
            <w:tcW w:w="236" w:type="dxa"/>
          </w:tcPr>
          <w:p w14:paraId="371C5796" w14:textId="77777777" w:rsidR="00F8643B" w:rsidRDefault="00F8643B" w:rsidP="00F8643B">
            <w:pPr>
              <w:spacing w:after="0"/>
              <w:jc w:val="both"/>
              <w:rPr>
                <w:rFonts w:ascii="Times New Roman" w:hAnsi="Times New Roman"/>
                <w:sz w:val="24"/>
                <w:szCs w:val="24"/>
                <w:lang w:val="uk-UA"/>
              </w:rPr>
            </w:pPr>
            <w:r>
              <w:rPr>
                <w:rFonts w:ascii="Times New Roman" w:hAnsi="Times New Roman"/>
                <w:sz w:val="24"/>
                <w:szCs w:val="24"/>
                <w:lang w:val="uk-UA"/>
              </w:rPr>
              <w:t>№з/п</w:t>
            </w:r>
          </w:p>
        </w:tc>
        <w:tc>
          <w:tcPr>
            <w:tcW w:w="1148" w:type="dxa"/>
          </w:tcPr>
          <w:p w14:paraId="5558D601" w14:textId="77777777" w:rsidR="00F8643B" w:rsidRDefault="00F8643B" w:rsidP="00F8643B">
            <w:pPr>
              <w:spacing w:after="0"/>
              <w:jc w:val="both"/>
              <w:rPr>
                <w:rFonts w:ascii="Times New Roman" w:hAnsi="Times New Roman"/>
                <w:sz w:val="24"/>
                <w:szCs w:val="24"/>
                <w:lang w:val="uk-UA"/>
              </w:rPr>
            </w:pPr>
            <w:r>
              <w:rPr>
                <w:rFonts w:ascii="Times New Roman" w:hAnsi="Times New Roman"/>
                <w:b/>
                <w:sz w:val="24"/>
                <w:szCs w:val="24"/>
                <w:lang w:val="uk-UA"/>
              </w:rPr>
              <w:t>Найменування</w:t>
            </w:r>
          </w:p>
        </w:tc>
        <w:tc>
          <w:tcPr>
            <w:tcW w:w="2835" w:type="dxa"/>
            <w:gridSpan w:val="4"/>
          </w:tcPr>
          <w:p w14:paraId="4C16CD43" w14:textId="77777777" w:rsidR="00F8643B" w:rsidRDefault="00F8643B" w:rsidP="00F8643B">
            <w:pPr>
              <w:spacing w:after="0"/>
              <w:jc w:val="both"/>
              <w:rPr>
                <w:rFonts w:ascii="Times New Roman" w:hAnsi="Times New Roman"/>
                <w:sz w:val="24"/>
                <w:szCs w:val="24"/>
                <w:lang w:val="uk-UA"/>
              </w:rPr>
            </w:pPr>
            <w:r>
              <w:rPr>
                <w:rFonts w:ascii="Times New Roman" w:hAnsi="Times New Roman"/>
                <w:b/>
                <w:sz w:val="24"/>
                <w:szCs w:val="24"/>
                <w:lang w:val="uk-UA"/>
              </w:rPr>
              <w:t>Обсяг виробництва</w:t>
            </w:r>
          </w:p>
        </w:tc>
        <w:tc>
          <w:tcPr>
            <w:tcW w:w="1304" w:type="dxa"/>
            <w:vMerge w:val="restart"/>
          </w:tcPr>
          <w:p w14:paraId="21CD6892" w14:textId="77777777" w:rsidR="00F8643B" w:rsidRDefault="00F8643B" w:rsidP="00F8643B">
            <w:pPr>
              <w:spacing w:after="0"/>
              <w:ind w:left="-96" w:right="-92" w:firstLine="96"/>
              <w:jc w:val="both"/>
              <w:rPr>
                <w:rFonts w:ascii="Times New Roman" w:hAnsi="Times New Roman"/>
                <w:b/>
                <w:sz w:val="24"/>
                <w:szCs w:val="24"/>
                <w:lang w:val="uk-UA"/>
              </w:rPr>
            </w:pPr>
            <w:r w:rsidRPr="00CF0B75">
              <w:rPr>
                <w:rFonts w:ascii="Times New Roman" w:hAnsi="Times New Roman"/>
                <w:b/>
                <w:sz w:val="22"/>
                <w:szCs w:val="24"/>
                <w:lang w:val="uk-UA"/>
              </w:rPr>
              <w:t>Приріст/</w:t>
            </w:r>
            <w:r>
              <w:rPr>
                <w:rFonts w:ascii="Times New Roman" w:hAnsi="Times New Roman"/>
                <w:b/>
                <w:sz w:val="22"/>
                <w:szCs w:val="24"/>
                <w:lang w:val="uk-UA"/>
              </w:rPr>
              <w:t xml:space="preserve"> </w:t>
            </w:r>
            <w:r w:rsidRPr="00CF0B75">
              <w:rPr>
                <w:rFonts w:ascii="Times New Roman" w:hAnsi="Times New Roman"/>
                <w:b/>
                <w:sz w:val="22"/>
                <w:szCs w:val="24"/>
                <w:lang w:val="uk-UA"/>
              </w:rPr>
              <w:t xml:space="preserve">зменшення </w:t>
            </w:r>
            <w:r>
              <w:rPr>
                <w:rFonts w:ascii="Times New Roman" w:hAnsi="Times New Roman"/>
                <w:b/>
                <w:sz w:val="22"/>
                <w:szCs w:val="24"/>
                <w:lang w:val="uk-UA"/>
              </w:rPr>
              <w:t xml:space="preserve">обсягу виробництва </w:t>
            </w:r>
            <w:r w:rsidRPr="00CF0B75">
              <w:rPr>
                <w:rFonts w:ascii="Times New Roman" w:hAnsi="Times New Roman"/>
                <w:b/>
                <w:sz w:val="22"/>
                <w:szCs w:val="24"/>
                <w:lang w:val="uk-UA"/>
              </w:rPr>
              <w:t>в грошовому еквіваленті, %</w:t>
            </w:r>
          </w:p>
        </w:tc>
        <w:tc>
          <w:tcPr>
            <w:tcW w:w="2870" w:type="dxa"/>
            <w:gridSpan w:val="4"/>
          </w:tcPr>
          <w:p w14:paraId="60316BB9" w14:textId="77777777" w:rsidR="00F8643B" w:rsidRDefault="00F8643B" w:rsidP="00F8643B">
            <w:pPr>
              <w:spacing w:after="0"/>
              <w:jc w:val="both"/>
              <w:rPr>
                <w:rFonts w:ascii="Times New Roman" w:hAnsi="Times New Roman"/>
                <w:sz w:val="24"/>
                <w:szCs w:val="24"/>
                <w:lang w:val="uk-UA"/>
              </w:rPr>
            </w:pPr>
            <w:r>
              <w:rPr>
                <w:rFonts w:ascii="Times New Roman" w:hAnsi="Times New Roman"/>
                <w:b/>
                <w:sz w:val="24"/>
                <w:szCs w:val="24"/>
                <w:lang w:val="uk-UA"/>
              </w:rPr>
              <w:t>Обсяг реалізації</w:t>
            </w:r>
          </w:p>
        </w:tc>
        <w:tc>
          <w:tcPr>
            <w:tcW w:w="1222" w:type="dxa"/>
            <w:vMerge w:val="restart"/>
          </w:tcPr>
          <w:p w14:paraId="62FE8B5F" w14:textId="77777777" w:rsidR="00F8643B" w:rsidRDefault="00F8643B" w:rsidP="00F8643B">
            <w:pPr>
              <w:spacing w:after="0"/>
              <w:ind w:left="-20" w:right="-108" w:firstLine="20"/>
              <w:jc w:val="both"/>
              <w:rPr>
                <w:rFonts w:ascii="Times New Roman" w:hAnsi="Times New Roman"/>
                <w:b/>
                <w:sz w:val="24"/>
                <w:szCs w:val="24"/>
                <w:lang w:val="uk-UA"/>
              </w:rPr>
            </w:pPr>
            <w:r w:rsidRPr="00CF0B75">
              <w:rPr>
                <w:rFonts w:ascii="Times New Roman" w:hAnsi="Times New Roman"/>
                <w:b/>
                <w:sz w:val="22"/>
                <w:szCs w:val="24"/>
                <w:lang w:val="uk-UA"/>
              </w:rPr>
              <w:t xml:space="preserve">Приріст/зменшення </w:t>
            </w:r>
            <w:r>
              <w:rPr>
                <w:rFonts w:ascii="Times New Roman" w:hAnsi="Times New Roman"/>
                <w:b/>
                <w:sz w:val="22"/>
                <w:szCs w:val="24"/>
                <w:lang w:val="uk-UA"/>
              </w:rPr>
              <w:t xml:space="preserve">обсягу реалізації </w:t>
            </w:r>
            <w:r w:rsidRPr="00CF0B75">
              <w:rPr>
                <w:rFonts w:ascii="Times New Roman" w:hAnsi="Times New Roman"/>
                <w:b/>
                <w:sz w:val="22"/>
                <w:szCs w:val="24"/>
                <w:lang w:val="uk-UA"/>
              </w:rPr>
              <w:t>в грошовому еквіваленті, %</w:t>
            </w:r>
          </w:p>
        </w:tc>
      </w:tr>
      <w:tr w:rsidR="00F8643B" w14:paraId="5DBE7FB0" w14:textId="77777777" w:rsidTr="00F8643B">
        <w:tc>
          <w:tcPr>
            <w:tcW w:w="236" w:type="dxa"/>
          </w:tcPr>
          <w:p w14:paraId="55BAC357" w14:textId="77777777" w:rsidR="00F8643B" w:rsidRDefault="00F8643B" w:rsidP="00F8643B">
            <w:pPr>
              <w:spacing w:after="0"/>
              <w:jc w:val="both"/>
              <w:rPr>
                <w:rFonts w:ascii="Times New Roman" w:hAnsi="Times New Roman"/>
                <w:sz w:val="24"/>
                <w:szCs w:val="24"/>
                <w:lang w:val="uk-UA"/>
              </w:rPr>
            </w:pPr>
            <w:r>
              <w:rPr>
                <w:rFonts w:ascii="Times New Roman" w:hAnsi="Times New Roman"/>
                <w:sz w:val="24"/>
                <w:szCs w:val="24"/>
                <w:lang w:val="uk-UA"/>
              </w:rPr>
              <w:t>1</w:t>
            </w:r>
          </w:p>
        </w:tc>
        <w:tc>
          <w:tcPr>
            <w:tcW w:w="1148" w:type="dxa"/>
          </w:tcPr>
          <w:p w14:paraId="78E4BA5E" w14:textId="77777777" w:rsidR="00F8643B" w:rsidRDefault="00F8643B" w:rsidP="00F8643B">
            <w:pPr>
              <w:spacing w:after="0"/>
              <w:jc w:val="both"/>
              <w:rPr>
                <w:rFonts w:ascii="Times New Roman" w:hAnsi="Times New Roman"/>
                <w:sz w:val="24"/>
                <w:szCs w:val="24"/>
                <w:lang w:val="uk-UA"/>
              </w:rPr>
            </w:pPr>
          </w:p>
        </w:tc>
        <w:tc>
          <w:tcPr>
            <w:tcW w:w="696" w:type="dxa"/>
          </w:tcPr>
          <w:p w14:paraId="79CE9936" w14:textId="77777777" w:rsidR="00F8643B" w:rsidRPr="00CF0B75" w:rsidRDefault="00F8643B" w:rsidP="00F8643B">
            <w:pPr>
              <w:spacing w:after="0"/>
              <w:ind w:right="-33"/>
              <w:jc w:val="both"/>
              <w:rPr>
                <w:rFonts w:ascii="Times New Roman" w:hAnsi="Times New Roman"/>
                <w:sz w:val="22"/>
                <w:szCs w:val="24"/>
                <w:lang w:val="uk-UA"/>
              </w:rPr>
            </w:pPr>
            <w:r w:rsidRPr="00CF0B75">
              <w:rPr>
                <w:rFonts w:ascii="Times New Roman" w:hAnsi="Times New Roman"/>
                <w:sz w:val="22"/>
                <w:szCs w:val="24"/>
                <w:lang w:val="uk-UA"/>
              </w:rPr>
              <w:t>2020, ц</w:t>
            </w:r>
          </w:p>
        </w:tc>
        <w:tc>
          <w:tcPr>
            <w:tcW w:w="722" w:type="dxa"/>
          </w:tcPr>
          <w:p w14:paraId="05D8B092" w14:textId="77777777" w:rsidR="00F8643B" w:rsidRPr="00CF0B75" w:rsidRDefault="00F8643B" w:rsidP="00F8643B">
            <w:pPr>
              <w:spacing w:after="0"/>
              <w:ind w:right="-33"/>
              <w:jc w:val="both"/>
              <w:rPr>
                <w:rFonts w:ascii="Times New Roman" w:hAnsi="Times New Roman"/>
                <w:sz w:val="22"/>
                <w:szCs w:val="24"/>
                <w:lang w:val="uk-UA"/>
              </w:rPr>
            </w:pPr>
            <w:r w:rsidRPr="00CF0B75">
              <w:rPr>
                <w:rFonts w:ascii="Times New Roman" w:hAnsi="Times New Roman"/>
                <w:sz w:val="22"/>
                <w:szCs w:val="24"/>
                <w:lang w:val="uk-UA"/>
              </w:rPr>
              <w:t>2021, ц</w:t>
            </w:r>
          </w:p>
        </w:tc>
        <w:tc>
          <w:tcPr>
            <w:tcW w:w="643" w:type="dxa"/>
          </w:tcPr>
          <w:p w14:paraId="64FA7F91" w14:textId="77777777" w:rsidR="00F8643B" w:rsidRPr="00CF0B75" w:rsidRDefault="00F8643B" w:rsidP="00F8643B">
            <w:pPr>
              <w:spacing w:after="0"/>
              <w:ind w:right="-33"/>
              <w:jc w:val="both"/>
              <w:rPr>
                <w:rFonts w:ascii="Times New Roman" w:hAnsi="Times New Roman"/>
                <w:sz w:val="22"/>
                <w:szCs w:val="24"/>
                <w:lang w:val="uk-UA"/>
              </w:rPr>
            </w:pPr>
            <w:r w:rsidRPr="00CF0B75">
              <w:rPr>
                <w:rFonts w:ascii="Times New Roman" w:hAnsi="Times New Roman"/>
                <w:sz w:val="22"/>
                <w:szCs w:val="24"/>
                <w:lang w:val="uk-UA"/>
              </w:rPr>
              <w:t>2020 тис. грн.</w:t>
            </w:r>
          </w:p>
        </w:tc>
        <w:tc>
          <w:tcPr>
            <w:tcW w:w="774" w:type="dxa"/>
          </w:tcPr>
          <w:p w14:paraId="78FCD628" w14:textId="77777777" w:rsidR="00F8643B" w:rsidRPr="00CF0B75" w:rsidRDefault="00F8643B" w:rsidP="00F8643B">
            <w:pPr>
              <w:spacing w:after="0"/>
              <w:ind w:right="-33"/>
              <w:jc w:val="both"/>
              <w:rPr>
                <w:rFonts w:ascii="Times New Roman" w:hAnsi="Times New Roman"/>
                <w:sz w:val="22"/>
                <w:szCs w:val="24"/>
                <w:lang w:val="uk-UA"/>
              </w:rPr>
            </w:pPr>
            <w:r w:rsidRPr="00CF0B75">
              <w:rPr>
                <w:rFonts w:ascii="Times New Roman" w:hAnsi="Times New Roman"/>
                <w:sz w:val="22"/>
                <w:szCs w:val="24"/>
                <w:lang w:val="uk-UA"/>
              </w:rPr>
              <w:t>2021, тис. грн.</w:t>
            </w:r>
          </w:p>
        </w:tc>
        <w:tc>
          <w:tcPr>
            <w:tcW w:w="1304" w:type="dxa"/>
            <w:vMerge/>
          </w:tcPr>
          <w:p w14:paraId="16B0BFBC" w14:textId="77777777" w:rsidR="00F8643B" w:rsidRDefault="00F8643B" w:rsidP="00F8643B">
            <w:pPr>
              <w:spacing w:after="0"/>
              <w:jc w:val="both"/>
              <w:rPr>
                <w:rFonts w:ascii="Times New Roman" w:hAnsi="Times New Roman"/>
                <w:sz w:val="24"/>
                <w:szCs w:val="24"/>
                <w:lang w:val="uk-UA"/>
              </w:rPr>
            </w:pPr>
          </w:p>
        </w:tc>
        <w:tc>
          <w:tcPr>
            <w:tcW w:w="696" w:type="dxa"/>
          </w:tcPr>
          <w:p w14:paraId="15B844E0" w14:textId="77777777" w:rsidR="00F8643B" w:rsidRPr="00CF0B75" w:rsidRDefault="00F8643B" w:rsidP="00F8643B">
            <w:pPr>
              <w:spacing w:after="0"/>
              <w:ind w:right="-105"/>
              <w:jc w:val="both"/>
              <w:rPr>
                <w:rFonts w:ascii="Times New Roman" w:hAnsi="Times New Roman"/>
                <w:sz w:val="22"/>
                <w:szCs w:val="24"/>
                <w:lang w:val="uk-UA"/>
              </w:rPr>
            </w:pPr>
            <w:r w:rsidRPr="00CF0B75">
              <w:rPr>
                <w:rFonts w:ascii="Times New Roman" w:hAnsi="Times New Roman"/>
                <w:sz w:val="22"/>
                <w:szCs w:val="24"/>
                <w:lang w:val="uk-UA"/>
              </w:rPr>
              <w:t>2020, ц</w:t>
            </w:r>
          </w:p>
        </w:tc>
        <w:tc>
          <w:tcPr>
            <w:tcW w:w="835" w:type="dxa"/>
          </w:tcPr>
          <w:p w14:paraId="5936F3FB" w14:textId="77777777" w:rsidR="00F8643B" w:rsidRPr="00CF0B75" w:rsidRDefault="00F8643B" w:rsidP="00F8643B">
            <w:pPr>
              <w:spacing w:after="0"/>
              <w:ind w:right="-105"/>
              <w:jc w:val="both"/>
              <w:rPr>
                <w:rFonts w:ascii="Times New Roman" w:hAnsi="Times New Roman"/>
                <w:sz w:val="22"/>
                <w:szCs w:val="24"/>
                <w:lang w:val="uk-UA"/>
              </w:rPr>
            </w:pPr>
            <w:r w:rsidRPr="00CF0B75">
              <w:rPr>
                <w:rFonts w:ascii="Times New Roman" w:hAnsi="Times New Roman"/>
                <w:sz w:val="22"/>
                <w:szCs w:val="24"/>
                <w:lang w:val="uk-UA"/>
              </w:rPr>
              <w:t>2021, ц</w:t>
            </w:r>
          </w:p>
        </w:tc>
        <w:tc>
          <w:tcPr>
            <w:tcW w:w="643" w:type="dxa"/>
          </w:tcPr>
          <w:p w14:paraId="2C3ABD46" w14:textId="77777777" w:rsidR="00F8643B" w:rsidRPr="00CF0B75" w:rsidRDefault="00F8643B" w:rsidP="00F8643B">
            <w:pPr>
              <w:spacing w:after="0"/>
              <w:ind w:right="-105"/>
              <w:jc w:val="both"/>
              <w:rPr>
                <w:rFonts w:ascii="Times New Roman" w:hAnsi="Times New Roman"/>
                <w:sz w:val="22"/>
                <w:szCs w:val="24"/>
                <w:lang w:val="uk-UA"/>
              </w:rPr>
            </w:pPr>
            <w:r w:rsidRPr="00CF0B75">
              <w:rPr>
                <w:rFonts w:ascii="Times New Roman" w:hAnsi="Times New Roman"/>
                <w:sz w:val="22"/>
                <w:szCs w:val="24"/>
                <w:lang w:val="uk-UA"/>
              </w:rPr>
              <w:t>2020 тис. грн.</w:t>
            </w:r>
          </w:p>
        </w:tc>
        <w:tc>
          <w:tcPr>
            <w:tcW w:w="696" w:type="dxa"/>
          </w:tcPr>
          <w:p w14:paraId="647BFF25" w14:textId="77777777" w:rsidR="00F8643B" w:rsidRPr="00CF0B75" w:rsidRDefault="00F8643B" w:rsidP="00F8643B">
            <w:pPr>
              <w:spacing w:after="0"/>
              <w:ind w:right="-105"/>
              <w:jc w:val="both"/>
              <w:rPr>
                <w:rFonts w:ascii="Times New Roman" w:hAnsi="Times New Roman"/>
                <w:sz w:val="22"/>
                <w:szCs w:val="24"/>
                <w:lang w:val="uk-UA"/>
              </w:rPr>
            </w:pPr>
            <w:r w:rsidRPr="00CF0B75">
              <w:rPr>
                <w:rFonts w:ascii="Times New Roman" w:hAnsi="Times New Roman"/>
                <w:sz w:val="22"/>
                <w:szCs w:val="24"/>
                <w:lang w:val="uk-UA"/>
              </w:rPr>
              <w:t>2021, тис. грн.</w:t>
            </w:r>
          </w:p>
        </w:tc>
        <w:tc>
          <w:tcPr>
            <w:tcW w:w="1222" w:type="dxa"/>
            <w:vMerge/>
          </w:tcPr>
          <w:p w14:paraId="03F80AAF" w14:textId="77777777" w:rsidR="00F8643B" w:rsidRDefault="00F8643B" w:rsidP="00F8643B">
            <w:pPr>
              <w:spacing w:after="0"/>
              <w:jc w:val="both"/>
              <w:rPr>
                <w:rFonts w:ascii="Times New Roman" w:hAnsi="Times New Roman"/>
                <w:sz w:val="24"/>
                <w:szCs w:val="24"/>
                <w:lang w:val="uk-UA"/>
              </w:rPr>
            </w:pPr>
          </w:p>
        </w:tc>
      </w:tr>
      <w:tr w:rsidR="00F8643B" w14:paraId="767E129E" w14:textId="77777777" w:rsidTr="00F8643B">
        <w:tc>
          <w:tcPr>
            <w:tcW w:w="236" w:type="dxa"/>
          </w:tcPr>
          <w:p w14:paraId="703571E7" w14:textId="77777777" w:rsidR="00F8643B" w:rsidRDefault="00F8643B" w:rsidP="00F8643B">
            <w:pPr>
              <w:spacing w:after="0"/>
              <w:jc w:val="both"/>
              <w:rPr>
                <w:rFonts w:ascii="Times New Roman" w:hAnsi="Times New Roman"/>
                <w:sz w:val="24"/>
                <w:szCs w:val="24"/>
                <w:lang w:val="uk-UA"/>
              </w:rPr>
            </w:pPr>
          </w:p>
        </w:tc>
        <w:tc>
          <w:tcPr>
            <w:tcW w:w="1148" w:type="dxa"/>
          </w:tcPr>
          <w:p w14:paraId="4D5FAB7F" w14:textId="77777777" w:rsidR="00F8643B" w:rsidRPr="00BB0746" w:rsidRDefault="00F8643B" w:rsidP="00F8643B">
            <w:pPr>
              <w:spacing w:after="0"/>
              <w:ind w:right="-108"/>
              <w:jc w:val="both"/>
              <w:rPr>
                <w:rFonts w:ascii="Times New Roman" w:hAnsi="Times New Roman"/>
                <w:sz w:val="22"/>
                <w:szCs w:val="24"/>
                <w:lang w:val="uk-UA"/>
              </w:rPr>
            </w:pPr>
            <w:r w:rsidRPr="00BB0746">
              <w:rPr>
                <w:rFonts w:ascii="Times New Roman" w:hAnsi="Times New Roman"/>
                <w:sz w:val="22"/>
                <w:szCs w:val="24"/>
                <w:lang w:val="uk-UA"/>
              </w:rPr>
              <w:t xml:space="preserve">Культури  зернові та зернобобові </w:t>
            </w:r>
          </w:p>
        </w:tc>
        <w:tc>
          <w:tcPr>
            <w:tcW w:w="696" w:type="dxa"/>
            <w:vAlign w:val="center"/>
          </w:tcPr>
          <w:p w14:paraId="6A42F549"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97255</w:t>
            </w:r>
          </w:p>
        </w:tc>
        <w:tc>
          <w:tcPr>
            <w:tcW w:w="722" w:type="dxa"/>
            <w:vAlign w:val="center"/>
          </w:tcPr>
          <w:p w14:paraId="25C8DCAB"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110631</w:t>
            </w:r>
          </w:p>
        </w:tc>
        <w:tc>
          <w:tcPr>
            <w:tcW w:w="643" w:type="dxa"/>
            <w:vAlign w:val="center"/>
          </w:tcPr>
          <w:p w14:paraId="25C65C39"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37216</w:t>
            </w:r>
          </w:p>
        </w:tc>
        <w:tc>
          <w:tcPr>
            <w:tcW w:w="774" w:type="dxa"/>
            <w:vAlign w:val="center"/>
          </w:tcPr>
          <w:p w14:paraId="45CCB0DA"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39827</w:t>
            </w:r>
          </w:p>
        </w:tc>
        <w:tc>
          <w:tcPr>
            <w:tcW w:w="1304" w:type="dxa"/>
            <w:vAlign w:val="center"/>
          </w:tcPr>
          <w:p w14:paraId="58A9733C" w14:textId="77777777" w:rsidR="00F8643B" w:rsidRPr="00765C02" w:rsidRDefault="00F8643B" w:rsidP="00F8643B">
            <w:pPr>
              <w:jc w:val="center"/>
              <w:rPr>
                <w:b/>
                <w:color w:val="000000"/>
                <w:lang w:val="uk-UA"/>
              </w:rPr>
            </w:pPr>
            <w:r w:rsidRPr="00765C02">
              <w:rPr>
                <w:b/>
                <w:color w:val="000000"/>
                <w:lang w:val="uk-UA"/>
              </w:rPr>
              <w:t>+</w:t>
            </w:r>
            <w:r w:rsidRPr="00765C02">
              <w:rPr>
                <w:b/>
                <w:color w:val="000000"/>
              </w:rPr>
              <w:t>7</w:t>
            </w:r>
          </w:p>
        </w:tc>
        <w:tc>
          <w:tcPr>
            <w:tcW w:w="696" w:type="dxa"/>
            <w:vAlign w:val="center"/>
          </w:tcPr>
          <w:p w14:paraId="77B6AF0B"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51950</w:t>
            </w:r>
          </w:p>
        </w:tc>
        <w:tc>
          <w:tcPr>
            <w:tcW w:w="835" w:type="dxa"/>
            <w:vAlign w:val="center"/>
          </w:tcPr>
          <w:p w14:paraId="36662891"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91897</w:t>
            </w:r>
          </w:p>
        </w:tc>
        <w:tc>
          <w:tcPr>
            <w:tcW w:w="643" w:type="dxa"/>
            <w:vAlign w:val="center"/>
          </w:tcPr>
          <w:p w14:paraId="082F07FD"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31652</w:t>
            </w:r>
          </w:p>
        </w:tc>
        <w:tc>
          <w:tcPr>
            <w:tcW w:w="696" w:type="dxa"/>
            <w:vAlign w:val="center"/>
          </w:tcPr>
          <w:p w14:paraId="0F522910"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55371</w:t>
            </w:r>
          </w:p>
        </w:tc>
        <w:tc>
          <w:tcPr>
            <w:tcW w:w="1222" w:type="dxa"/>
            <w:vAlign w:val="center"/>
          </w:tcPr>
          <w:p w14:paraId="5DFE0E79" w14:textId="77777777" w:rsidR="00F8643B" w:rsidRPr="00765C02" w:rsidRDefault="00F8643B" w:rsidP="00F8643B">
            <w:pPr>
              <w:jc w:val="center"/>
              <w:rPr>
                <w:b/>
                <w:color w:val="000000"/>
                <w:sz w:val="22"/>
                <w:szCs w:val="22"/>
                <w:lang w:val="uk-UA"/>
              </w:rPr>
            </w:pPr>
            <w:r w:rsidRPr="00765C02">
              <w:rPr>
                <w:b/>
                <w:color w:val="000000"/>
                <w:sz w:val="22"/>
                <w:szCs w:val="22"/>
                <w:lang w:val="uk-UA"/>
              </w:rPr>
              <w:t>+</w:t>
            </w:r>
            <w:r w:rsidRPr="00765C02">
              <w:rPr>
                <w:b/>
                <w:color w:val="000000"/>
                <w:sz w:val="22"/>
                <w:szCs w:val="22"/>
              </w:rPr>
              <w:t>7</w:t>
            </w:r>
            <w:r w:rsidRPr="00765C02">
              <w:rPr>
                <w:b/>
                <w:color w:val="000000"/>
                <w:sz w:val="22"/>
                <w:szCs w:val="22"/>
                <w:lang w:val="uk-UA"/>
              </w:rPr>
              <w:t>5</w:t>
            </w:r>
          </w:p>
        </w:tc>
      </w:tr>
      <w:tr w:rsidR="00F8643B" w14:paraId="6C2252F1" w14:textId="77777777" w:rsidTr="00F8643B">
        <w:tc>
          <w:tcPr>
            <w:tcW w:w="236" w:type="dxa"/>
          </w:tcPr>
          <w:p w14:paraId="5D9D2F5B" w14:textId="77777777" w:rsidR="00F8643B" w:rsidRDefault="00F8643B" w:rsidP="00F8643B">
            <w:pPr>
              <w:spacing w:after="0"/>
              <w:jc w:val="both"/>
              <w:rPr>
                <w:rFonts w:ascii="Times New Roman" w:hAnsi="Times New Roman"/>
                <w:sz w:val="24"/>
                <w:szCs w:val="24"/>
                <w:lang w:val="uk-UA"/>
              </w:rPr>
            </w:pPr>
          </w:p>
        </w:tc>
        <w:tc>
          <w:tcPr>
            <w:tcW w:w="1148" w:type="dxa"/>
          </w:tcPr>
          <w:p w14:paraId="722EAEEA" w14:textId="77777777" w:rsidR="00F8643B" w:rsidRPr="00BB0746" w:rsidRDefault="00F8643B" w:rsidP="00F8643B">
            <w:pPr>
              <w:spacing w:after="0"/>
              <w:ind w:right="-108"/>
              <w:jc w:val="both"/>
              <w:rPr>
                <w:rFonts w:ascii="Times New Roman" w:hAnsi="Times New Roman"/>
                <w:sz w:val="22"/>
                <w:szCs w:val="24"/>
                <w:lang w:val="uk-UA"/>
              </w:rPr>
            </w:pPr>
            <w:r w:rsidRPr="00BB0746">
              <w:rPr>
                <w:rFonts w:ascii="Times New Roman" w:hAnsi="Times New Roman"/>
                <w:sz w:val="22"/>
                <w:szCs w:val="24"/>
                <w:lang w:val="uk-UA"/>
              </w:rPr>
              <w:t>Олійні  культури</w:t>
            </w:r>
          </w:p>
        </w:tc>
        <w:tc>
          <w:tcPr>
            <w:tcW w:w="696" w:type="dxa"/>
            <w:vAlign w:val="center"/>
          </w:tcPr>
          <w:p w14:paraId="03F946B1"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26182</w:t>
            </w:r>
          </w:p>
        </w:tc>
        <w:tc>
          <w:tcPr>
            <w:tcW w:w="722" w:type="dxa"/>
            <w:vAlign w:val="center"/>
          </w:tcPr>
          <w:p w14:paraId="0D199533"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25955</w:t>
            </w:r>
          </w:p>
        </w:tc>
        <w:tc>
          <w:tcPr>
            <w:tcW w:w="643" w:type="dxa"/>
            <w:vAlign w:val="center"/>
          </w:tcPr>
          <w:p w14:paraId="297D6F0A"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26182</w:t>
            </w:r>
          </w:p>
        </w:tc>
        <w:tc>
          <w:tcPr>
            <w:tcW w:w="774" w:type="dxa"/>
            <w:vAlign w:val="center"/>
          </w:tcPr>
          <w:p w14:paraId="4C199E3C" w14:textId="77777777" w:rsidR="00F8643B" w:rsidRPr="00CF0B75" w:rsidRDefault="00F8643B" w:rsidP="00F8643B">
            <w:pPr>
              <w:spacing w:after="0"/>
              <w:ind w:left="-58" w:right="-171"/>
              <w:jc w:val="center"/>
              <w:rPr>
                <w:rFonts w:ascii="Times New Roman" w:hAnsi="Times New Roman"/>
                <w:szCs w:val="24"/>
                <w:lang w:val="uk-UA"/>
              </w:rPr>
            </w:pPr>
            <w:r w:rsidRPr="00CF0B75">
              <w:rPr>
                <w:rFonts w:ascii="Times New Roman" w:hAnsi="Times New Roman"/>
                <w:szCs w:val="24"/>
                <w:lang w:val="uk-UA"/>
              </w:rPr>
              <w:t>25720</w:t>
            </w:r>
          </w:p>
        </w:tc>
        <w:tc>
          <w:tcPr>
            <w:tcW w:w="1304" w:type="dxa"/>
            <w:vAlign w:val="center"/>
          </w:tcPr>
          <w:p w14:paraId="0DD84834" w14:textId="77777777" w:rsidR="00F8643B" w:rsidRPr="00765C02" w:rsidRDefault="00F8643B" w:rsidP="00F8643B">
            <w:pPr>
              <w:jc w:val="center"/>
              <w:rPr>
                <w:b/>
                <w:color w:val="000000"/>
                <w:lang w:val="uk-UA"/>
              </w:rPr>
            </w:pPr>
            <w:r w:rsidRPr="00765C02">
              <w:rPr>
                <w:b/>
                <w:color w:val="000000"/>
              </w:rPr>
              <w:t>-1,</w:t>
            </w:r>
            <w:r w:rsidRPr="00765C02">
              <w:rPr>
                <w:b/>
                <w:color w:val="000000"/>
                <w:lang w:val="uk-UA"/>
              </w:rPr>
              <w:t>8</w:t>
            </w:r>
          </w:p>
        </w:tc>
        <w:tc>
          <w:tcPr>
            <w:tcW w:w="696" w:type="dxa"/>
            <w:vAlign w:val="center"/>
          </w:tcPr>
          <w:p w14:paraId="3D56B5A7"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26122</w:t>
            </w:r>
          </w:p>
        </w:tc>
        <w:tc>
          <w:tcPr>
            <w:tcW w:w="835" w:type="dxa"/>
            <w:vAlign w:val="center"/>
          </w:tcPr>
          <w:p w14:paraId="42839B70"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25720</w:t>
            </w:r>
          </w:p>
        </w:tc>
        <w:tc>
          <w:tcPr>
            <w:tcW w:w="643" w:type="dxa"/>
            <w:vAlign w:val="center"/>
          </w:tcPr>
          <w:p w14:paraId="4DEEF460"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35132</w:t>
            </w:r>
          </w:p>
        </w:tc>
        <w:tc>
          <w:tcPr>
            <w:tcW w:w="696" w:type="dxa"/>
            <w:vAlign w:val="center"/>
          </w:tcPr>
          <w:p w14:paraId="6321D4CC"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40736</w:t>
            </w:r>
          </w:p>
        </w:tc>
        <w:tc>
          <w:tcPr>
            <w:tcW w:w="1222" w:type="dxa"/>
            <w:vAlign w:val="center"/>
          </w:tcPr>
          <w:p w14:paraId="23ED92B8" w14:textId="77777777" w:rsidR="00F8643B" w:rsidRPr="00765C02" w:rsidRDefault="00F8643B" w:rsidP="00F8643B">
            <w:pPr>
              <w:jc w:val="center"/>
              <w:rPr>
                <w:b/>
                <w:color w:val="000000"/>
                <w:sz w:val="22"/>
                <w:szCs w:val="22"/>
                <w:lang w:val="uk-UA"/>
              </w:rPr>
            </w:pPr>
            <w:r w:rsidRPr="00765C02">
              <w:rPr>
                <w:b/>
                <w:color w:val="000000"/>
                <w:sz w:val="22"/>
                <w:szCs w:val="22"/>
                <w:lang w:val="uk-UA"/>
              </w:rPr>
              <w:t>+</w:t>
            </w:r>
            <w:r w:rsidRPr="00765C02">
              <w:rPr>
                <w:b/>
                <w:color w:val="000000"/>
                <w:sz w:val="22"/>
                <w:szCs w:val="22"/>
              </w:rPr>
              <w:t>1</w:t>
            </w:r>
            <w:r w:rsidRPr="00765C02">
              <w:rPr>
                <w:b/>
                <w:color w:val="000000"/>
                <w:sz w:val="22"/>
                <w:szCs w:val="22"/>
                <w:lang w:val="uk-UA"/>
              </w:rPr>
              <w:t>6</w:t>
            </w:r>
          </w:p>
        </w:tc>
      </w:tr>
      <w:tr w:rsidR="00F8643B" w14:paraId="3B67A371" w14:textId="77777777" w:rsidTr="00F8643B">
        <w:tc>
          <w:tcPr>
            <w:tcW w:w="236" w:type="dxa"/>
          </w:tcPr>
          <w:p w14:paraId="7BD4C6EE" w14:textId="77777777" w:rsidR="00F8643B" w:rsidRDefault="00F8643B" w:rsidP="00F8643B">
            <w:pPr>
              <w:spacing w:after="0"/>
              <w:jc w:val="both"/>
              <w:rPr>
                <w:rFonts w:ascii="Times New Roman" w:hAnsi="Times New Roman"/>
                <w:sz w:val="24"/>
                <w:szCs w:val="24"/>
                <w:lang w:val="uk-UA"/>
              </w:rPr>
            </w:pPr>
          </w:p>
        </w:tc>
        <w:tc>
          <w:tcPr>
            <w:tcW w:w="1148" w:type="dxa"/>
          </w:tcPr>
          <w:p w14:paraId="2CE0A182" w14:textId="77777777" w:rsidR="00F8643B" w:rsidRPr="00BB0746" w:rsidRDefault="00F8643B" w:rsidP="00F8643B">
            <w:pPr>
              <w:spacing w:after="0"/>
              <w:ind w:left="-94" w:right="-108" w:firstLine="94"/>
              <w:jc w:val="both"/>
              <w:rPr>
                <w:rFonts w:ascii="Times New Roman" w:hAnsi="Times New Roman"/>
                <w:sz w:val="22"/>
                <w:szCs w:val="24"/>
                <w:lang w:val="uk-UA"/>
              </w:rPr>
            </w:pPr>
            <w:r w:rsidRPr="00BB0746">
              <w:rPr>
                <w:rFonts w:ascii="Times New Roman" w:hAnsi="Times New Roman"/>
                <w:sz w:val="22"/>
                <w:szCs w:val="24"/>
                <w:lang w:val="uk-UA"/>
              </w:rPr>
              <w:t>Продукція тваринництва ВРХ</w:t>
            </w:r>
          </w:p>
        </w:tc>
        <w:tc>
          <w:tcPr>
            <w:tcW w:w="696" w:type="dxa"/>
            <w:vAlign w:val="center"/>
          </w:tcPr>
          <w:p w14:paraId="40A0B43F" w14:textId="77777777" w:rsidR="00F8643B"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1178</w:t>
            </w:r>
          </w:p>
        </w:tc>
        <w:tc>
          <w:tcPr>
            <w:tcW w:w="722" w:type="dxa"/>
            <w:vAlign w:val="center"/>
          </w:tcPr>
          <w:p w14:paraId="702F9B51" w14:textId="77777777" w:rsidR="00F8643B"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1233</w:t>
            </w:r>
          </w:p>
        </w:tc>
        <w:tc>
          <w:tcPr>
            <w:tcW w:w="643" w:type="dxa"/>
            <w:vAlign w:val="center"/>
          </w:tcPr>
          <w:p w14:paraId="6D6668BC" w14:textId="77777777" w:rsidR="00F8643B"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37254</w:t>
            </w:r>
          </w:p>
        </w:tc>
        <w:tc>
          <w:tcPr>
            <w:tcW w:w="774" w:type="dxa"/>
            <w:vAlign w:val="center"/>
          </w:tcPr>
          <w:p w14:paraId="0CCCED4F" w14:textId="77777777" w:rsidR="00F8643B" w:rsidRPr="00BB541E" w:rsidRDefault="00F8643B" w:rsidP="00F8643B">
            <w:pPr>
              <w:spacing w:after="0"/>
              <w:ind w:left="-58" w:right="-171"/>
              <w:jc w:val="center"/>
              <w:rPr>
                <w:rFonts w:ascii="Times New Roman" w:hAnsi="Times New Roman"/>
                <w:sz w:val="18"/>
                <w:szCs w:val="24"/>
                <w:lang w:val="uk-UA"/>
              </w:rPr>
            </w:pPr>
            <w:r>
              <w:rPr>
                <w:rFonts w:ascii="Times New Roman" w:hAnsi="Times New Roman"/>
                <w:szCs w:val="24"/>
                <w:lang w:val="uk-UA"/>
              </w:rPr>
              <w:t>47156,9</w:t>
            </w:r>
          </w:p>
        </w:tc>
        <w:tc>
          <w:tcPr>
            <w:tcW w:w="1304" w:type="dxa"/>
            <w:vAlign w:val="center"/>
          </w:tcPr>
          <w:p w14:paraId="2CB8B0AA" w14:textId="77777777" w:rsidR="00F8643B" w:rsidRPr="00765C02" w:rsidRDefault="00F8643B" w:rsidP="00F8643B">
            <w:pPr>
              <w:jc w:val="center"/>
              <w:rPr>
                <w:b/>
                <w:color w:val="000000"/>
                <w:lang w:val="uk-UA"/>
              </w:rPr>
            </w:pPr>
            <w:r>
              <w:rPr>
                <w:b/>
                <w:color w:val="000000"/>
                <w:lang w:val="uk-UA"/>
              </w:rPr>
              <w:t>+26,6</w:t>
            </w:r>
          </w:p>
        </w:tc>
        <w:tc>
          <w:tcPr>
            <w:tcW w:w="696" w:type="dxa"/>
            <w:vAlign w:val="center"/>
          </w:tcPr>
          <w:p w14:paraId="445E2FBE" w14:textId="77777777" w:rsidR="00F8643B"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1027</w:t>
            </w:r>
          </w:p>
        </w:tc>
        <w:tc>
          <w:tcPr>
            <w:tcW w:w="835" w:type="dxa"/>
            <w:vAlign w:val="center"/>
          </w:tcPr>
          <w:p w14:paraId="6C5A5886" w14:textId="77777777" w:rsidR="00F8643B"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818</w:t>
            </w:r>
          </w:p>
        </w:tc>
        <w:tc>
          <w:tcPr>
            <w:tcW w:w="643" w:type="dxa"/>
            <w:vAlign w:val="center"/>
          </w:tcPr>
          <w:p w14:paraId="6102F7FA" w14:textId="77777777" w:rsidR="00F8643B"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3649</w:t>
            </w:r>
          </w:p>
        </w:tc>
        <w:tc>
          <w:tcPr>
            <w:tcW w:w="696" w:type="dxa"/>
            <w:vAlign w:val="center"/>
          </w:tcPr>
          <w:p w14:paraId="49F00FDB" w14:textId="77777777" w:rsidR="00F8643B" w:rsidRPr="00BB541E" w:rsidRDefault="00F8643B" w:rsidP="00F8643B">
            <w:pPr>
              <w:spacing w:after="0"/>
              <w:ind w:left="-58" w:right="-171"/>
              <w:jc w:val="center"/>
              <w:rPr>
                <w:rFonts w:ascii="Times New Roman" w:hAnsi="Times New Roman"/>
                <w:sz w:val="16"/>
                <w:szCs w:val="24"/>
                <w:lang w:val="uk-UA"/>
              </w:rPr>
            </w:pPr>
            <w:r>
              <w:rPr>
                <w:rFonts w:ascii="Times New Roman" w:hAnsi="Times New Roman"/>
                <w:sz w:val="16"/>
                <w:szCs w:val="24"/>
                <w:lang w:val="uk-UA"/>
              </w:rPr>
              <w:t>2868,4</w:t>
            </w:r>
          </w:p>
        </w:tc>
        <w:tc>
          <w:tcPr>
            <w:tcW w:w="1222" w:type="dxa"/>
            <w:vAlign w:val="center"/>
          </w:tcPr>
          <w:p w14:paraId="199D1CD4" w14:textId="77777777" w:rsidR="00F8643B" w:rsidRPr="00765C02" w:rsidRDefault="00F8643B" w:rsidP="00F8643B">
            <w:pPr>
              <w:jc w:val="center"/>
              <w:rPr>
                <w:b/>
                <w:color w:val="000000"/>
                <w:lang w:val="uk-UA"/>
              </w:rPr>
            </w:pPr>
            <w:r>
              <w:rPr>
                <w:b/>
                <w:color w:val="000000"/>
                <w:lang w:val="uk-UA"/>
              </w:rPr>
              <w:t>-21</w:t>
            </w:r>
          </w:p>
        </w:tc>
      </w:tr>
      <w:tr w:rsidR="00F8643B" w14:paraId="6F941811" w14:textId="77777777" w:rsidTr="00F8643B">
        <w:tc>
          <w:tcPr>
            <w:tcW w:w="236" w:type="dxa"/>
          </w:tcPr>
          <w:p w14:paraId="11F60942" w14:textId="77777777" w:rsidR="00F8643B" w:rsidRDefault="00F8643B" w:rsidP="00F8643B">
            <w:pPr>
              <w:spacing w:after="0"/>
              <w:jc w:val="both"/>
              <w:rPr>
                <w:rFonts w:ascii="Times New Roman" w:hAnsi="Times New Roman"/>
                <w:sz w:val="24"/>
                <w:szCs w:val="24"/>
                <w:lang w:val="uk-UA"/>
              </w:rPr>
            </w:pPr>
          </w:p>
        </w:tc>
        <w:tc>
          <w:tcPr>
            <w:tcW w:w="1148" w:type="dxa"/>
          </w:tcPr>
          <w:p w14:paraId="26CDEF56" w14:textId="77777777" w:rsidR="00F8643B" w:rsidRPr="00BB0746" w:rsidRDefault="00F8643B" w:rsidP="00F8643B">
            <w:pPr>
              <w:spacing w:after="0"/>
              <w:ind w:left="-94" w:right="-108" w:firstLine="94"/>
              <w:jc w:val="both"/>
              <w:rPr>
                <w:rFonts w:ascii="Times New Roman" w:hAnsi="Times New Roman"/>
                <w:sz w:val="22"/>
                <w:szCs w:val="24"/>
                <w:lang w:val="uk-UA"/>
              </w:rPr>
            </w:pPr>
            <w:r w:rsidRPr="00BB0746">
              <w:rPr>
                <w:rFonts w:ascii="Times New Roman" w:hAnsi="Times New Roman"/>
                <w:sz w:val="22"/>
                <w:szCs w:val="24"/>
                <w:lang w:val="uk-UA"/>
              </w:rPr>
              <w:t xml:space="preserve">Продукція тваринництва, молоко </w:t>
            </w:r>
          </w:p>
        </w:tc>
        <w:tc>
          <w:tcPr>
            <w:tcW w:w="696" w:type="dxa"/>
            <w:vAlign w:val="center"/>
          </w:tcPr>
          <w:p w14:paraId="45637F39"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44740</w:t>
            </w:r>
          </w:p>
        </w:tc>
        <w:tc>
          <w:tcPr>
            <w:tcW w:w="722" w:type="dxa"/>
            <w:vAlign w:val="center"/>
          </w:tcPr>
          <w:p w14:paraId="15148467"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47356</w:t>
            </w:r>
          </w:p>
        </w:tc>
        <w:tc>
          <w:tcPr>
            <w:tcW w:w="643" w:type="dxa"/>
            <w:vAlign w:val="center"/>
          </w:tcPr>
          <w:p w14:paraId="4F281CF6"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37134</w:t>
            </w:r>
          </w:p>
        </w:tc>
        <w:tc>
          <w:tcPr>
            <w:tcW w:w="774" w:type="dxa"/>
            <w:vAlign w:val="center"/>
          </w:tcPr>
          <w:p w14:paraId="50EBF663" w14:textId="77777777" w:rsidR="00F8643B" w:rsidRPr="00BB541E" w:rsidRDefault="00F8643B" w:rsidP="00F8643B">
            <w:pPr>
              <w:spacing w:after="0"/>
              <w:ind w:left="-58" w:right="-171"/>
              <w:jc w:val="center"/>
              <w:rPr>
                <w:rFonts w:ascii="Times New Roman" w:hAnsi="Times New Roman"/>
                <w:sz w:val="18"/>
                <w:szCs w:val="24"/>
                <w:lang w:val="uk-UA"/>
              </w:rPr>
            </w:pPr>
            <w:r w:rsidRPr="00BB541E">
              <w:rPr>
                <w:rFonts w:ascii="Times New Roman" w:hAnsi="Times New Roman"/>
                <w:sz w:val="18"/>
                <w:szCs w:val="24"/>
                <w:lang w:val="uk-UA"/>
              </w:rPr>
              <w:t>42320,6</w:t>
            </w:r>
          </w:p>
        </w:tc>
        <w:tc>
          <w:tcPr>
            <w:tcW w:w="1304" w:type="dxa"/>
            <w:vAlign w:val="center"/>
          </w:tcPr>
          <w:p w14:paraId="075818D2" w14:textId="77777777" w:rsidR="00F8643B" w:rsidRPr="00765C02" w:rsidRDefault="00F8643B" w:rsidP="00F8643B">
            <w:pPr>
              <w:jc w:val="center"/>
              <w:rPr>
                <w:b/>
                <w:color w:val="000000"/>
                <w:lang w:val="uk-UA"/>
              </w:rPr>
            </w:pPr>
            <w:r w:rsidRPr="00765C02">
              <w:rPr>
                <w:b/>
                <w:color w:val="000000"/>
                <w:lang w:val="uk-UA"/>
              </w:rPr>
              <w:t>+14</w:t>
            </w:r>
          </w:p>
        </w:tc>
        <w:tc>
          <w:tcPr>
            <w:tcW w:w="696" w:type="dxa"/>
            <w:vAlign w:val="center"/>
          </w:tcPr>
          <w:p w14:paraId="59BCF67F"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43247</w:t>
            </w:r>
          </w:p>
        </w:tc>
        <w:tc>
          <w:tcPr>
            <w:tcW w:w="835" w:type="dxa"/>
            <w:vAlign w:val="center"/>
          </w:tcPr>
          <w:p w14:paraId="4149478B"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45772</w:t>
            </w:r>
          </w:p>
        </w:tc>
        <w:tc>
          <w:tcPr>
            <w:tcW w:w="643" w:type="dxa"/>
            <w:vAlign w:val="center"/>
          </w:tcPr>
          <w:p w14:paraId="334A7E6E" w14:textId="77777777" w:rsidR="00F8643B" w:rsidRPr="00CF0B75" w:rsidRDefault="00F8643B" w:rsidP="00F8643B">
            <w:pPr>
              <w:spacing w:after="0"/>
              <w:ind w:left="-58" w:right="-171"/>
              <w:jc w:val="center"/>
              <w:rPr>
                <w:rFonts w:ascii="Times New Roman" w:hAnsi="Times New Roman"/>
                <w:szCs w:val="24"/>
                <w:lang w:val="uk-UA"/>
              </w:rPr>
            </w:pPr>
            <w:r>
              <w:rPr>
                <w:rFonts w:ascii="Times New Roman" w:hAnsi="Times New Roman"/>
                <w:szCs w:val="24"/>
                <w:lang w:val="uk-UA"/>
              </w:rPr>
              <w:t>45527</w:t>
            </w:r>
          </w:p>
        </w:tc>
        <w:tc>
          <w:tcPr>
            <w:tcW w:w="696" w:type="dxa"/>
            <w:vAlign w:val="center"/>
          </w:tcPr>
          <w:p w14:paraId="4BE1211F" w14:textId="77777777" w:rsidR="00F8643B" w:rsidRPr="00BB541E" w:rsidRDefault="00F8643B" w:rsidP="00F8643B">
            <w:pPr>
              <w:spacing w:after="0"/>
              <w:ind w:left="-58" w:right="-171"/>
              <w:jc w:val="center"/>
              <w:rPr>
                <w:rFonts w:ascii="Times New Roman" w:hAnsi="Times New Roman"/>
                <w:sz w:val="16"/>
                <w:szCs w:val="24"/>
                <w:lang w:val="uk-UA"/>
              </w:rPr>
            </w:pPr>
            <w:r w:rsidRPr="00BB541E">
              <w:rPr>
                <w:rFonts w:ascii="Times New Roman" w:hAnsi="Times New Roman"/>
                <w:sz w:val="16"/>
                <w:szCs w:val="24"/>
                <w:lang w:val="uk-UA"/>
              </w:rPr>
              <w:t>46991,8</w:t>
            </w:r>
          </w:p>
        </w:tc>
        <w:tc>
          <w:tcPr>
            <w:tcW w:w="1222" w:type="dxa"/>
            <w:vAlign w:val="center"/>
          </w:tcPr>
          <w:p w14:paraId="16C06FF7" w14:textId="77777777" w:rsidR="00F8643B" w:rsidRPr="00765C02" w:rsidRDefault="00F8643B" w:rsidP="00F8643B">
            <w:pPr>
              <w:jc w:val="center"/>
              <w:rPr>
                <w:b/>
                <w:color w:val="000000"/>
                <w:sz w:val="22"/>
                <w:szCs w:val="22"/>
              </w:rPr>
            </w:pPr>
            <w:r w:rsidRPr="00765C02">
              <w:rPr>
                <w:b/>
                <w:color w:val="000000"/>
                <w:sz w:val="22"/>
                <w:szCs w:val="22"/>
                <w:lang w:val="uk-UA"/>
              </w:rPr>
              <w:t>+</w:t>
            </w:r>
            <w:r w:rsidRPr="00765C02">
              <w:rPr>
                <w:b/>
                <w:color w:val="000000"/>
                <w:sz w:val="22"/>
                <w:szCs w:val="22"/>
              </w:rPr>
              <w:t>3</w:t>
            </w:r>
          </w:p>
        </w:tc>
      </w:tr>
    </w:tbl>
    <w:p w14:paraId="1F6C2D01" w14:textId="77777777" w:rsidR="00F8643B" w:rsidRPr="00425745" w:rsidRDefault="00F8643B" w:rsidP="00F8643B">
      <w:pPr>
        <w:spacing w:after="0"/>
        <w:ind w:firstLine="540"/>
        <w:jc w:val="both"/>
        <w:rPr>
          <w:rFonts w:ascii="Times New Roman" w:hAnsi="Times New Roman"/>
          <w:sz w:val="24"/>
          <w:szCs w:val="24"/>
          <w:lang w:val="uk-UA"/>
        </w:rPr>
      </w:pPr>
    </w:p>
    <w:p w14:paraId="14073756" w14:textId="77777777" w:rsidR="00F8643B" w:rsidRPr="008517D2" w:rsidRDefault="00F8643B" w:rsidP="00F8643B">
      <w:pPr>
        <w:spacing w:after="0"/>
        <w:jc w:val="both"/>
        <w:rPr>
          <w:i/>
          <w:lang w:val="uk-UA"/>
        </w:rPr>
      </w:pPr>
      <w:r w:rsidRPr="00095433">
        <w:rPr>
          <w:rFonts w:ascii="Times New Roman" w:hAnsi="Times New Roman"/>
          <w:sz w:val="24"/>
          <w:szCs w:val="24"/>
          <w:lang w:val="uk-UA"/>
        </w:rPr>
        <w:t>Обсяги виробництва зернових, бобових</w:t>
      </w:r>
      <w:r>
        <w:rPr>
          <w:rFonts w:ascii="Times New Roman" w:hAnsi="Times New Roman"/>
          <w:sz w:val="24"/>
          <w:szCs w:val="24"/>
          <w:lang w:val="uk-UA"/>
        </w:rPr>
        <w:t xml:space="preserve"> культур</w:t>
      </w:r>
      <w:r w:rsidRPr="00095433">
        <w:rPr>
          <w:rFonts w:ascii="Times New Roman" w:hAnsi="Times New Roman"/>
          <w:sz w:val="24"/>
          <w:szCs w:val="24"/>
          <w:lang w:val="uk-UA"/>
        </w:rPr>
        <w:t xml:space="preserve"> в порівнянні з минулим роком </w:t>
      </w:r>
      <w:r w:rsidRPr="00A53837">
        <w:rPr>
          <w:rFonts w:ascii="Times New Roman" w:hAnsi="Times New Roman"/>
          <w:sz w:val="24"/>
          <w:szCs w:val="24"/>
          <w:lang w:val="uk-UA"/>
        </w:rPr>
        <w:t>збільшилися</w:t>
      </w:r>
      <w:r>
        <w:rPr>
          <w:rFonts w:ascii="Times New Roman" w:hAnsi="Times New Roman"/>
          <w:sz w:val="24"/>
          <w:szCs w:val="24"/>
          <w:lang w:val="uk-UA"/>
        </w:rPr>
        <w:t xml:space="preserve"> як в кількісному, так і в грошовому виразі (на 7%) </w:t>
      </w:r>
      <w:r w:rsidRPr="00095433">
        <w:rPr>
          <w:rFonts w:ascii="Times New Roman" w:hAnsi="Times New Roman"/>
          <w:sz w:val="24"/>
          <w:szCs w:val="24"/>
          <w:lang w:val="uk-UA"/>
        </w:rPr>
        <w:t>за рахунок підвищення урожайності сільськогосподарс</w:t>
      </w:r>
      <w:r>
        <w:rPr>
          <w:rFonts w:ascii="Times New Roman" w:hAnsi="Times New Roman"/>
          <w:sz w:val="24"/>
          <w:szCs w:val="24"/>
          <w:lang w:val="uk-UA"/>
        </w:rPr>
        <w:t xml:space="preserve">ьких культур та </w:t>
      </w:r>
      <w:r w:rsidRPr="002A2F4C">
        <w:rPr>
          <w:rFonts w:ascii="Times New Roman" w:hAnsi="Times New Roman"/>
          <w:sz w:val="24"/>
          <w:szCs w:val="24"/>
          <w:lang w:val="uk-UA"/>
        </w:rPr>
        <w:t xml:space="preserve">їх собівартості, збільшення посівних площ і розширення асортименту вирощуваних культур. </w:t>
      </w:r>
      <w:r>
        <w:rPr>
          <w:rFonts w:ascii="Times New Roman" w:hAnsi="Times New Roman"/>
          <w:sz w:val="24"/>
          <w:szCs w:val="24"/>
          <w:lang w:val="uk-UA"/>
        </w:rPr>
        <w:t xml:space="preserve">Обсяги виробництва </w:t>
      </w:r>
      <w:r w:rsidRPr="00095433">
        <w:rPr>
          <w:rFonts w:ascii="Times New Roman" w:hAnsi="Times New Roman"/>
          <w:sz w:val="24"/>
          <w:szCs w:val="24"/>
          <w:lang w:val="uk-UA"/>
        </w:rPr>
        <w:t>насіння олійних  культур</w:t>
      </w:r>
      <w:r>
        <w:rPr>
          <w:rFonts w:ascii="Times New Roman" w:hAnsi="Times New Roman"/>
          <w:sz w:val="24"/>
          <w:szCs w:val="24"/>
          <w:lang w:val="uk-UA"/>
        </w:rPr>
        <w:t xml:space="preserve"> незначно зменшився (на 1,8%).</w:t>
      </w:r>
    </w:p>
    <w:p w14:paraId="73E2AC04" w14:textId="77777777" w:rsidR="00F8643B" w:rsidRDefault="00F8643B" w:rsidP="00F8643B">
      <w:pPr>
        <w:spacing w:after="0"/>
        <w:jc w:val="both"/>
        <w:rPr>
          <w:rFonts w:ascii="Times New Roman" w:hAnsi="Times New Roman"/>
          <w:sz w:val="24"/>
          <w:szCs w:val="24"/>
          <w:lang w:val="uk-UA"/>
        </w:rPr>
      </w:pPr>
      <w:r w:rsidRPr="002A2F4C">
        <w:rPr>
          <w:rFonts w:ascii="Times New Roman" w:hAnsi="Times New Roman"/>
          <w:sz w:val="24"/>
          <w:szCs w:val="24"/>
          <w:lang w:val="uk-UA"/>
        </w:rPr>
        <w:t xml:space="preserve">Обсяги виробництва тваринництва, в порівнянні з минулим роком збільшилися за рахунок збільшення </w:t>
      </w:r>
      <w:r>
        <w:rPr>
          <w:rFonts w:ascii="Times New Roman" w:hAnsi="Times New Roman"/>
          <w:sz w:val="24"/>
          <w:szCs w:val="24"/>
          <w:lang w:val="uk-UA"/>
        </w:rPr>
        <w:t xml:space="preserve">приросту ВРХ (+26,6%) та </w:t>
      </w:r>
      <w:r w:rsidRPr="002A2F4C">
        <w:rPr>
          <w:rFonts w:ascii="Times New Roman" w:hAnsi="Times New Roman"/>
          <w:sz w:val="24"/>
          <w:szCs w:val="24"/>
          <w:lang w:val="uk-UA"/>
        </w:rPr>
        <w:t>валового надою молока</w:t>
      </w:r>
      <w:r>
        <w:rPr>
          <w:rFonts w:ascii="Times New Roman" w:hAnsi="Times New Roman"/>
          <w:sz w:val="24"/>
          <w:szCs w:val="24"/>
          <w:lang w:val="uk-UA"/>
        </w:rPr>
        <w:t xml:space="preserve"> (+ 14%)</w:t>
      </w:r>
      <w:r w:rsidRPr="002A2F4C">
        <w:rPr>
          <w:rFonts w:ascii="Times New Roman" w:hAnsi="Times New Roman"/>
          <w:sz w:val="24"/>
          <w:szCs w:val="24"/>
          <w:lang w:val="uk-UA"/>
        </w:rPr>
        <w:t>.</w:t>
      </w:r>
    </w:p>
    <w:p w14:paraId="59EE041F" w14:textId="77777777" w:rsidR="00F8643B" w:rsidRDefault="00F8643B" w:rsidP="00F8643B">
      <w:pPr>
        <w:spacing w:after="0"/>
        <w:jc w:val="both"/>
        <w:rPr>
          <w:rFonts w:ascii="Times New Roman" w:hAnsi="Times New Roman"/>
          <w:sz w:val="24"/>
          <w:szCs w:val="24"/>
          <w:lang w:val="uk-UA"/>
        </w:rPr>
      </w:pPr>
      <w:r>
        <w:rPr>
          <w:rFonts w:ascii="Times New Roman" w:hAnsi="Times New Roman"/>
          <w:sz w:val="24"/>
          <w:szCs w:val="24"/>
          <w:lang w:val="uk-UA"/>
        </w:rPr>
        <w:t>Обсяги реалізації найбільше зросли в категорії «зернові та бобові культури» в зв’язку з ростом ціни реалізації, в основному на пшеницю та кукурудзу в порівнянні з попереднім звітним періодом.</w:t>
      </w:r>
    </w:p>
    <w:p w14:paraId="1B20FE0B" w14:textId="77777777" w:rsidR="00F8643B" w:rsidRDefault="00F8643B" w:rsidP="00F8643B">
      <w:pPr>
        <w:spacing w:before="240" w:after="0"/>
        <w:jc w:val="both"/>
        <w:rPr>
          <w:rFonts w:ascii="Times New Roman" w:hAnsi="Times New Roman"/>
          <w:sz w:val="24"/>
          <w:szCs w:val="24"/>
          <w:lang w:val="uk-UA"/>
        </w:rPr>
      </w:pPr>
      <w:r w:rsidRPr="00216E7D">
        <w:rPr>
          <w:rFonts w:ascii="Times New Roman" w:hAnsi="Times New Roman"/>
          <w:sz w:val="24"/>
          <w:szCs w:val="24"/>
          <w:lang w:val="uk-UA"/>
        </w:rPr>
        <w:t>Фінансово-економічні показники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984"/>
        <w:gridCol w:w="1843"/>
        <w:gridCol w:w="2835"/>
      </w:tblGrid>
      <w:tr w:rsidR="00F8643B" w:rsidRPr="005A1D86" w14:paraId="4DE77C56" w14:textId="77777777" w:rsidTr="00F8643B">
        <w:trPr>
          <w:trHeight w:val="674"/>
        </w:trPr>
        <w:tc>
          <w:tcPr>
            <w:tcW w:w="534" w:type="dxa"/>
          </w:tcPr>
          <w:p w14:paraId="5BBEAB3C"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sidRPr="005A1D86">
              <w:rPr>
                <w:rFonts w:ascii="Times New Roman" w:hAnsi="Times New Roman"/>
                <w:b/>
                <w:sz w:val="24"/>
                <w:szCs w:val="24"/>
                <w:lang w:val="uk-UA"/>
              </w:rPr>
              <w:t>№ з/п</w:t>
            </w:r>
          </w:p>
        </w:tc>
        <w:tc>
          <w:tcPr>
            <w:tcW w:w="2693" w:type="dxa"/>
          </w:tcPr>
          <w:p w14:paraId="3CBC0253"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sidRPr="005A1D86">
              <w:rPr>
                <w:rFonts w:ascii="Times New Roman" w:hAnsi="Times New Roman"/>
                <w:b/>
                <w:sz w:val="24"/>
                <w:szCs w:val="24"/>
                <w:lang w:val="uk-UA"/>
              </w:rPr>
              <w:t>Показник</w:t>
            </w:r>
          </w:p>
        </w:tc>
        <w:tc>
          <w:tcPr>
            <w:tcW w:w="1984" w:type="dxa"/>
          </w:tcPr>
          <w:p w14:paraId="13B208B7" w14:textId="77777777" w:rsidR="00F8643B" w:rsidRPr="005A1D86" w:rsidRDefault="00F8643B" w:rsidP="00F8643B">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lang w:val="uk-UA"/>
              </w:rPr>
              <w:t>20</w:t>
            </w:r>
            <w:r>
              <w:rPr>
                <w:rFonts w:ascii="Times New Roman" w:hAnsi="Times New Roman"/>
                <w:b/>
                <w:sz w:val="24"/>
                <w:szCs w:val="24"/>
                <w:lang w:val="uk-UA"/>
              </w:rPr>
              <w:t>20</w:t>
            </w:r>
            <w:r w:rsidRPr="005A1D86">
              <w:rPr>
                <w:rFonts w:ascii="Times New Roman" w:hAnsi="Times New Roman"/>
                <w:b/>
                <w:sz w:val="24"/>
                <w:szCs w:val="24"/>
                <w:lang w:val="uk-UA"/>
              </w:rPr>
              <w:t xml:space="preserve"> рік</w:t>
            </w:r>
          </w:p>
        </w:tc>
        <w:tc>
          <w:tcPr>
            <w:tcW w:w="1843" w:type="dxa"/>
          </w:tcPr>
          <w:p w14:paraId="300510CD" w14:textId="77777777" w:rsidR="00F8643B" w:rsidRPr="005A1D86" w:rsidRDefault="00F8643B" w:rsidP="00F8643B">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lang w:val="uk-UA"/>
              </w:rPr>
              <w:t>2</w:t>
            </w:r>
            <w:r>
              <w:rPr>
                <w:rFonts w:ascii="Times New Roman" w:hAnsi="Times New Roman"/>
                <w:b/>
                <w:sz w:val="24"/>
                <w:szCs w:val="24"/>
                <w:lang w:val="uk-UA"/>
              </w:rPr>
              <w:t>021</w:t>
            </w:r>
            <w:r w:rsidRPr="005A1D86">
              <w:rPr>
                <w:rFonts w:ascii="Times New Roman" w:hAnsi="Times New Roman"/>
                <w:b/>
                <w:sz w:val="24"/>
                <w:szCs w:val="24"/>
                <w:lang w:val="uk-UA"/>
              </w:rPr>
              <w:t xml:space="preserve"> рік</w:t>
            </w:r>
          </w:p>
        </w:tc>
        <w:tc>
          <w:tcPr>
            <w:tcW w:w="2835" w:type="dxa"/>
          </w:tcPr>
          <w:p w14:paraId="4D62446A" w14:textId="77777777" w:rsidR="00F8643B" w:rsidRPr="005A1D86" w:rsidRDefault="00F8643B" w:rsidP="00F8643B">
            <w:pPr>
              <w:autoSpaceDE w:val="0"/>
              <w:autoSpaceDN w:val="0"/>
              <w:adjustRightInd w:val="0"/>
              <w:spacing w:after="0"/>
              <w:ind w:left="89"/>
              <w:jc w:val="center"/>
              <w:rPr>
                <w:rFonts w:ascii="Times New Roman" w:hAnsi="Times New Roman"/>
                <w:b/>
                <w:sz w:val="24"/>
                <w:szCs w:val="24"/>
                <w:lang w:val="uk-UA"/>
              </w:rPr>
            </w:pPr>
            <w:r w:rsidRPr="005A1D86">
              <w:rPr>
                <w:rFonts w:ascii="Times New Roman" w:hAnsi="Times New Roman"/>
                <w:b/>
                <w:sz w:val="24"/>
                <w:szCs w:val="24"/>
                <w:lang w:val="uk-UA"/>
              </w:rPr>
              <w:t>Приріст/зменшення (+/-)</w:t>
            </w:r>
            <w:r>
              <w:rPr>
                <w:rFonts w:ascii="Times New Roman" w:hAnsi="Times New Roman"/>
                <w:b/>
                <w:sz w:val="24"/>
                <w:szCs w:val="24"/>
                <w:lang w:val="uk-UA"/>
              </w:rPr>
              <w:t>, тис. грн.</w:t>
            </w:r>
          </w:p>
        </w:tc>
      </w:tr>
      <w:tr w:rsidR="00F8643B" w:rsidRPr="005A1D86" w14:paraId="09EA7528" w14:textId="77777777" w:rsidTr="00F8643B">
        <w:tc>
          <w:tcPr>
            <w:tcW w:w="534" w:type="dxa"/>
          </w:tcPr>
          <w:p w14:paraId="4499C350" w14:textId="77777777" w:rsidR="00F8643B" w:rsidRPr="005A1D86" w:rsidRDefault="00F8643B" w:rsidP="00F8643B">
            <w:pPr>
              <w:autoSpaceDE w:val="0"/>
              <w:autoSpaceDN w:val="0"/>
              <w:adjustRightInd w:val="0"/>
              <w:spacing w:after="0"/>
              <w:jc w:val="both"/>
              <w:rPr>
                <w:rFonts w:ascii="Times New Roman" w:hAnsi="Times New Roman"/>
                <w:sz w:val="24"/>
                <w:szCs w:val="24"/>
                <w:lang w:val="uk-UA"/>
              </w:rPr>
            </w:pPr>
            <w:r w:rsidRPr="005A1D86">
              <w:rPr>
                <w:rFonts w:ascii="Times New Roman" w:hAnsi="Times New Roman"/>
                <w:sz w:val="24"/>
                <w:szCs w:val="24"/>
                <w:lang w:val="uk-UA"/>
              </w:rPr>
              <w:t>1</w:t>
            </w:r>
          </w:p>
        </w:tc>
        <w:tc>
          <w:tcPr>
            <w:tcW w:w="2693" w:type="dxa"/>
          </w:tcPr>
          <w:p w14:paraId="59E6A642"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sidRPr="005A1D86">
              <w:rPr>
                <w:rFonts w:ascii="Times New Roman" w:hAnsi="Times New Roman"/>
                <w:sz w:val="24"/>
                <w:szCs w:val="24"/>
                <w:lang w:val="uk-UA"/>
              </w:rPr>
              <w:t>Чистий дохід (</w:t>
            </w:r>
            <w:proofErr w:type="spellStart"/>
            <w:r w:rsidRPr="005A1D86">
              <w:rPr>
                <w:rFonts w:ascii="Times New Roman" w:hAnsi="Times New Roman"/>
                <w:sz w:val="24"/>
                <w:szCs w:val="24"/>
                <w:lang w:val="uk-UA"/>
              </w:rPr>
              <w:t>тис.грн</w:t>
            </w:r>
            <w:proofErr w:type="spellEnd"/>
            <w:r w:rsidRPr="005A1D86">
              <w:rPr>
                <w:rFonts w:ascii="Times New Roman" w:hAnsi="Times New Roman"/>
                <w:sz w:val="24"/>
                <w:szCs w:val="24"/>
                <w:lang w:val="uk-UA"/>
              </w:rPr>
              <w:t>)</w:t>
            </w:r>
          </w:p>
        </w:tc>
        <w:tc>
          <w:tcPr>
            <w:tcW w:w="1984" w:type="dxa"/>
          </w:tcPr>
          <w:p w14:paraId="008515C9" w14:textId="77777777" w:rsidR="00F8643B" w:rsidRPr="005A1D86"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96934</w:t>
            </w:r>
          </w:p>
        </w:tc>
        <w:tc>
          <w:tcPr>
            <w:tcW w:w="1843" w:type="dxa"/>
          </w:tcPr>
          <w:p w14:paraId="0CA17167"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146280</w:t>
            </w:r>
          </w:p>
        </w:tc>
        <w:tc>
          <w:tcPr>
            <w:tcW w:w="2835" w:type="dxa"/>
            <w:vAlign w:val="bottom"/>
          </w:tcPr>
          <w:p w14:paraId="2888246F" w14:textId="77777777" w:rsidR="00F8643B" w:rsidRDefault="00F8643B" w:rsidP="00F8643B">
            <w:pPr>
              <w:jc w:val="right"/>
              <w:rPr>
                <w:color w:val="000000"/>
              </w:rPr>
            </w:pPr>
            <w:r>
              <w:rPr>
                <w:color w:val="000000"/>
                <w:lang w:val="uk-UA"/>
              </w:rPr>
              <w:t>+</w:t>
            </w:r>
            <w:r>
              <w:rPr>
                <w:color w:val="000000"/>
              </w:rPr>
              <w:t>49346</w:t>
            </w:r>
          </w:p>
        </w:tc>
      </w:tr>
      <w:tr w:rsidR="00F8643B" w:rsidRPr="005A1D86" w14:paraId="4B446C27" w14:textId="77777777" w:rsidTr="00F8643B">
        <w:tc>
          <w:tcPr>
            <w:tcW w:w="534" w:type="dxa"/>
          </w:tcPr>
          <w:p w14:paraId="029D2B8E" w14:textId="77777777" w:rsidR="00F8643B" w:rsidRPr="005A1D86" w:rsidRDefault="00F8643B" w:rsidP="00F8643B">
            <w:pPr>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2</w:t>
            </w:r>
          </w:p>
        </w:tc>
        <w:tc>
          <w:tcPr>
            <w:tcW w:w="2693" w:type="dxa"/>
          </w:tcPr>
          <w:p w14:paraId="629CA244"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Pr>
                <w:rFonts w:ascii="Times New Roman" w:hAnsi="Times New Roman"/>
                <w:sz w:val="24"/>
                <w:szCs w:val="24"/>
                <w:lang w:val="uk-UA"/>
              </w:rPr>
              <w:t>Собівартість реалізованої продукції</w:t>
            </w:r>
          </w:p>
        </w:tc>
        <w:tc>
          <w:tcPr>
            <w:tcW w:w="1984" w:type="dxa"/>
          </w:tcPr>
          <w:p w14:paraId="2E09EB54" w14:textId="77777777" w:rsidR="00F8643B"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62922</w:t>
            </w:r>
          </w:p>
        </w:tc>
        <w:tc>
          <w:tcPr>
            <w:tcW w:w="1843" w:type="dxa"/>
          </w:tcPr>
          <w:p w14:paraId="4D95B56E"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95417</w:t>
            </w:r>
          </w:p>
        </w:tc>
        <w:tc>
          <w:tcPr>
            <w:tcW w:w="2835" w:type="dxa"/>
            <w:vAlign w:val="bottom"/>
          </w:tcPr>
          <w:p w14:paraId="035E147B" w14:textId="77777777" w:rsidR="00F8643B" w:rsidRDefault="00F8643B" w:rsidP="00F8643B">
            <w:pPr>
              <w:jc w:val="right"/>
              <w:rPr>
                <w:color w:val="000000"/>
              </w:rPr>
            </w:pPr>
            <w:r>
              <w:rPr>
                <w:color w:val="000000"/>
                <w:lang w:val="uk-UA"/>
              </w:rPr>
              <w:t>+</w:t>
            </w:r>
            <w:r>
              <w:rPr>
                <w:color w:val="000000"/>
              </w:rPr>
              <w:t>32495</w:t>
            </w:r>
          </w:p>
        </w:tc>
      </w:tr>
      <w:tr w:rsidR="00F8643B" w:rsidRPr="005A1D86" w14:paraId="4E4B5E9B" w14:textId="77777777" w:rsidTr="00F8643B">
        <w:tc>
          <w:tcPr>
            <w:tcW w:w="534" w:type="dxa"/>
          </w:tcPr>
          <w:p w14:paraId="1AF5FA39" w14:textId="77777777" w:rsidR="00F8643B" w:rsidRPr="005A1D86" w:rsidRDefault="00F8643B" w:rsidP="00F8643B">
            <w:pPr>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3</w:t>
            </w:r>
          </w:p>
        </w:tc>
        <w:tc>
          <w:tcPr>
            <w:tcW w:w="2693" w:type="dxa"/>
          </w:tcPr>
          <w:p w14:paraId="698D1F51"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sidRPr="005A1D86">
              <w:rPr>
                <w:rFonts w:ascii="Times New Roman" w:hAnsi="Times New Roman"/>
                <w:sz w:val="24"/>
                <w:szCs w:val="24"/>
                <w:lang w:val="uk-UA"/>
              </w:rPr>
              <w:t>Чистий прибуток (</w:t>
            </w:r>
            <w:proofErr w:type="spellStart"/>
            <w:r w:rsidRPr="005A1D86">
              <w:rPr>
                <w:rFonts w:ascii="Times New Roman" w:hAnsi="Times New Roman"/>
                <w:sz w:val="24"/>
                <w:szCs w:val="24"/>
                <w:lang w:val="uk-UA"/>
              </w:rPr>
              <w:t>тис.грн</w:t>
            </w:r>
            <w:proofErr w:type="spellEnd"/>
            <w:r w:rsidRPr="005A1D86">
              <w:rPr>
                <w:rFonts w:ascii="Times New Roman" w:hAnsi="Times New Roman"/>
                <w:sz w:val="24"/>
                <w:szCs w:val="24"/>
                <w:lang w:val="uk-UA"/>
              </w:rPr>
              <w:t>)</w:t>
            </w:r>
          </w:p>
        </w:tc>
        <w:tc>
          <w:tcPr>
            <w:tcW w:w="1984" w:type="dxa"/>
          </w:tcPr>
          <w:p w14:paraId="65F7529F" w14:textId="77777777" w:rsidR="00F8643B" w:rsidRPr="005A1D86"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27704</w:t>
            </w:r>
          </w:p>
        </w:tc>
        <w:tc>
          <w:tcPr>
            <w:tcW w:w="1843" w:type="dxa"/>
          </w:tcPr>
          <w:p w14:paraId="5C2982B0"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46373</w:t>
            </w:r>
          </w:p>
        </w:tc>
        <w:tc>
          <w:tcPr>
            <w:tcW w:w="2835" w:type="dxa"/>
            <w:vAlign w:val="bottom"/>
          </w:tcPr>
          <w:p w14:paraId="3F878D7A" w14:textId="77777777" w:rsidR="00F8643B" w:rsidRDefault="00F8643B" w:rsidP="00F8643B">
            <w:pPr>
              <w:jc w:val="right"/>
              <w:rPr>
                <w:color w:val="000000"/>
              </w:rPr>
            </w:pPr>
            <w:r>
              <w:rPr>
                <w:color w:val="000000"/>
                <w:lang w:val="uk-UA"/>
              </w:rPr>
              <w:t>+</w:t>
            </w:r>
            <w:r>
              <w:rPr>
                <w:color w:val="000000"/>
              </w:rPr>
              <w:t>18669</w:t>
            </w:r>
          </w:p>
        </w:tc>
      </w:tr>
      <w:tr w:rsidR="00F8643B" w:rsidRPr="005A1D86" w14:paraId="3147C65B" w14:textId="77777777" w:rsidTr="00F8643B">
        <w:tc>
          <w:tcPr>
            <w:tcW w:w="534" w:type="dxa"/>
          </w:tcPr>
          <w:p w14:paraId="3C793F9E" w14:textId="77777777" w:rsidR="00F8643B" w:rsidRPr="005A1D86" w:rsidRDefault="00F8643B" w:rsidP="00F8643B">
            <w:pPr>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4</w:t>
            </w:r>
          </w:p>
        </w:tc>
        <w:tc>
          <w:tcPr>
            <w:tcW w:w="2693" w:type="dxa"/>
          </w:tcPr>
          <w:p w14:paraId="128A6C0A"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sidRPr="005A1D86">
              <w:rPr>
                <w:rFonts w:ascii="Times New Roman" w:hAnsi="Times New Roman"/>
                <w:sz w:val="24"/>
                <w:szCs w:val="24"/>
                <w:lang w:val="uk-UA"/>
              </w:rPr>
              <w:t>Власний капітал (</w:t>
            </w:r>
            <w:proofErr w:type="spellStart"/>
            <w:r w:rsidRPr="005A1D86">
              <w:rPr>
                <w:rFonts w:ascii="Times New Roman" w:hAnsi="Times New Roman"/>
                <w:sz w:val="24"/>
                <w:szCs w:val="24"/>
                <w:lang w:val="uk-UA"/>
              </w:rPr>
              <w:t>тис.грн</w:t>
            </w:r>
            <w:proofErr w:type="spellEnd"/>
            <w:r w:rsidRPr="005A1D86">
              <w:rPr>
                <w:rFonts w:ascii="Times New Roman" w:hAnsi="Times New Roman"/>
                <w:sz w:val="24"/>
                <w:szCs w:val="24"/>
                <w:lang w:val="uk-UA"/>
              </w:rPr>
              <w:t>)</w:t>
            </w:r>
          </w:p>
        </w:tc>
        <w:tc>
          <w:tcPr>
            <w:tcW w:w="1984" w:type="dxa"/>
          </w:tcPr>
          <w:p w14:paraId="635F74BA" w14:textId="77777777" w:rsidR="00F8643B" w:rsidRPr="005A1D86"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84032</w:t>
            </w:r>
          </w:p>
        </w:tc>
        <w:tc>
          <w:tcPr>
            <w:tcW w:w="1843" w:type="dxa"/>
          </w:tcPr>
          <w:p w14:paraId="600DED25"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130405</w:t>
            </w:r>
          </w:p>
        </w:tc>
        <w:tc>
          <w:tcPr>
            <w:tcW w:w="2835" w:type="dxa"/>
            <w:vAlign w:val="bottom"/>
          </w:tcPr>
          <w:p w14:paraId="114F7BA9" w14:textId="77777777" w:rsidR="00F8643B" w:rsidRDefault="00F8643B" w:rsidP="00F8643B">
            <w:pPr>
              <w:jc w:val="right"/>
              <w:rPr>
                <w:color w:val="000000"/>
              </w:rPr>
            </w:pPr>
            <w:r>
              <w:rPr>
                <w:color w:val="000000"/>
                <w:lang w:val="uk-UA"/>
              </w:rPr>
              <w:t>+</w:t>
            </w:r>
            <w:r>
              <w:rPr>
                <w:color w:val="000000"/>
              </w:rPr>
              <w:t>46373</w:t>
            </w:r>
          </w:p>
        </w:tc>
      </w:tr>
      <w:tr w:rsidR="00F8643B" w:rsidRPr="005A1D86" w14:paraId="36493415" w14:textId="77777777" w:rsidTr="00F8643B">
        <w:tc>
          <w:tcPr>
            <w:tcW w:w="534" w:type="dxa"/>
          </w:tcPr>
          <w:p w14:paraId="2991613C" w14:textId="77777777" w:rsidR="00F8643B" w:rsidRPr="005A1D86" w:rsidRDefault="00F8643B" w:rsidP="00F8643B">
            <w:pPr>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5</w:t>
            </w:r>
          </w:p>
        </w:tc>
        <w:tc>
          <w:tcPr>
            <w:tcW w:w="2693" w:type="dxa"/>
          </w:tcPr>
          <w:p w14:paraId="494BFBE9"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sidRPr="005A1D86">
              <w:rPr>
                <w:rFonts w:ascii="Times New Roman" w:hAnsi="Times New Roman"/>
                <w:sz w:val="24"/>
                <w:szCs w:val="24"/>
                <w:lang w:val="uk-UA"/>
              </w:rPr>
              <w:t>Активи (</w:t>
            </w:r>
            <w:proofErr w:type="spellStart"/>
            <w:r w:rsidRPr="005A1D86">
              <w:rPr>
                <w:rFonts w:ascii="Times New Roman" w:hAnsi="Times New Roman"/>
                <w:sz w:val="24"/>
                <w:szCs w:val="24"/>
                <w:lang w:val="uk-UA"/>
              </w:rPr>
              <w:t>тис.грн</w:t>
            </w:r>
            <w:proofErr w:type="spellEnd"/>
            <w:r w:rsidRPr="005A1D86">
              <w:rPr>
                <w:rFonts w:ascii="Times New Roman" w:hAnsi="Times New Roman"/>
                <w:sz w:val="24"/>
                <w:szCs w:val="24"/>
                <w:lang w:val="uk-UA"/>
              </w:rPr>
              <w:t xml:space="preserve">) </w:t>
            </w:r>
          </w:p>
        </w:tc>
        <w:tc>
          <w:tcPr>
            <w:tcW w:w="1984" w:type="dxa"/>
          </w:tcPr>
          <w:p w14:paraId="030BED91" w14:textId="77777777" w:rsidR="00F8643B" w:rsidRPr="005A1D86"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132502</w:t>
            </w:r>
          </w:p>
        </w:tc>
        <w:tc>
          <w:tcPr>
            <w:tcW w:w="1843" w:type="dxa"/>
          </w:tcPr>
          <w:p w14:paraId="7BA597EF" w14:textId="77777777" w:rsidR="00F8643B" w:rsidRPr="005A1D86"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204449</w:t>
            </w:r>
          </w:p>
        </w:tc>
        <w:tc>
          <w:tcPr>
            <w:tcW w:w="2835" w:type="dxa"/>
            <w:vAlign w:val="bottom"/>
          </w:tcPr>
          <w:p w14:paraId="1AC297E0" w14:textId="77777777" w:rsidR="00F8643B" w:rsidRDefault="00F8643B" w:rsidP="00F8643B">
            <w:pPr>
              <w:jc w:val="right"/>
              <w:rPr>
                <w:color w:val="000000"/>
              </w:rPr>
            </w:pPr>
            <w:r>
              <w:rPr>
                <w:color w:val="000000"/>
                <w:lang w:val="uk-UA"/>
              </w:rPr>
              <w:t>+</w:t>
            </w:r>
            <w:r>
              <w:rPr>
                <w:color w:val="000000"/>
              </w:rPr>
              <w:t>71947</w:t>
            </w:r>
          </w:p>
        </w:tc>
      </w:tr>
      <w:tr w:rsidR="00F8643B" w:rsidRPr="005A1D86" w14:paraId="76FFCE1B" w14:textId="77777777" w:rsidTr="00F8643B">
        <w:tc>
          <w:tcPr>
            <w:tcW w:w="534" w:type="dxa"/>
          </w:tcPr>
          <w:p w14:paraId="315FDCF3" w14:textId="77777777" w:rsidR="00F8643B" w:rsidRDefault="00F8643B" w:rsidP="00F8643B">
            <w:pPr>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6</w:t>
            </w:r>
          </w:p>
        </w:tc>
        <w:tc>
          <w:tcPr>
            <w:tcW w:w="2693" w:type="dxa"/>
          </w:tcPr>
          <w:p w14:paraId="45AC2F84"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Pr>
                <w:rFonts w:ascii="Times New Roman" w:hAnsi="Times New Roman"/>
                <w:sz w:val="24"/>
                <w:szCs w:val="24"/>
                <w:lang w:val="uk-UA"/>
              </w:rPr>
              <w:t>Необоротні активи</w:t>
            </w:r>
          </w:p>
        </w:tc>
        <w:tc>
          <w:tcPr>
            <w:tcW w:w="1984" w:type="dxa"/>
          </w:tcPr>
          <w:p w14:paraId="79A7C19A" w14:textId="77777777" w:rsidR="00F8643B"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72331</w:t>
            </w:r>
          </w:p>
        </w:tc>
        <w:tc>
          <w:tcPr>
            <w:tcW w:w="1843" w:type="dxa"/>
          </w:tcPr>
          <w:p w14:paraId="33BB2B4E" w14:textId="77777777" w:rsidR="00F8643B"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105473</w:t>
            </w:r>
          </w:p>
        </w:tc>
        <w:tc>
          <w:tcPr>
            <w:tcW w:w="2835" w:type="dxa"/>
            <w:vAlign w:val="bottom"/>
          </w:tcPr>
          <w:p w14:paraId="2E791AA4" w14:textId="77777777" w:rsidR="00F8643B" w:rsidRDefault="00F8643B" w:rsidP="00F8643B">
            <w:pPr>
              <w:jc w:val="right"/>
              <w:rPr>
                <w:color w:val="000000"/>
              </w:rPr>
            </w:pPr>
            <w:r>
              <w:rPr>
                <w:color w:val="000000"/>
                <w:lang w:val="uk-UA"/>
              </w:rPr>
              <w:t>+</w:t>
            </w:r>
            <w:r>
              <w:rPr>
                <w:color w:val="000000"/>
              </w:rPr>
              <w:t>33142</w:t>
            </w:r>
          </w:p>
        </w:tc>
      </w:tr>
      <w:tr w:rsidR="00F8643B" w:rsidRPr="005A1D86" w14:paraId="5A62112A" w14:textId="77777777" w:rsidTr="00F8643B">
        <w:tc>
          <w:tcPr>
            <w:tcW w:w="534" w:type="dxa"/>
          </w:tcPr>
          <w:p w14:paraId="4E92DB6B" w14:textId="77777777" w:rsidR="00F8643B" w:rsidRDefault="00F8643B" w:rsidP="00F8643B">
            <w:pPr>
              <w:autoSpaceDE w:val="0"/>
              <w:autoSpaceDN w:val="0"/>
              <w:adjustRightInd w:val="0"/>
              <w:spacing w:after="0"/>
              <w:jc w:val="both"/>
              <w:rPr>
                <w:rFonts w:ascii="Times New Roman" w:hAnsi="Times New Roman"/>
                <w:sz w:val="24"/>
                <w:szCs w:val="24"/>
                <w:lang w:val="uk-UA"/>
              </w:rPr>
            </w:pPr>
            <w:r>
              <w:rPr>
                <w:rFonts w:ascii="Times New Roman" w:hAnsi="Times New Roman"/>
                <w:sz w:val="24"/>
                <w:szCs w:val="24"/>
                <w:lang w:val="uk-UA"/>
              </w:rPr>
              <w:t>7</w:t>
            </w:r>
          </w:p>
        </w:tc>
        <w:tc>
          <w:tcPr>
            <w:tcW w:w="2693" w:type="dxa"/>
          </w:tcPr>
          <w:p w14:paraId="72F86A37" w14:textId="77777777" w:rsidR="00F8643B" w:rsidRPr="005A1D86" w:rsidRDefault="00F8643B" w:rsidP="00F8643B">
            <w:pPr>
              <w:autoSpaceDE w:val="0"/>
              <w:autoSpaceDN w:val="0"/>
              <w:adjustRightInd w:val="0"/>
              <w:spacing w:after="0"/>
              <w:ind w:firstLine="33"/>
              <w:rPr>
                <w:rFonts w:ascii="Times New Roman" w:hAnsi="Times New Roman"/>
                <w:sz w:val="24"/>
                <w:szCs w:val="24"/>
                <w:lang w:val="uk-UA"/>
              </w:rPr>
            </w:pPr>
            <w:r>
              <w:rPr>
                <w:rFonts w:ascii="Times New Roman" w:hAnsi="Times New Roman"/>
                <w:sz w:val="24"/>
                <w:szCs w:val="24"/>
                <w:lang w:val="uk-UA"/>
              </w:rPr>
              <w:t>Оборотні активи</w:t>
            </w:r>
          </w:p>
        </w:tc>
        <w:tc>
          <w:tcPr>
            <w:tcW w:w="1984" w:type="dxa"/>
          </w:tcPr>
          <w:p w14:paraId="3F0FB1B9" w14:textId="77777777" w:rsidR="00F8643B" w:rsidRDefault="00F8643B" w:rsidP="00F8643B">
            <w:pPr>
              <w:autoSpaceDE w:val="0"/>
              <w:autoSpaceDN w:val="0"/>
              <w:adjustRightInd w:val="0"/>
              <w:spacing w:after="0"/>
              <w:ind w:firstLine="13"/>
              <w:jc w:val="center"/>
              <w:rPr>
                <w:rFonts w:ascii="Times New Roman" w:hAnsi="Times New Roman"/>
                <w:b/>
                <w:sz w:val="24"/>
                <w:szCs w:val="24"/>
                <w:lang w:val="uk-UA"/>
              </w:rPr>
            </w:pPr>
            <w:r>
              <w:rPr>
                <w:rFonts w:ascii="Times New Roman" w:hAnsi="Times New Roman"/>
                <w:b/>
                <w:sz w:val="24"/>
                <w:szCs w:val="24"/>
                <w:lang w:val="uk-UA"/>
              </w:rPr>
              <w:t>60171</w:t>
            </w:r>
          </w:p>
        </w:tc>
        <w:tc>
          <w:tcPr>
            <w:tcW w:w="1843" w:type="dxa"/>
          </w:tcPr>
          <w:p w14:paraId="5821D5DB" w14:textId="77777777" w:rsidR="00F8643B" w:rsidRDefault="00F8643B" w:rsidP="00F8643B">
            <w:pPr>
              <w:autoSpaceDE w:val="0"/>
              <w:autoSpaceDN w:val="0"/>
              <w:adjustRightInd w:val="0"/>
              <w:spacing w:after="0"/>
              <w:jc w:val="center"/>
              <w:rPr>
                <w:rFonts w:ascii="Times New Roman" w:hAnsi="Times New Roman"/>
                <w:b/>
                <w:sz w:val="24"/>
                <w:szCs w:val="24"/>
                <w:lang w:val="uk-UA"/>
              </w:rPr>
            </w:pPr>
            <w:r>
              <w:rPr>
                <w:rFonts w:ascii="Times New Roman" w:hAnsi="Times New Roman"/>
                <w:b/>
                <w:sz w:val="24"/>
                <w:szCs w:val="24"/>
                <w:lang w:val="uk-UA"/>
              </w:rPr>
              <w:t>98976</w:t>
            </w:r>
          </w:p>
        </w:tc>
        <w:tc>
          <w:tcPr>
            <w:tcW w:w="2835" w:type="dxa"/>
            <w:vAlign w:val="bottom"/>
          </w:tcPr>
          <w:p w14:paraId="25160F9F" w14:textId="77777777" w:rsidR="00F8643B" w:rsidRDefault="00F8643B" w:rsidP="00F8643B">
            <w:pPr>
              <w:jc w:val="right"/>
              <w:rPr>
                <w:color w:val="000000"/>
              </w:rPr>
            </w:pPr>
            <w:r>
              <w:rPr>
                <w:color w:val="000000"/>
                <w:lang w:val="uk-UA"/>
              </w:rPr>
              <w:t>+</w:t>
            </w:r>
            <w:r>
              <w:rPr>
                <w:color w:val="000000"/>
              </w:rPr>
              <w:t>38805</w:t>
            </w:r>
          </w:p>
        </w:tc>
      </w:tr>
    </w:tbl>
    <w:p w14:paraId="7F396041" w14:textId="77777777" w:rsidR="00F8643B" w:rsidRDefault="00F8643B" w:rsidP="00F8643B">
      <w:pPr>
        <w:pStyle w:val="2"/>
        <w:spacing w:line="240" w:lineRule="auto"/>
        <w:jc w:val="both"/>
        <w:rPr>
          <w:rFonts w:ascii="Times New Roman" w:hAnsi="Times New Roman"/>
          <w:sz w:val="24"/>
          <w:szCs w:val="24"/>
          <w:lang w:val="uk-UA"/>
        </w:rPr>
      </w:pPr>
    </w:p>
    <w:p w14:paraId="572EA24F" w14:textId="77777777" w:rsidR="00F8643B" w:rsidRPr="006A658D" w:rsidRDefault="00F8643B" w:rsidP="00F8643B">
      <w:pPr>
        <w:ind w:firstLine="540"/>
        <w:jc w:val="both"/>
        <w:rPr>
          <w:rFonts w:ascii="Times New Roman" w:hAnsi="Times New Roman"/>
          <w:sz w:val="24"/>
          <w:szCs w:val="24"/>
          <w:lang w:val="uk-UA"/>
        </w:rPr>
      </w:pPr>
      <w:r w:rsidRPr="00216E7D">
        <w:rPr>
          <w:rFonts w:ascii="Times New Roman" w:hAnsi="Times New Roman"/>
          <w:sz w:val="24"/>
          <w:szCs w:val="24"/>
          <w:lang w:val="uk-UA"/>
        </w:rPr>
        <w:t>За результатами фінансово-</w:t>
      </w:r>
      <w:r>
        <w:rPr>
          <w:rFonts w:ascii="Times New Roman" w:hAnsi="Times New Roman"/>
          <w:sz w:val="24"/>
          <w:szCs w:val="24"/>
          <w:lang w:val="uk-UA"/>
        </w:rPr>
        <w:t>господарської діяльності за 2021</w:t>
      </w:r>
      <w:r w:rsidRPr="00216E7D">
        <w:rPr>
          <w:rFonts w:ascii="Times New Roman" w:hAnsi="Times New Roman"/>
          <w:sz w:val="24"/>
          <w:szCs w:val="24"/>
          <w:lang w:val="uk-UA"/>
        </w:rPr>
        <w:t xml:space="preserve"> рік Товариством отримано чистий прибуток </w:t>
      </w:r>
      <w:r>
        <w:rPr>
          <w:rFonts w:ascii="Times New Roman" w:hAnsi="Times New Roman"/>
          <w:sz w:val="24"/>
          <w:szCs w:val="24"/>
          <w:lang w:val="uk-UA"/>
        </w:rPr>
        <w:t>46373</w:t>
      </w:r>
      <w:r w:rsidRPr="00216E7D">
        <w:rPr>
          <w:rFonts w:ascii="Times New Roman" w:hAnsi="Times New Roman"/>
          <w:sz w:val="24"/>
          <w:szCs w:val="24"/>
          <w:lang w:val="uk-UA"/>
        </w:rPr>
        <w:t xml:space="preserve"> тис.</w:t>
      </w:r>
      <w:r>
        <w:rPr>
          <w:rFonts w:ascii="Times New Roman" w:hAnsi="Times New Roman"/>
          <w:sz w:val="24"/>
          <w:szCs w:val="24"/>
          <w:lang w:val="uk-UA"/>
        </w:rPr>
        <w:t xml:space="preserve"> </w:t>
      </w:r>
      <w:r w:rsidRPr="00216E7D">
        <w:rPr>
          <w:rFonts w:ascii="Times New Roman" w:hAnsi="Times New Roman"/>
          <w:sz w:val="24"/>
          <w:szCs w:val="24"/>
          <w:lang w:val="uk-UA"/>
        </w:rPr>
        <w:t>грн.</w:t>
      </w:r>
      <w:r>
        <w:rPr>
          <w:rFonts w:ascii="Times New Roman" w:hAnsi="Times New Roman"/>
          <w:sz w:val="24"/>
          <w:szCs w:val="24"/>
          <w:lang w:val="uk-UA"/>
        </w:rPr>
        <w:t>,</w:t>
      </w:r>
      <w:r w:rsidRPr="00765C02">
        <w:rPr>
          <w:rFonts w:ascii="Times New Roman" w:hAnsi="Times New Roman"/>
          <w:sz w:val="24"/>
          <w:szCs w:val="24"/>
          <w:lang w:val="uk-UA"/>
        </w:rPr>
        <w:t xml:space="preserve"> що свідчить про зростання у підприємства джерела власних коштів, отриманих від господарської діяльності. </w:t>
      </w:r>
      <w:r>
        <w:rPr>
          <w:rFonts w:ascii="Times New Roman" w:hAnsi="Times New Roman"/>
          <w:sz w:val="24"/>
          <w:szCs w:val="24"/>
          <w:lang w:val="uk-UA"/>
        </w:rPr>
        <w:t xml:space="preserve">Суттєве зростання прибутковості в порівнянні з попереднім звітним періодом </w:t>
      </w:r>
      <w:r w:rsidRPr="00E57C3A">
        <w:rPr>
          <w:rFonts w:ascii="Times New Roman" w:hAnsi="Times New Roman"/>
          <w:sz w:val="24"/>
          <w:szCs w:val="24"/>
          <w:lang w:val="uk-UA"/>
        </w:rPr>
        <w:t>в основному пов’я</w:t>
      </w:r>
      <w:r>
        <w:rPr>
          <w:rFonts w:ascii="Times New Roman" w:hAnsi="Times New Roman"/>
          <w:sz w:val="24"/>
          <w:szCs w:val="24"/>
          <w:lang w:val="uk-UA"/>
        </w:rPr>
        <w:t>зано зі підвищенням</w:t>
      </w:r>
      <w:r w:rsidRPr="00E57C3A">
        <w:rPr>
          <w:rFonts w:ascii="Times New Roman" w:hAnsi="Times New Roman"/>
          <w:sz w:val="24"/>
          <w:szCs w:val="24"/>
          <w:lang w:val="uk-UA"/>
        </w:rPr>
        <w:t xml:space="preserve"> рентабельності діяльності </w:t>
      </w:r>
      <w:r>
        <w:rPr>
          <w:rFonts w:ascii="Times New Roman" w:hAnsi="Times New Roman"/>
          <w:sz w:val="24"/>
          <w:szCs w:val="24"/>
          <w:lang w:val="uk-UA"/>
        </w:rPr>
        <w:t xml:space="preserve">– </w:t>
      </w:r>
      <w:r>
        <w:rPr>
          <w:rFonts w:ascii="Times New Roman" w:hAnsi="Times New Roman"/>
          <w:sz w:val="24"/>
          <w:szCs w:val="24"/>
          <w:lang w:val="uk-UA"/>
        </w:rPr>
        <w:lastRenderedPageBreak/>
        <w:t xml:space="preserve">до 31,7% (в попередньому звітному періоді рентабельність становила 28,6%: </w:t>
      </w:r>
      <w:r w:rsidRPr="00E57C3A">
        <w:rPr>
          <w:rFonts w:ascii="Times New Roman" w:hAnsi="Times New Roman"/>
          <w:sz w:val="24"/>
          <w:szCs w:val="24"/>
          <w:lang w:val="uk-UA"/>
        </w:rPr>
        <w:t xml:space="preserve">при загальному збільшенні обсягів реалізації на </w:t>
      </w:r>
      <w:r w:rsidRPr="006A658D">
        <w:rPr>
          <w:rFonts w:ascii="Times New Roman" w:hAnsi="Times New Roman"/>
          <w:sz w:val="24"/>
          <w:szCs w:val="24"/>
          <w:lang w:val="uk-UA"/>
        </w:rPr>
        <w:t xml:space="preserve">50%, </w:t>
      </w:r>
      <w:r>
        <w:rPr>
          <w:rFonts w:ascii="Times New Roman" w:hAnsi="Times New Roman"/>
          <w:sz w:val="24"/>
          <w:szCs w:val="24"/>
          <w:lang w:val="uk-UA"/>
        </w:rPr>
        <w:t>витрати (разом) зросли</w:t>
      </w:r>
      <w:r w:rsidRPr="006A658D">
        <w:rPr>
          <w:rFonts w:ascii="Times New Roman" w:hAnsi="Times New Roman"/>
          <w:sz w:val="24"/>
          <w:szCs w:val="24"/>
          <w:lang w:val="uk-UA"/>
        </w:rPr>
        <w:t xml:space="preserve"> </w:t>
      </w:r>
      <w:r>
        <w:rPr>
          <w:rFonts w:ascii="Times New Roman" w:hAnsi="Times New Roman"/>
          <w:sz w:val="24"/>
          <w:szCs w:val="24"/>
          <w:lang w:val="uk-UA"/>
        </w:rPr>
        <w:t>43</w:t>
      </w:r>
      <w:r w:rsidRPr="006A658D">
        <w:rPr>
          <w:rFonts w:ascii="Times New Roman" w:hAnsi="Times New Roman"/>
          <w:sz w:val="24"/>
          <w:szCs w:val="24"/>
          <w:lang w:val="uk-UA"/>
        </w:rPr>
        <w:t xml:space="preserve">%). </w:t>
      </w:r>
    </w:p>
    <w:p w14:paraId="3315A4EA" w14:textId="77777777" w:rsidR="00F8643B" w:rsidRDefault="00F8643B" w:rsidP="00F8643B">
      <w:pPr>
        <w:ind w:firstLine="540"/>
        <w:jc w:val="both"/>
        <w:rPr>
          <w:rFonts w:ascii="Times New Roman" w:hAnsi="Times New Roman"/>
          <w:sz w:val="24"/>
          <w:szCs w:val="24"/>
          <w:lang w:val="uk-UA"/>
        </w:rPr>
      </w:pPr>
      <w:r w:rsidRPr="009253E9">
        <w:rPr>
          <w:rFonts w:ascii="Times New Roman" w:eastAsia="Times New Roman" w:hAnsi="Times New Roman"/>
          <w:snapToGrid w:val="0"/>
          <w:lang w:val="uk-UA"/>
        </w:rPr>
        <w:t xml:space="preserve">Протягом звітного періоду загальні активи збільшилися на </w:t>
      </w:r>
      <w:r>
        <w:rPr>
          <w:rFonts w:ascii="Times New Roman" w:eastAsia="Times New Roman" w:hAnsi="Times New Roman"/>
          <w:snapToGrid w:val="0"/>
          <w:lang w:val="uk-UA"/>
        </w:rPr>
        <w:t>71947</w:t>
      </w:r>
      <w:r w:rsidRPr="009253E9">
        <w:rPr>
          <w:rFonts w:ascii="Times New Roman" w:eastAsia="Times New Roman" w:hAnsi="Times New Roman"/>
          <w:snapToGrid w:val="0"/>
          <w:lang w:val="uk-UA"/>
        </w:rPr>
        <w:t xml:space="preserve"> тис. грн. (на </w:t>
      </w:r>
      <w:r>
        <w:rPr>
          <w:rFonts w:ascii="Times New Roman" w:eastAsia="Times New Roman" w:hAnsi="Times New Roman"/>
          <w:snapToGrid w:val="0"/>
          <w:lang w:val="uk-UA"/>
        </w:rPr>
        <w:t>54,3</w:t>
      </w:r>
      <w:r w:rsidRPr="009253E9">
        <w:rPr>
          <w:rFonts w:ascii="Times New Roman" w:eastAsia="Times New Roman" w:hAnsi="Times New Roman"/>
          <w:snapToGrid w:val="0"/>
          <w:lang w:val="uk-UA"/>
        </w:rPr>
        <w:t>%) в зв’язку зі збільшенням вартості основних засобів (придбання основних засобів для виробничих потреб товариства</w:t>
      </w:r>
      <w:r>
        <w:rPr>
          <w:rFonts w:ascii="Times New Roman" w:eastAsia="Times New Roman" w:hAnsi="Times New Roman"/>
          <w:snapToGrid w:val="0"/>
          <w:lang w:val="uk-UA"/>
        </w:rPr>
        <w:t xml:space="preserve">, вартість необоротних активів зросла на 45,82% </w:t>
      </w:r>
      <w:r w:rsidRPr="009253E9">
        <w:rPr>
          <w:rFonts w:ascii="Times New Roman" w:eastAsia="Times New Roman" w:hAnsi="Times New Roman"/>
          <w:snapToGrid w:val="0"/>
          <w:lang w:val="uk-UA"/>
        </w:rPr>
        <w:t xml:space="preserve">). </w:t>
      </w:r>
      <w:r w:rsidRPr="00216E7D">
        <w:rPr>
          <w:rFonts w:ascii="Times New Roman" w:hAnsi="Times New Roman"/>
          <w:sz w:val="24"/>
          <w:szCs w:val="24"/>
          <w:lang w:val="uk-UA"/>
        </w:rPr>
        <w:t xml:space="preserve">Протягом звітного року інвестиції у власне підприємство склали </w:t>
      </w:r>
      <w:r>
        <w:rPr>
          <w:rFonts w:ascii="Times New Roman" w:hAnsi="Times New Roman"/>
          <w:sz w:val="24"/>
          <w:szCs w:val="24"/>
          <w:lang w:val="uk-UA"/>
        </w:rPr>
        <w:t>16490</w:t>
      </w:r>
      <w:r w:rsidRPr="00216E7D">
        <w:rPr>
          <w:rFonts w:ascii="Times New Roman" w:hAnsi="Times New Roman"/>
          <w:sz w:val="24"/>
          <w:szCs w:val="24"/>
          <w:lang w:val="uk-UA"/>
        </w:rPr>
        <w:t xml:space="preserve"> тис.</w:t>
      </w:r>
      <w:r>
        <w:rPr>
          <w:rFonts w:ascii="Times New Roman" w:hAnsi="Times New Roman"/>
          <w:sz w:val="24"/>
          <w:szCs w:val="24"/>
          <w:lang w:val="uk-UA"/>
        </w:rPr>
        <w:t xml:space="preserve"> </w:t>
      </w:r>
      <w:r w:rsidRPr="00216E7D">
        <w:rPr>
          <w:rFonts w:ascii="Times New Roman" w:hAnsi="Times New Roman"/>
          <w:sz w:val="24"/>
          <w:szCs w:val="24"/>
          <w:lang w:val="uk-UA"/>
        </w:rPr>
        <w:t>грн.</w:t>
      </w:r>
      <w:r>
        <w:rPr>
          <w:rFonts w:ascii="Times New Roman" w:hAnsi="Times New Roman"/>
          <w:sz w:val="24"/>
          <w:szCs w:val="24"/>
          <w:lang w:val="uk-UA"/>
        </w:rPr>
        <w:t xml:space="preserve"> З них придбано машини та обладнання для виробничих потреб товариства: </w:t>
      </w:r>
      <w:r w:rsidRPr="005736F1">
        <w:rPr>
          <w:rFonts w:ascii="Times New Roman" w:hAnsi="Times New Roman"/>
          <w:sz w:val="24"/>
          <w:szCs w:val="24"/>
          <w:lang w:val="uk-UA"/>
        </w:rPr>
        <w:t xml:space="preserve">трактори, екскаватор, розкидачі добрив, плуг, подрібнювач соломи, косарка та інші, а також та проведено ремонт нежитлових приміщень, продовжується будівництво елеватора, загальна </w:t>
      </w:r>
      <w:r>
        <w:rPr>
          <w:rFonts w:ascii="Times New Roman" w:hAnsi="Times New Roman"/>
          <w:sz w:val="24"/>
          <w:szCs w:val="24"/>
          <w:lang w:val="uk-UA"/>
        </w:rPr>
        <w:t>вартість незавершених капітальних інвестицій на кінець періоду – 41305 тис. грн.) Придбання та поліпшення здійснюються за рахунок власних коштів, отриманих від господарської діяльності та у разі необхідності залучаються кредитні кошти.</w:t>
      </w:r>
    </w:p>
    <w:p w14:paraId="60647448" w14:textId="77777777" w:rsidR="00F8643B" w:rsidRPr="00F8643B" w:rsidRDefault="00F8643B" w:rsidP="00F8643B">
      <w:pPr>
        <w:ind w:firstLine="540"/>
        <w:jc w:val="both"/>
        <w:rPr>
          <w:rFonts w:ascii="Times New Roman" w:eastAsia="Times New Roman" w:hAnsi="Times New Roman"/>
          <w:snapToGrid w:val="0"/>
          <w:sz w:val="24"/>
          <w:szCs w:val="24"/>
          <w:lang w:val="uk-UA"/>
        </w:rPr>
      </w:pPr>
      <w:r w:rsidRPr="00F8643B">
        <w:rPr>
          <w:rFonts w:ascii="Times New Roman" w:eastAsia="Times New Roman" w:hAnsi="Times New Roman"/>
          <w:snapToGrid w:val="0"/>
          <w:sz w:val="24"/>
          <w:szCs w:val="24"/>
          <w:lang w:val="uk-UA"/>
        </w:rPr>
        <w:t xml:space="preserve">Необоротні активи переважають у загальних активах Товариства. Протягом звітного періоду необоротні активи збільшилися на 33142 тис. грн., внаслідок незавершених капітальних інвестицій, придбання основних засобів для виробничих потреб, довгострокових біологічних активів (корови). </w:t>
      </w:r>
    </w:p>
    <w:p w14:paraId="08CDCEBE" w14:textId="77777777" w:rsidR="00F8643B" w:rsidRPr="00F8643B" w:rsidRDefault="00F8643B" w:rsidP="00F8643B">
      <w:pPr>
        <w:ind w:firstLine="540"/>
        <w:jc w:val="both"/>
        <w:rPr>
          <w:rFonts w:ascii="Times New Roman" w:eastAsia="Times New Roman" w:hAnsi="Times New Roman"/>
          <w:snapToGrid w:val="0"/>
          <w:sz w:val="24"/>
          <w:szCs w:val="24"/>
          <w:lang w:val="uk-UA"/>
        </w:rPr>
      </w:pPr>
      <w:r w:rsidRPr="00F8643B">
        <w:rPr>
          <w:rFonts w:ascii="Times New Roman" w:eastAsia="Times New Roman" w:hAnsi="Times New Roman"/>
          <w:snapToGrid w:val="0"/>
          <w:sz w:val="24"/>
          <w:szCs w:val="24"/>
          <w:lang w:val="uk-UA"/>
        </w:rPr>
        <w:t xml:space="preserve">Оборотні активи збільшилися на 38805 тис. грн. в основному за рахунок суттєвого збільшення іншої поточної дебіторської заборгованості (на 22187 тис. грн.) та поточних біологічних активів (на 2110 тис. грн.) </w:t>
      </w:r>
    </w:p>
    <w:p w14:paraId="5A8107AB" w14:textId="77777777" w:rsidR="00F8643B" w:rsidRPr="00F8643B" w:rsidRDefault="00F8643B" w:rsidP="00F8643B">
      <w:pPr>
        <w:ind w:firstLine="540"/>
        <w:jc w:val="both"/>
        <w:rPr>
          <w:rFonts w:ascii="Times New Roman" w:eastAsia="Times New Roman" w:hAnsi="Times New Roman"/>
          <w:snapToGrid w:val="0"/>
          <w:sz w:val="24"/>
          <w:szCs w:val="24"/>
          <w:lang w:val="uk-UA"/>
        </w:rPr>
      </w:pPr>
      <w:r w:rsidRPr="00F8643B">
        <w:rPr>
          <w:rFonts w:ascii="Times New Roman" w:eastAsia="Times New Roman" w:hAnsi="Times New Roman"/>
          <w:snapToGrid w:val="0"/>
          <w:sz w:val="24"/>
          <w:szCs w:val="24"/>
          <w:lang w:val="uk-UA"/>
        </w:rPr>
        <w:t xml:space="preserve">Наявність значної частки дебіторської заборгованості (20% від усіх активів товариства, 41% від оборотних активів) в структурі оборотних активів Товариства свідчить про відволікання частини поточних активів підприємства на кредитування споживачів продукції та інших дебіторів. Наслідок цього – нестача власних обігових коштів для забезпечення господарської діяльності Товариства і збільшення використання позикового капіталу. </w:t>
      </w:r>
    </w:p>
    <w:p w14:paraId="23101140" w14:textId="77777777" w:rsidR="00F8643B" w:rsidRPr="00F8643B" w:rsidRDefault="00F8643B" w:rsidP="00F8643B">
      <w:pPr>
        <w:ind w:firstLine="540"/>
        <w:jc w:val="both"/>
        <w:rPr>
          <w:rFonts w:ascii="Times New Roman" w:eastAsia="Times New Roman" w:hAnsi="Times New Roman"/>
          <w:snapToGrid w:val="0"/>
          <w:sz w:val="24"/>
          <w:szCs w:val="24"/>
          <w:lang w:val="uk-UA"/>
        </w:rPr>
      </w:pPr>
      <w:r w:rsidRPr="00F8643B">
        <w:rPr>
          <w:rFonts w:ascii="Times New Roman" w:eastAsia="Times New Roman" w:hAnsi="Times New Roman"/>
          <w:snapToGrid w:val="0"/>
          <w:sz w:val="24"/>
          <w:szCs w:val="24"/>
          <w:lang w:val="uk-UA"/>
        </w:rPr>
        <w:t xml:space="preserve">Власний капітал збільшився за рахунок прибутку, отриманого від господарської діяльності. Умова перевищення </w:t>
      </w:r>
      <w:proofErr w:type="spellStart"/>
      <w:r w:rsidRPr="00F8643B">
        <w:rPr>
          <w:rFonts w:ascii="Times New Roman" w:eastAsia="Times New Roman" w:hAnsi="Times New Roman"/>
          <w:snapToGrid w:val="0"/>
          <w:sz w:val="24"/>
          <w:szCs w:val="24"/>
          <w:lang w:val="uk-UA"/>
        </w:rPr>
        <w:t>вартостi</w:t>
      </w:r>
      <w:proofErr w:type="spellEnd"/>
      <w:r w:rsidRPr="00F8643B">
        <w:rPr>
          <w:rFonts w:ascii="Times New Roman" w:eastAsia="Times New Roman" w:hAnsi="Times New Roman"/>
          <w:snapToGrid w:val="0"/>
          <w:sz w:val="24"/>
          <w:szCs w:val="24"/>
          <w:lang w:val="uk-UA"/>
        </w:rPr>
        <w:t xml:space="preserve"> власного капіталу (чистих </w:t>
      </w:r>
      <w:proofErr w:type="spellStart"/>
      <w:r w:rsidRPr="00F8643B">
        <w:rPr>
          <w:rFonts w:ascii="Times New Roman" w:eastAsia="Times New Roman" w:hAnsi="Times New Roman"/>
          <w:snapToGrid w:val="0"/>
          <w:sz w:val="24"/>
          <w:szCs w:val="24"/>
          <w:lang w:val="uk-UA"/>
        </w:rPr>
        <w:t>активiв</w:t>
      </w:r>
      <w:proofErr w:type="spellEnd"/>
      <w:r w:rsidRPr="00F8643B">
        <w:rPr>
          <w:rFonts w:ascii="Times New Roman" w:eastAsia="Times New Roman" w:hAnsi="Times New Roman"/>
          <w:snapToGrid w:val="0"/>
          <w:sz w:val="24"/>
          <w:szCs w:val="24"/>
          <w:lang w:val="uk-UA"/>
        </w:rPr>
        <w:t xml:space="preserve">) над </w:t>
      </w:r>
      <w:proofErr w:type="spellStart"/>
      <w:r w:rsidRPr="00F8643B">
        <w:rPr>
          <w:rFonts w:ascii="Times New Roman" w:eastAsia="Times New Roman" w:hAnsi="Times New Roman"/>
          <w:snapToGrid w:val="0"/>
          <w:sz w:val="24"/>
          <w:szCs w:val="24"/>
          <w:lang w:val="uk-UA"/>
        </w:rPr>
        <w:t>розмiром</w:t>
      </w:r>
      <w:proofErr w:type="spellEnd"/>
      <w:r w:rsidRPr="00F8643B">
        <w:rPr>
          <w:rFonts w:ascii="Times New Roman" w:eastAsia="Times New Roman" w:hAnsi="Times New Roman"/>
          <w:snapToGrid w:val="0"/>
          <w:sz w:val="24"/>
          <w:szCs w:val="24"/>
          <w:lang w:val="uk-UA"/>
        </w:rPr>
        <w:t xml:space="preserve"> статутного </w:t>
      </w:r>
      <w:proofErr w:type="spellStart"/>
      <w:r w:rsidRPr="00F8643B">
        <w:rPr>
          <w:rFonts w:ascii="Times New Roman" w:eastAsia="Times New Roman" w:hAnsi="Times New Roman"/>
          <w:snapToGrid w:val="0"/>
          <w:sz w:val="24"/>
          <w:szCs w:val="24"/>
          <w:lang w:val="uk-UA"/>
        </w:rPr>
        <w:t>капiталу</w:t>
      </w:r>
      <w:proofErr w:type="spellEnd"/>
      <w:r w:rsidRPr="00F8643B">
        <w:rPr>
          <w:rFonts w:ascii="Times New Roman" w:eastAsia="Times New Roman" w:hAnsi="Times New Roman"/>
          <w:snapToGrid w:val="0"/>
          <w:sz w:val="24"/>
          <w:szCs w:val="24"/>
          <w:lang w:val="uk-UA"/>
        </w:rPr>
        <w:t xml:space="preserve"> на 31.12.2021 року Товариством  дотримується. Частка власного капіталу в загальних активах Товариства збільшилася протягом звітного періоду і на кінець 2021 року становить 63,8 % (в 2020 році – 63,41 %). Це свідчить про поступове зростання фінансової незалежності Товариства від зовнішніх запозичень. </w:t>
      </w:r>
    </w:p>
    <w:p w14:paraId="3A728DD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7B7E61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укладення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деривативів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вчинення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правочинів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похідних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цінних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паперів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це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впливає</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оцінку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його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активів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зобов'язань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фінансового</w:t>
      </w:r>
      <w:proofErr w:type="spellEnd"/>
      <w:r>
        <w:rPr>
          <w:rFonts w:ascii="Times New Roman CYR" w:hAnsi="Times New Roman CYR" w:cs="Times New Roman CYR"/>
          <w:b/>
          <w:bCs/>
          <w:sz w:val="24"/>
          <w:szCs w:val="24"/>
        </w:rPr>
        <w:t xml:space="preserve"> стану і </w:t>
      </w:r>
      <w:proofErr w:type="spellStart"/>
      <w:r>
        <w:rPr>
          <w:rFonts w:ascii="Times New Roman CYR" w:hAnsi="Times New Roman CYR" w:cs="Times New Roman CYR"/>
          <w:b/>
          <w:bCs/>
          <w:sz w:val="24"/>
          <w:szCs w:val="24"/>
        </w:rPr>
        <w:t>доходів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витрат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зокрема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інформацію</w:t>
      </w:r>
      <w:proofErr w:type="spellEnd"/>
      <w:r>
        <w:rPr>
          <w:rFonts w:ascii="Times New Roman CYR" w:hAnsi="Times New Roman CYR" w:cs="Times New Roman CYR"/>
          <w:b/>
          <w:bCs/>
          <w:sz w:val="24"/>
          <w:szCs w:val="24"/>
        </w:rPr>
        <w:t xml:space="preserve"> про:</w:t>
      </w:r>
    </w:p>
    <w:p w14:paraId="4502E5A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деривативи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укладалися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вчинялися</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i </w:t>
      </w:r>
      <w:proofErr w:type="spellStart"/>
      <w:r>
        <w:rPr>
          <w:rFonts w:ascii="Times New Roman CYR" w:hAnsi="Times New Roman CYR" w:cs="Times New Roman CYR"/>
          <w:sz w:val="24"/>
          <w:szCs w:val="24"/>
        </w:rPr>
        <w:t>доходiв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витрат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p>
    <w:p w14:paraId="1B314E0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D8C116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w:t>
      </w:r>
      <w:proofErr w:type="spellStart"/>
      <w:r>
        <w:rPr>
          <w:rFonts w:ascii="Times New Roman CYR" w:hAnsi="Times New Roman CYR" w:cs="Times New Roman CYR"/>
          <w:b/>
          <w:bCs/>
          <w:sz w:val="24"/>
          <w:szCs w:val="24"/>
        </w:rPr>
        <w:t>завдання</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політику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фінансовими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ризиками</w:t>
      </w:r>
      <w:proofErr w:type="spellEnd"/>
      <w:r>
        <w:rPr>
          <w:rFonts w:ascii="Times New Roman CYR" w:hAnsi="Times New Roman CYR" w:cs="Times New Roman CYR"/>
          <w:b/>
          <w:bCs/>
          <w:sz w:val="24"/>
          <w:szCs w:val="24"/>
        </w:rPr>
        <w:t xml:space="preserve">, у тому </w:t>
      </w:r>
      <w:proofErr w:type="spellStart"/>
      <w:r>
        <w:rPr>
          <w:rFonts w:ascii="Times New Roman CYR" w:hAnsi="Times New Roman CYR" w:cs="Times New Roman CYR"/>
          <w:b/>
          <w:bCs/>
          <w:sz w:val="24"/>
          <w:szCs w:val="24"/>
        </w:rPr>
        <w:t>числі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політику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страхування</w:t>
      </w:r>
      <w:proofErr w:type="spellEnd"/>
      <w:r>
        <w:rPr>
          <w:rFonts w:ascii="Times New Roman CYR" w:hAnsi="Times New Roman CYR" w:cs="Times New Roman CYR"/>
          <w:b/>
          <w:bCs/>
          <w:sz w:val="24"/>
          <w:szCs w:val="24"/>
        </w:rPr>
        <w:t xml:space="preserve"> кожного основного виду </w:t>
      </w:r>
      <w:proofErr w:type="spellStart"/>
      <w:r>
        <w:rPr>
          <w:rFonts w:ascii="Times New Roman CYR" w:hAnsi="Times New Roman CYR" w:cs="Times New Roman CYR"/>
          <w:b/>
          <w:bCs/>
          <w:sz w:val="24"/>
          <w:szCs w:val="24"/>
        </w:rPr>
        <w:t>прогнозованої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операції</w:t>
      </w:r>
      <w:proofErr w:type="spellEnd"/>
      <w:r>
        <w:rPr>
          <w:rFonts w:ascii="Times New Roman CYR" w:hAnsi="Times New Roman CYR" w:cs="Times New Roman CYR"/>
          <w:b/>
          <w:bCs/>
          <w:sz w:val="24"/>
          <w:szCs w:val="24"/>
        </w:rPr>
        <w:t xml:space="preserve">, для </w:t>
      </w:r>
      <w:proofErr w:type="spellStart"/>
      <w:r>
        <w:rPr>
          <w:rFonts w:ascii="Times New Roman CYR" w:hAnsi="Times New Roman CYR" w:cs="Times New Roman CYR"/>
          <w:b/>
          <w:bCs/>
          <w:sz w:val="24"/>
          <w:szCs w:val="24"/>
        </w:rPr>
        <w:t>якої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lastRenderedPageBreak/>
        <w:t>використовуються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операції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хеджування</w:t>
      </w:r>
      <w:proofErr w:type="spellEnd"/>
    </w:p>
    <w:p w14:paraId="11847D9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хеджування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2021 року не </w:t>
      </w:r>
      <w:proofErr w:type="spellStart"/>
      <w:r>
        <w:rPr>
          <w:rFonts w:ascii="Times New Roman CYR" w:hAnsi="Times New Roman CYR" w:cs="Times New Roman CYR"/>
          <w:sz w:val="24"/>
          <w:szCs w:val="24"/>
        </w:rPr>
        <w:t>використовувались</w:t>
      </w:r>
      <w:proofErr w:type="spellEnd"/>
      <w:r>
        <w:rPr>
          <w:rFonts w:ascii="Times New Roman CYR" w:hAnsi="Times New Roman CYR" w:cs="Times New Roman CYR"/>
          <w:sz w:val="24"/>
          <w:szCs w:val="24"/>
        </w:rPr>
        <w:t>.</w:t>
      </w:r>
    </w:p>
    <w:p w14:paraId="22D346F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E56A9F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w:t>
      </w:r>
      <w:proofErr w:type="spellStart"/>
      <w:r>
        <w:rPr>
          <w:rFonts w:ascii="Times New Roman CYR" w:hAnsi="Times New Roman CYR" w:cs="Times New Roman CYR"/>
          <w:b/>
          <w:bCs/>
          <w:sz w:val="24"/>
          <w:szCs w:val="24"/>
        </w:rPr>
        <w:t>схильність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до </w:t>
      </w:r>
      <w:proofErr w:type="spellStart"/>
      <w:r>
        <w:rPr>
          <w:rFonts w:ascii="Times New Roman CYR" w:hAnsi="Times New Roman CYR" w:cs="Times New Roman CYR"/>
          <w:b/>
          <w:bCs/>
          <w:sz w:val="24"/>
          <w:szCs w:val="24"/>
        </w:rPr>
        <w:t>цінових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ризиків</w:t>
      </w:r>
      <w:proofErr w:type="spellEnd"/>
      <w:r>
        <w:rPr>
          <w:rFonts w:ascii="Times New Roman CYR" w:hAnsi="Times New Roman CYR" w:cs="Times New Roman CYR"/>
          <w:b/>
          <w:bCs/>
          <w:sz w:val="24"/>
          <w:szCs w:val="24"/>
        </w:rPr>
        <w:t xml:space="preserve">, кредитного </w:t>
      </w:r>
      <w:proofErr w:type="spellStart"/>
      <w:r>
        <w:rPr>
          <w:rFonts w:ascii="Times New Roman CYR" w:hAnsi="Times New Roman CYR" w:cs="Times New Roman CYR"/>
          <w:b/>
          <w:bCs/>
          <w:sz w:val="24"/>
          <w:szCs w:val="24"/>
        </w:rPr>
        <w:t>ризику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ліквідності</w:t>
      </w:r>
      <w:proofErr w:type="spellEnd"/>
      <w:r>
        <w:rPr>
          <w:rFonts w:ascii="Times New Roman CYR" w:hAnsi="Times New Roman CYR" w:cs="Times New Roman CYR"/>
          <w:b/>
          <w:bCs/>
          <w:sz w:val="24"/>
          <w:szCs w:val="24"/>
        </w:rPr>
        <w:t xml:space="preserve"> та/</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грошових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потоків</w:t>
      </w:r>
      <w:proofErr w:type="spellEnd"/>
    </w:p>
    <w:p w14:paraId="7DC3CEC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w:t>
      </w:r>
    </w:p>
    <w:p w14:paraId="5BDFDAB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5D7850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Iдентифiкацiю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виявлення</w:t>
      </w:r>
      <w:proofErr w:type="spellEnd"/>
      <w:proofErr w:type="gramEnd"/>
      <w:r>
        <w:rPr>
          <w:rFonts w:ascii="Times New Roman CYR" w:hAnsi="Times New Roman CYR" w:cs="Times New Roman CYR"/>
          <w:sz w:val="24"/>
          <w:szCs w:val="24"/>
        </w:rPr>
        <w:t>),</w:t>
      </w:r>
    </w:p>
    <w:p w14:paraId="2816A3B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Оцiнку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розрахунок</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величини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w:t>
      </w:r>
    </w:p>
    <w:p w14:paraId="0792DB2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Нейтралiзацiю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резервiв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сумнiвних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боргiв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страхування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створення</w:t>
      </w:r>
      <w:proofErr w:type="spellEnd"/>
      <w:r>
        <w:rPr>
          <w:rFonts w:ascii="Times New Roman CYR" w:hAnsi="Times New Roman CYR" w:cs="Times New Roman CYR"/>
          <w:sz w:val="24"/>
          <w:szCs w:val="24"/>
        </w:rPr>
        <w:t xml:space="preserve"> резервного фонду).</w:t>
      </w:r>
    </w:p>
    <w:p w14:paraId="27EF1C5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B1E60D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властивi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кредитний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узгоджує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кожним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принципи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викладенi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нижче</w:t>
      </w:r>
      <w:proofErr w:type="spellEnd"/>
      <w:r>
        <w:rPr>
          <w:rFonts w:ascii="Times New Roman CYR" w:hAnsi="Times New Roman CYR" w:cs="Times New Roman CYR"/>
          <w:sz w:val="24"/>
          <w:szCs w:val="24"/>
        </w:rPr>
        <w:t>.</w:t>
      </w:r>
    </w:p>
    <w:p w14:paraId="7776C76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2CD122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Ринковий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чутливi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ринкового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знецiнити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розглядає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валютний</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303DA07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74176E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Валютний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являє</w:t>
      </w:r>
      <w:proofErr w:type="spellEnd"/>
      <w:r>
        <w:rPr>
          <w:rFonts w:ascii="Times New Roman CYR" w:hAnsi="Times New Roman CYR" w:cs="Times New Roman CYR"/>
          <w:sz w:val="24"/>
          <w:szCs w:val="24"/>
        </w:rPr>
        <w:t xml:space="preserve"> собою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того,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справедлива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коливатиметься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курсiв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обмiну</w:t>
      </w:r>
      <w:proofErr w:type="spellEnd"/>
      <w:r>
        <w:rPr>
          <w:rFonts w:ascii="Times New Roman CYR" w:hAnsi="Times New Roman CYR" w:cs="Times New Roman CYR"/>
          <w:sz w:val="24"/>
          <w:szCs w:val="24"/>
        </w:rPr>
        <w:t xml:space="preserve"> валют. </w:t>
      </w:r>
      <w:proofErr w:type="spellStart"/>
      <w:r>
        <w:rPr>
          <w:rFonts w:ascii="Times New Roman CYR" w:hAnsi="Times New Roman CYR" w:cs="Times New Roman CYR"/>
          <w:sz w:val="24"/>
          <w:szCs w:val="24"/>
        </w:rPr>
        <w:t>Валютнi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здiйснюються</w:t>
      </w:r>
      <w:proofErr w:type="spellEnd"/>
      <w:r>
        <w:rPr>
          <w:rFonts w:ascii="Times New Roman CYR" w:hAnsi="Times New Roman CYR" w:cs="Times New Roman CYR"/>
          <w:sz w:val="24"/>
          <w:szCs w:val="24"/>
        </w:rPr>
        <w:t xml:space="preserve">, але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вiдстежує</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виникнення</w:t>
      </w:r>
      <w:proofErr w:type="spellEnd"/>
      <w:r>
        <w:rPr>
          <w:rFonts w:ascii="Times New Roman CYR" w:hAnsi="Times New Roman CYR" w:cs="Times New Roman CYR"/>
          <w:sz w:val="24"/>
          <w:szCs w:val="24"/>
        </w:rPr>
        <w:t xml:space="preserve">, в кожному конкретному </w:t>
      </w:r>
      <w:proofErr w:type="spellStart"/>
      <w:r>
        <w:rPr>
          <w:rFonts w:ascii="Times New Roman CYR" w:hAnsi="Times New Roman CYR" w:cs="Times New Roman CYR"/>
          <w:sz w:val="24"/>
          <w:szCs w:val="24"/>
        </w:rPr>
        <w:t>випадку</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планування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бюджетування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закупiвлю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запасiв</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iмпортною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складовою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укладання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зовнiшньо-економiчних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контрактiв</w:t>
      </w:r>
      <w:proofErr w:type="spellEnd"/>
      <w:r>
        <w:rPr>
          <w:rFonts w:ascii="Times New Roman CYR" w:hAnsi="Times New Roman CYR" w:cs="Times New Roman CYR"/>
          <w:sz w:val="24"/>
          <w:szCs w:val="24"/>
        </w:rPr>
        <w:t xml:space="preserve">, для того </w:t>
      </w:r>
      <w:proofErr w:type="spellStart"/>
      <w:r>
        <w:rPr>
          <w:rFonts w:ascii="Times New Roman CYR" w:hAnsi="Times New Roman CYR" w:cs="Times New Roman CYR"/>
          <w:sz w:val="24"/>
          <w:szCs w:val="24"/>
        </w:rPr>
        <w:t>щоб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попередити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мiнiмiзувати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негативний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w:t>
      </w:r>
    </w:p>
    <w:p w14:paraId="357A6F6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51192B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процентних</w:t>
      </w:r>
      <w:proofErr w:type="spellEnd"/>
      <w:r>
        <w:rPr>
          <w:rFonts w:ascii="Times New Roman CYR" w:hAnsi="Times New Roman CYR" w:cs="Times New Roman CYR"/>
          <w:sz w:val="24"/>
          <w:szCs w:val="24"/>
        </w:rPr>
        <w:t xml:space="preserve"> ставок </w:t>
      </w:r>
      <w:proofErr w:type="spellStart"/>
      <w:r>
        <w:rPr>
          <w:rFonts w:ascii="Times New Roman CYR" w:hAnsi="Times New Roman CYR" w:cs="Times New Roman CYR"/>
          <w:sz w:val="24"/>
          <w:szCs w:val="24"/>
        </w:rPr>
        <w:t>пов'язаний</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ймовiрнiстю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вартостi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процентних</w:t>
      </w:r>
      <w:proofErr w:type="spellEnd"/>
      <w:r>
        <w:rPr>
          <w:rFonts w:ascii="Times New Roman CYR" w:hAnsi="Times New Roman CYR" w:cs="Times New Roman CYR"/>
          <w:sz w:val="24"/>
          <w:szCs w:val="24"/>
        </w:rPr>
        <w:t xml:space="preserve"> ставок.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схильностi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вiдсоткової</w:t>
      </w:r>
      <w:proofErr w:type="spellEnd"/>
      <w:r>
        <w:rPr>
          <w:rFonts w:ascii="Times New Roman CYR" w:hAnsi="Times New Roman CYR" w:cs="Times New Roman CYR"/>
          <w:sz w:val="24"/>
          <w:szCs w:val="24"/>
        </w:rPr>
        <w:t xml:space="preserve"> ставки по </w:t>
      </w:r>
      <w:proofErr w:type="spellStart"/>
      <w:r>
        <w:rPr>
          <w:rFonts w:ascii="Times New Roman CYR" w:hAnsi="Times New Roman CYR" w:cs="Times New Roman CYR"/>
          <w:sz w:val="24"/>
          <w:szCs w:val="24"/>
        </w:rPr>
        <w:t>фiксованим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плаваючим</w:t>
      </w:r>
      <w:proofErr w:type="spellEnd"/>
      <w:r>
        <w:rPr>
          <w:rFonts w:ascii="Times New Roman CYR" w:hAnsi="Times New Roman CYR" w:cs="Times New Roman CYR"/>
          <w:sz w:val="24"/>
          <w:szCs w:val="24"/>
        </w:rPr>
        <w:t xml:space="preserve"> ставкам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Проте</w:t>
      </w:r>
      <w:proofErr w:type="spellEnd"/>
      <w:r>
        <w:rPr>
          <w:rFonts w:ascii="Times New Roman CYR" w:hAnsi="Times New Roman CYR" w:cs="Times New Roman CYR"/>
          <w:sz w:val="24"/>
          <w:szCs w:val="24"/>
        </w:rPr>
        <w:t xml:space="preserve">, на дату </w:t>
      </w:r>
      <w:proofErr w:type="spellStart"/>
      <w:r>
        <w:rPr>
          <w:rFonts w:ascii="Times New Roman CYR" w:hAnsi="Times New Roman CYR" w:cs="Times New Roman CYR"/>
          <w:sz w:val="24"/>
          <w:szCs w:val="24"/>
        </w:rPr>
        <w:t>залучення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грунтуючись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власному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професiйному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судженнi</w:t>
      </w:r>
      <w:proofErr w:type="spellEnd"/>
      <w:r>
        <w:rPr>
          <w:rFonts w:ascii="Times New Roman CYR" w:hAnsi="Times New Roman CYR" w:cs="Times New Roman CYR"/>
          <w:sz w:val="24"/>
          <w:szCs w:val="24"/>
        </w:rPr>
        <w:t xml:space="preserve">, яка ставка </w:t>
      </w:r>
      <w:proofErr w:type="spellStart"/>
      <w:r>
        <w:rPr>
          <w:rFonts w:ascii="Times New Roman CYR" w:hAnsi="Times New Roman CYR" w:cs="Times New Roman CYR"/>
          <w:sz w:val="24"/>
          <w:szCs w:val="24"/>
        </w:rPr>
        <w:t>вiдсотка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фiксована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плаваюча</w:t>
      </w:r>
      <w:proofErr w:type="spellEnd"/>
      <w:r>
        <w:rPr>
          <w:rFonts w:ascii="Times New Roman CYR" w:hAnsi="Times New Roman CYR" w:cs="Times New Roman CYR"/>
          <w:sz w:val="24"/>
          <w:szCs w:val="24"/>
        </w:rPr>
        <w:t xml:space="preserve">, буде </w:t>
      </w:r>
      <w:proofErr w:type="spellStart"/>
      <w:r>
        <w:rPr>
          <w:rFonts w:ascii="Times New Roman CYR" w:hAnsi="Times New Roman CYR" w:cs="Times New Roman CYR"/>
          <w:sz w:val="24"/>
          <w:szCs w:val="24"/>
        </w:rPr>
        <w:t>найбiльш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вигiдною</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залучати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ресурси</w:t>
      </w:r>
      <w:proofErr w:type="spellEnd"/>
      <w:r>
        <w:rPr>
          <w:rFonts w:ascii="Times New Roman CYR" w:hAnsi="Times New Roman CYR" w:cs="Times New Roman CYR"/>
          <w:sz w:val="24"/>
          <w:szCs w:val="24"/>
        </w:rPr>
        <w:t xml:space="preserve">. На початок та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року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iснують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плаваючi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вiдсотковi</w:t>
      </w:r>
      <w:proofErr w:type="spellEnd"/>
      <w:r>
        <w:rPr>
          <w:rFonts w:ascii="Times New Roman CYR" w:hAnsi="Times New Roman CYR" w:cs="Times New Roman CYR"/>
          <w:sz w:val="24"/>
          <w:szCs w:val="24"/>
        </w:rPr>
        <w:t xml:space="preserve"> ставки. </w:t>
      </w:r>
      <w:proofErr w:type="spellStart"/>
      <w:r>
        <w:rPr>
          <w:rFonts w:ascii="Times New Roman CYR" w:hAnsi="Times New Roman CYR" w:cs="Times New Roman CYR"/>
          <w:sz w:val="24"/>
          <w:szCs w:val="24"/>
        </w:rPr>
        <w:t>Внаслiдок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цього</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характернi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вiдсоткових</w:t>
      </w:r>
      <w:proofErr w:type="spellEnd"/>
      <w:r>
        <w:rPr>
          <w:rFonts w:ascii="Times New Roman CYR" w:hAnsi="Times New Roman CYR" w:cs="Times New Roman CYR"/>
          <w:sz w:val="24"/>
          <w:szCs w:val="24"/>
        </w:rPr>
        <w:t xml:space="preserve"> ставок. </w:t>
      </w:r>
    </w:p>
    <w:p w14:paraId="7E35984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920691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тодi</w:t>
      </w:r>
      <w:proofErr w:type="spellEnd"/>
      <w:r>
        <w:rPr>
          <w:rFonts w:ascii="Times New Roman CYR" w:hAnsi="Times New Roman CYR" w:cs="Times New Roman CYR"/>
          <w:sz w:val="24"/>
          <w:szCs w:val="24"/>
        </w:rPr>
        <w:t xml:space="preserve">, коли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зможе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погасити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зобов'язання</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настаннi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погашення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ретельно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контролює</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керує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своїм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процедури</w:t>
      </w:r>
      <w:proofErr w:type="spellEnd"/>
      <w:r>
        <w:rPr>
          <w:rFonts w:ascii="Times New Roman CYR" w:hAnsi="Times New Roman CYR" w:cs="Times New Roman CYR"/>
          <w:sz w:val="24"/>
          <w:szCs w:val="24"/>
        </w:rPr>
        <w:t xml:space="preserve"> детального </w:t>
      </w:r>
      <w:proofErr w:type="spellStart"/>
      <w:r>
        <w:rPr>
          <w:rFonts w:ascii="Times New Roman CYR" w:hAnsi="Times New Roman CYR" w:cs="Times New Roman CYR"/>
          <w:sz w:val="24"/>
          <w:szCs w:val="24"/>
        </w:rPr>
        <w:t>бюджетування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прогнозування</w:t>
      </w:r>
      <w:proofErr w:type="spellEnd"/>
      <w:r>
        <w:rPr>
          <w:rFonts w:ascii="Times New Roman CYR" w:hAnsi="Times New Roman CYR" w:cs="Times New Roman CYR"/>
          <w:sz w:val="24"/>
          <w:szCs w:val="24"/>
        </w:rPr>
        <w:t xml:space="preserve"> руху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своєчасної</w:t>
      </w:r>
      <w:proofErr w:type="spellEnd"/>
      <w:r>
        <w:rPr>
          <w:rFonts w:ascii="Times New Roman CYR" w:hAnsi="Times New Roman CYR" w:cs="Times New Roman CYR"/>
          <w:sz w:val="24"/>
          <w:szCs w:val="24"/>
        </w:rPr>
        <w:t xml:space="preserve"> оплати </w:t>
      </w:r>
      <w:proofErr w:type="spellStart"/>
      <w:r>
        <w:rPr>
          <w:rFonts w:ascii="Times New Roman CYR" w:hAnsi="Times New Roman CYR" w:cs="Times New Roman CYR"/>
          <w:sz w:val="24"/>
          <w:szCs w:val="24"/>
        </w:rPr>
        <w:t>своїх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
    <w:p w14:paraId="1B6C43F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3772AF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Показники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вiдображають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спiввiдношення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оборотних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суми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w:t>
      </w:r>
      <w:r>
        <w:rPr>
          <w:rFonts w:ascii="Times New Roman CYR" w:hAnsi="Times New Roman CYR" w:cs="Times New Roman CYR"/>
          <w:sz w:val="24"/>
          <w:szCs w:val="24"/>
          <w:lang w:val="uk-UA"/>
        </w:rPr>
        <w:t>1</w:t>
      </w:r>
      <w:r>
        <w:rPr>
          <w:rFonts w:ascii="Times New Roman CYR" w:hAnsi="Times New Roman CYR" w:cs="Times New Roman CYR"/>
          <w:sz w:val="24"/>
          <w:szCs w:val="24"/>
        </w:rPr>
        <w:t xml:space="preserve"> року становив 1,34. В </w:t>
      </w:r>
      <w:proofErr w:type="spellStart"/>
      <w:r>
        <w:rPr>
          <w:rFonts w:ascii="Times New Roman CYR" w:hAnsi="Times New Roman CYR" w:cs="Times New Roman CYR"/>
          <w:sz w:val="24"/>
          <w:szCs w:val="24"/>
        </w:rPr>
        <w:t>порiвняннi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показника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2020 року </w:t>
      </w:r>
      <w:proofErr w:type="spellStart"/>
      <w:r>
        <w:rPr>
          <w:rFonts w:ascii="Times New Roman CYR" w:hAnsi="Times New Roman CYR" w:cs="Times New Roman CYR"/>
          <w:sz w:val="24"/>
          <w:szCs w:val="24"/>
        </w:rPr>
        <w:t>покращився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1,24), але </w:t>
      </w:r>
      <w:proofErr w:type="spellStart"/>
      <w:proofErr w:type="gramStart"/>
      <w:r>
        <w:rPr>
          <w:rFonts w:ascii="Times New Roman CYR" w:hAnsi="Times New Roman CYR" w:cs="Times New Roman CYR"/>
          <w:sz w:val="24"/>
          <w:szCs w:val="24"/>
        </w:rPr>
        <w:t>знаходиться</w:t>
      </w:r>
      <w:proofErr w:type="spellEnd"/>
      <w:r>
        <w:rPr>
          <w:rFonts w:ascii="Times New Roman CYR" w:hAnsi="Times New Roman CYR" w:cs="Times New Roman CYR"/>
          <w:sz w:val="24"/>
          <w:szCs w:val="24"/>
        </w:rPr>
        <w:t xml:space="preserve">  на</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межi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мiнiмально</w:t>
      </w:r>
      <w:proofErr w:type="spellEnd"/>
      <w:r>
        <w:rPr>
          <w:rFonts w:ascii="Times New Roman CYR" w:hAnsi="Times New Roman CYR" w:cs="Times New Roman CYR"/>
          <w:sz w:val="24"/>
          <w:szCs w:val="24"/>
        </w:rPr>
        <w:t xml:space="preserve"> допустимого </w:t>
      </w:r>
      <w:proofErr w:type="spellStart"/>
      <w:r>
        <w:rPr>
          <w:rFonts w:ascii="Times New Roman CYR" w:hAnsi="Times New Roman CYR" w:cs="Times New Roman CYR"/>
          <w:sz w:val="24"/>
          <w:szCs w:val="24"/>
        </w:rPr>
        <w:t>рiвня</w:t>
      </w:r>
      <w:proofErr w:type="spellEnd"/>
      <w:r>
        <w:rPr>
          <w:rFonts w:ascii="Times New Roman CYR" w:hAnsi="Times New Roman CYR" w:cs="Times New Roman CYR"/>
          <w:sz w:val="24"/>
          <w:szCs w:val="24"/>
        </w:rPr>
        <w:t>.</w:t>
      </w:r>
    </w:p>
    <w:p w14:paraId="2DB7812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3E3471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Схильнiсть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цiнових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w:t>
      </w:r>
    </w:p>
    <w:p w14:paraId="712BB3A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4979CE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тим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функцiонує</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нестабiльному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 xml:space="preserve"> i не </w:t>
      </w:r>
      <w:proofErr w:type="spellStart"/>
      <w:r>
        <w:rPr>
          <w:rFonts w:ascii="Times New Roman CYR" w:hAnsi="Times New Roman CYR" w:cs="Times New Roman CYR"/>
          <w:sz w:val="24"/>
          <w:szCs w:val="24"/>
        </w:rPr>
        <w:t>володiє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повнотою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контрагентiв</w:t>
      </w:r>
      <w:proofErr w:type="spellEnd"/>
      <w:r>
        <w:rPr>
          <w:rFonts w:ascii="Times New Roman CYR" w:hAnsi="Times New Roman CYR" w:cs="Times New Roman CYR"/>
          <w:sz w:val="24"/>
          <w:szCs w:val="24"/>
        </w:rPr>
        <w:t xml:space="preserve">, сильно </w:t>
      </w:r>
      <w:proofErr w:type="spellStart"/>
      <w:r>
        <w:rPr>
          <w:rFonts w:ascii="Times New Roman CYR" w:hAnsi="Times New Roman CYR" w:cs="Times New Roman CYR"/>
          <w:sz w:val="24"/>
          <w:szCs w:val="24"/>
        </w:rPr>
        <w:t>залежить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погодних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можливо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нормальних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галузi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рослинництва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тваринництва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призвести</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вiдхилення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цiни</w:t>
      </w:r>
      <w:proofErr w:type="spellEnd"/>
      <w:r>
        <w:rPr>
          <w:rFonts w:ascii="Times New Roman CYR" w:hAnsi="Times New Roman CYR" w:cs="Times New Roman CYR"/>
          <w:sz w:val="24"/>
          <w:szCs w:val="24"/>
        </w:rPr>
        <w:t xml:space="preserve"> продукту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очiкуваного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факторiв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вiдносить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ситуацiю</w:t>
      </w:r>
      <w:proofErr w:type="spellEnd"/>
      <w:r>
        <w:rPr>
          <w:rFonts w:ascii="Times New Roman CYR" w:hAnsi="Times New Roman CYR" w:cs="Times New Roman CYR"/>
          <w:sz w:val="24"/>
          <w:szCs w:val="24"/>
        </w:rPr>
        <w:t>, нормативно-</w:t>
      </w:r>
      <w:proofErr w:type="spellStart"/>
      <w:r>
        <w:rPr>
          <w:rFonts w:ascii="Times New Roman CYR" w:hAnsi="Times New Roman CYR" w:cs="Times New Roman CYR"/>
          <w:sz w:val="24"/>
          <w:szCs w:val="24"/>
        </w:rPr>
        <w:t>правовi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трудовими</w:t>
      </w:r>
      <w:proofErr w:type="spellEnd"/>
      <w:r>
        <w:rPr>
          <w:rFonts w:ascii="Times New Roman CYR" w:hAnsi="Times New Roman CYR" w:cs="Times New Roman CYR"/>
          <w:sz w:val="24"/>
          <w:szCs w:val="24"/>
        </w:rPr>
        <w:t xml:space="preserve"> ресурсами, </w:t>
      </w:r>
      <w:proofErr w:type="spellStart"/>
      <w:r>
        <w:rPr>
          <w:rFonts w:ascii="Times New Roman CYR" w:hAnsi="Times New Roman CYR" w:cs="Times New Roman CYR"/>
          <w:sz w:val="24"/>
          <w:szCs w:val="24"/>
        </w:rPr>
        <w:t>виробничими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необоротними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оборотними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засобами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погоднi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результатi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несприятливих</w:t>
      </w:r>
      <w:proofErr w:type="spellEnd"/>
      <w:r>
        <w:rPr>
          <w:rFonts w:ascii="Times New Roman CYR" w:hAnsi="Times New Roman CYR" w:cs="Times New Roman CYR"/>
          <w:sz w:val="24"/>
          <w:szCs w:val="24"/>
        </w:rPr>
        <w:t xml:space="preserve"> умов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знизитися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продукцiї</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збiльшитися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витрати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у свою </w:t>
      </w:r>
      <w:proofErr w:type="spellStart"/>
      <w:r>
        <w:rPr>
          <w:rFonts w:ascii="Times New Roman CYR" w:hAnsi="Times New Roman CYR" w:cs="Times New Roman CYR"/>
          <w:sz w:val="24"/>
          <w:szCs w:val="24"/>
        </w:rPr>
        <w:t>чергу</w:t>
      </w:r>
      <w:proofErr w:type="spellEnd"/>
      <w:r>
        <w:rPr>
          <w:rFonts w:ascii="Times New Roman CYR" w:hAnsi="Times New Roman CYR" w:cs="Times New Roman CYR"/>
          <w:sz w:val="24"/>
          <w:szCs w:val="24"/>
        </w:rPr>
        <w:t xml:space="preserve">, веде до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подорожчання</w:t>
      </w:r>
      <w:proofErr w:type="spellEnd"/>
      <w:r>
        <w:rPr>
          <w:rFonts w:ascii="Times New Roman CYR" w:hAnsi="Times New Roman CYR" w:cs="Times New Roman CYR"/>
          <w:sz w:val="24"/>
          <w:szCs w:val="24"/>
        </w:rPr>
        <w:t>.</w:t>
      </w:r>
    </w:p>
    <w:p w14:paraId="376A38C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11130B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потокiв</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процедури</w:t>
      </w:r>
      <w:proofErr w:type="spellEnd"/>
      <w:r>
        <w:rPr>
          <w:rFonts w:ascii="Times New Roman CYR" w:hAnsi="Times New Roman CYR" w:cs="Times New Roman CYR"/>
          <w:sz w:val="24"/>
          <w:szCs w:val="24"/>
        </w:rPr>
        <w:t xml:space="preserve"> детального </w:t>
      </w:r>
      <w:proofErr w:type="spellStart"/>
      <w:r>
        <w:rPr>
          <w:rFonts w:ascii="Times New Roman CYR" w:hAnsi="Times New Roman CYR" w:cs="Times New Roman CYR"/>
          <w:sz w:val="24"/>
          <w:szCs w:val="24"/>
        </w:rPr>
        <w:t>бюджетування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прогнозування</w:t>
      </w:r>
      <w:proofErr w:type="spellEnd"/>
      <w:r>
        <w:rPr>
          <w:rFonts w:ascii="Times New Roman CYR" w:hAnsi="Times New Roman CYR" w:cs="Times New Roman CYR"/>
          <w:sz w:val="24"/>
          <w:szCs w:val="24"/>
        </w:rPr>
        <w:t xml:space="preserve"> руху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достатнiй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своєчасної</w:t>
      </w:r>
      <w:proofErr w:type="spellEnd"/>
      <w:r>
        <w:rPr>
          <w:rFonts w:ascii="Times New Roman CYR" w:hAnsi="Times New Roman CYR" w:cs="Times New Roman CYR"/>
          <w:sz w:val="24"/>
          <w:szCs w:val="24"/>
        </w:rPr>
        <w:t xml:space="preserve"> оплати </w:t>
      </w:r>
      <w:proofErr w:type="spellStart"/>
      <w:r>
        <w:rPr>
          <w:rFonts w:ascii="Times New Roman CYR" w:hAnsi="Times New Roman CYR" w:cs="Times New Roman CYR"/>
          <w:sz w:val="24"/>
          <w:szCs w:val="24"/>
        </w:rPr>
        <w:t>своїх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нестачi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планування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лiквiдностi</w:t>
      </w:r>
      <w:proofErr w:type="spellEnd"/>
      <w:r>
        <w:rPr>
          <w:rFonts w:ascii="Times New Roman CYR" w:hAnsi="Times New Roman CYR" w:cs="Times New Roman CYR"/>
          <w:sz w:val="24"/>
          <w:szCs w:val="24"/>
        </w:rPr>
        <w:t>.</w:t>
      </w:r>
    </w:p>
    <w:p w14:paraId="0B86B11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944028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Схильнiсть</w:t>
      </w:r>
      <w:proofErr w:type="spellEnd"/>
      <w:r>
        <w:rPr>
          <w:rFonts w:ascii="Times New Roman CYR" w:hAnsi="Times New Roman CYR" w:cs="Times New Roman CYR"/>
          <w:sz w:val="24"/>
          <w:szCs w:val="24"/>
        </w:rPr>
        <w:t xml:space="preserve"> до кредитного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стороною контракту i як </w:t>
      </w:r>
      <w:proofErr w:type="spellStart"/>
      <w:r>
        <w:rPr>
          <w:rFonts w:ascii="Times New Roman CYR" w:hAnsi="Times New Roman CYR" w:cs="Times New Roman CYR"/>
          <w:sz w:val="24"/>
          <w:szCs w:val="24"/>
        </w:rPr>
        <w:t>наслiдок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збитку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створюють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еквiваленти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незабезпечену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торгiвельну</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iншу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дебiторську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заборгованiсть</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уникнення</w:t>
      </w:r>
      <w:proofErr w:type="spellEnd"/>
      <w:r>
        <w:rPr>
          <w:rFonts w:ascii="Times New Roman CYR" w:hAnsi="Times New Roman CYR" w:cs="Times New Roman CYR"/>
          <w:sz w:val="24"/>
          <w:szCs w:val="24"/>
        </w:rPr>
        <w:t xml:space="preserve"> кредитного </w:t>
      </w:r>
      <w:proofErr w:type="spellStart"/>
      <w:r>
        <w:rPr>
          <w:rFonts w:ascii="Times New Roman CYR" w:hAnsi="Times New Roman CYR" w:cs="Times New Roman CYR"/>
          <w:sz w:val="24"/>
          <w:szCs w:val="24"/>
        </w:rPr>
        <w:t>ризику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грошовi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кошти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на момент </w:t>
      </w:r>
      <w:proofErr w:type="spellStart"/>
      <w:r>
        <w:rPr>
          <w:rFonts w:ascii="Times New Roman CYR" w:hAnsi="Times New Roman CYR" w:cs="Times New Roman CYR"/>
          <w:sz w:val="24"/>
          <w:szCs w:val="24"/>
        </w:rPr>
        <w:t>вiдкриття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репутацiю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мiнiмальний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w:t>
      </w:r>
      <w:proofErr w:type="spellEnd"/>
      <w:r>
        <w:rPr>
          <w:rFonts w:ascii="Times New Roman CYR" w:hAnsi="Times New Roman CYR" w:cs="Times New Roman CYR"/>
          <w:sz w:val="24"/>
          <w:szCs w:val="24"/>
        </w:rPr>
        <w:t xml:space="preserve"> дефолту. </w:t>
      </w:r>
      <w:proofErr w:type="spellStart"/>
      <w:r>
        <w:rPr>
          <w:rFonts w:ascii="Times New Roman CYR" w:hAnsi="Times New Roman CYR" w:cs="Times New Roman CYR"/>
          <w:sz w:val="24"/>
          <w:szCs w:val="24"/>
        </w:rPr>
        <w:t>Проте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пiдходу</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дозволяє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виникненню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збиткiв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випадку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суттєвих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на ринку</w:t>
      </w:r>
      <w:proofErr w:type="gram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уникнення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втрат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зобов'язань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покупцями-дебiторами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тiльки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перевiреними</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платоспроможними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клiєнтами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ринках. </w:t>
      </w:r>
    </w:p>
    <w:p w14:paraId="5121546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6B0293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утримує</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випускає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iнструменти</w:t>
      </w:r>
      <w:proofErr w:type="spellEnd"/>
      <w:r>
        <w:rPr>
          <w:rFonts w:ascii="Times New Roman CYR" w:hAnsi="Times New Roman CYR" w:cs="Times New Roman CYR"/>
          <w:sz w:val="24"/>
          <w:szCs w:val="24"/>
        </w:rPr>
        <w:t xml:space="preserve"> з метою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продажу. </w:t>
      </w:r>
    </w:p>
    <w:p w14:paraId="2F292FF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A21F78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вiдстежуються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аналiзуються</w:t>
      </w:r>
      <w:proofErr w:type="spellEnd"/>
      <w:r>
        <w:rPr>
          <w:rFonts w:ascii="Times New Roman CYR" w:hAnsi="Times New Roman CYR" w:cs="Times New Roman CYR"/>
          <w:sz w:val="24"/>
          <w:szCs w:val="24"/>
        </w:rPr>
        <w:t xml:space="preserve"> у кожному конкретному </w:t>
      </w:r>
      <w:proofErr w:type="spellStart"/>
      <w:r>
        <w:rPr>
          <w:rFonts w:ascii="Times New Roman CYR" w:hAnsi="Times New Roman CYR" w:cs="Times New Roman CYR"/>
          <w:sz w:val="24"/>
          <w:szCs w:val="24"/>
        </w:rPr>
        <w:t>випадку</w:t>
      </w:r>
      <w:proofErr w:type="spellEnd"/>
      <w:r>
        <w:rPr>
          <w:rFonts w:ascii="Times New Roman CYR" w:hAnsi="Times New Roman CYR" w:cs="Times New Roman CYR"/>
          <w:sz w:val="24"/>
          <w:szCs w:val="24"/>
        </w:rPr>
        <w:t>.</w:t>
      </w:r>
    </w:p>
    <w:p w14:paraId="642236A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F98B15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мiнiмiзацiя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мiнiмiзацi</w:t>
      </w:r>
      <w:proofErr w:type="gramStart"/>
      <w:r>
        <w:rPr>
          <w:rFonts w:ascii="Times New Roman CYR" w:hAnsi="Times New Roman CYR" w:cs="Times New Roman CYR"/>
          <w:sz w:val="24"/>
          <w:szCs w:val="24"/>
        </w:rPr>
        <w:t>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наслiдкiв</w:t>
      </w:r>
      <w:proofErr w:type="spellEnd"/>
      <w:r>
        <w:rPr>
          <w:rFonts w:ascii="Times New Roman CYR" w:hAnsi="Times New Roman CYR" w:cs="Times New Roman CYR"/>
          <w:sz w:val="24"/>
          <w:szCs w:val="24"/>
        </w:rPr>
        <w:t>.</w:t>
      </w:r>
    </w:p>
    <w:p w14:paraId="6FD8214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182B13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4. </w:t>
      </w: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корпоративне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w:t>
      </w:r>
    </w:p>
    <w:p w14:paraId="1DD5327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w:t>
      </w:r>
      <w:proofErr w:type="spellStart"/>
      <w:r>
        <w:rPr>
          <w:rFonts w:ascii="Times New Roman CYR" w:hAnsi="Times New Roman CYR" w:cs="Times New Roman CYR"/>
          <w:b/>
          <w:bCs/>
          <w:sz w:val="24"/>
          <w:szCs w:val="24"/>
        </w:rPr>
        <w:t>посилання</w:t>
      </w:r>
      <w:proofErr w:type="spellEnd"/>
      <w:r>
        <w:rPr>
          <w:rFonts w:ascii="Times New Roman CYR" w:hAnsi="Times New Roman CYR" w:cs="Times New Roman CYR"/>
          <w:b/>
          <w:bCs/>
          <w:sz w:val="24"/>
          <w:szCs w:val="24"/>
        </w:rPr>
        <w:t xml:space="preserve"> на:</w:t>
      </w:r>
    </w:p>
    <w:p w14:paraId="16FDF4D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b/>
          <w:bCs/>
          <w:sz w:val="24"/>
          <w:szCs w:val="24"/>
        </w:rPr>
        <w:t>власний</w:t>
      </w:r>
      <w:proofErr w:type="spellEnd"/>
      <w:r>
        <w:rPr>
          <w:rFonts w:ascii="Times New Roman CYR" w:hAnsi="Times New Roman CYR" w:cs="Times New Roman CYR"/>
          <w:b/>
          <w:bCs/>
          <w:sz w:val="24"/>
          <w:szCs w:val="24"/>
        </w:rPr>
        <w:t xml:space="preserve"> кодекс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яким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керується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p>
    <w:p w14:paraId="27A7C93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чинного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зобов'язане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Статтею</w:t>
      </w:r>
      <w:proofErr w:type="spellEnd"/>
      <w:r>
        <w:rPr>
          <w:rFonts w:ascii="Times New Roman CYR" w:hAnsi="Times New Roman CYR" w:cs="Times New Roman CYR"/>
          <w:sz w:val="24"/>
          <w:szCs w:val="24"/>
        </w:rPr>
        <w:t xml:space="preserve"> 33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акцiонернi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принципiв</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виключної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затверджувався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посилання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власний</w:t>
      </w:r>
      <w:proofErr w:type="spellEnd"/>
      <w:r>
        <w:rPr>
          <w:rFonts w:ascii="Times New Roman CYR" w:hAnsi="Times New Roman CYR" w:cs="Times New Roman CYR"/>
          <w:sz w:val="24"/>
          <w:szCs w:val="24"/>
        </w:rPr>
        <w:t xml:space="preserve"> кодекс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не наводиться</w:t>
      </w:r>
    </w:p>
    <w:p w14:paraId="6ADFBB7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426C42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фондової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біржі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об'єднання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юридичних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інший</w:t>
      </w:r>
      <w:proofErr w:type="spellEnd"/>
      <w:r>
        <w:rPr>
          <w:rFonts w:ascii="Times New Roman CYR" w:hAnsi="Times New Roman CYR" w:cs="Times New Roman CYR"/>
          <w:b/>
          <w:bCs/>
          <w:sz w:val="24"/>
          <w:szCs w:val="24"/>
        </w:rPr>
        <w:t xml:space="preserve"> кодекс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добровільно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вирішив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застосовувати</w:t>
      </w:r>
      <w:proofErr w:type="spellEnd"/>
    </w:p>
    <w:p w14:paraId="7E40E25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користується</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оператора </w:t>
      </w:r>
      <w:proofErr w:type="spellStart"/>
      <w:r>
        <w:rPr>
          <w:rFonts w:ascii="Times New Roman CYR" w:hAnsi="Times New Roman CYR" w:cs="Times New Roman CYR"/>
          <w:sz w:val="24"/>
          <w:szCs w:val="24"/>
        </w:rPr>
        <w:t>органiзованого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об'єднання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юридичних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iншим</w:t>
      </w:r>
      <w:proofErr w:type="spellEnd"/>
      <w:r>
        <w:rPr>
          <w:rFonts w:ascii="Times New Roman CYR" w:hAnsi="Times New Roman CYR" w:cs="Times New Roman CYR"/>
          <w:sz w:val="24"/>
          <w:szCs w:val="24"/>
        </w:rPr>
        <w:t xml:space="preserve"> кодексом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w:t>
      </w:r>
    </w:p>
    <w:p w14:paraId="1A38F8D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6AEBE5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Товариством</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приймалося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добровiльне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перелiчених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кодексiв</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посилання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зазначенi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пунктi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кодекси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наводяться</w:t>
      </w:r>
      <w:proofErr w:type="spellEnd"/>
    </w:p>
    <w:p w14:paraId="48C9344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9E82AE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вся </w:t>
      </w:r>
      <w:proofErr w:type="spellStart"/>
      <w:r>
        <w:rPr>
          <w:rFonts w:ascii="Times New Roman CYR" w:hAnsi="Times New Roman CYR" w:cs="Times New Roman CYR"/>
          <w:b/>
          <w:bCs/>
          <w:sz w:val="24"/>
          <w:szCs w:val="24"/>
        </w:rPr>
        <w:t>відповідна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практику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застосовувану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понад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визначені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законодавством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вимоги</w:t>
      </w:r>
      <w:proofErr w:type="spellEnd"/>
    </w:p>
    <w:p w14:paraId="0AC23A2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Принципи</w:t>
      </w:r>
      <w:proofErr w:type="spellEnd"/>
      <w:r>
        <w:rPr>
          <w:rFonts w:ascii="Times New Roman CYR" w:hAnsi="Times New Roman CYR" w:cs="Times New Roman CYR"/>
          <w:sz w:val="24"/>
          <w:szCs w:val="24"/>
        </w:rPr>
        <w:t xml:space="preserve">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застосовуються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своїй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Статутом. Будь-яка </w:t>
      </w:r>
      <w:proofErr w:type="spellStart"/>
      <w:r>
        <w:rPr>
          <w:rFonts w:ascii="Times New Roman CYR" w:hAnsi="Times New Roman CYR" w:cs="Times New Roman CYR"/>
          <w:sz w:val="24"/>
          <w:szCs w:val="24"/>
        </w:rPr>
        <w:t>iнша</w:t>
      </w:r>
      <w:proofErr w:type="spellEnd"/>
      <w:r>
        <w:rPr>
          <w:rFonts w:ascii="Times New Roman CYR" w:hAnsi="Times New Roman CYR" w:cs="Times New Roman CYR"/>
          <w:sz w:val="24"/>
          <w:szCs w:val="24"/>
        </w:rPr>
        <w:t xml:space="preserve"> практика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застосовується</w:t>
      </w:r>
      <w:proofErr w:type="spellEnd"/>
    </w:p>
    <w:p w14:paraId="583DD56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730346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відхиляється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положень</w:t>
      </w:r>
      <w:proofErr w:type="spellEnd"/>
      <w:r>
        <w:rPr>
          <w:rFonts w:ascii="Times New Roman CYR" w:hAnsi="Times New Roman CYR" w:cs="Times New Roman CYR"/>
          <w:b/>
          <w:bCs/>
          <w:sz w:val="24"/>
          <w:szCs w:val="24"/>
        </w:rPr>
        <w:t xml:space="preserve"> кодексу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зазначеного</w:t>
      </w:r>
      <w:proofErr w:type="spellEnd"/>
      <w:r>
        <w:rPr>
          <w:rFonts w:ascii="Times New Roman CYR" w:hAnsi="Times New Roman CYR" w:cs="Times New Roman CYR"/>
          <w:b/>
          <w:bCs/>
          <w:sz w:val="24"/>
          <w:szCs w:val="24"/>
        </w:rPr>
        <w:t xml:space="preserve"> в абзацах другому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третьому</w:t>
      </w:r>
      <w:proofErr w:type="spellEnd"/>
      <w:r>
        <w:rPr>
          <w:rFonts w:ascii="Times New Roman CYR" w:hAnsi="Times New Roman CYR" w:cs="Times New Roman CYR"/>
          <w:b/>
          <w:bCs/>
          <w:sz w:val="24"/>
          <w:szCs w:val="24"/>
        </w:rPr>
        <w:t xml:space="preserve"> пункту 1 </w:t>
      </w:r>
      <w:proofErr w:type="spellStart"/>
      <w:r>
        <w:rPr>
          <w:rFonts w:ascii="Times New Roman CYR" w:hAnsi="Times New Roman CYR" w:cs="Times New Roman CYR"/>
          <w:b/>
          <w:bCs/>
          <w:sz w:val="24"/>
          <w:szCs w:val="24"/>
        </w:rPr>
        <w:t>цієї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частини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надайте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пояснення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частин</w:t>
      </w:r>
      <w:proofErr w:type="spellEnd"/>
      <w:r>
        <w:rPr>
          <w:rFonts w:ascii="Times New Roman CYR" w:hAnsi="Times New Roman CYR" w:cs="Times New Roman CYR"/>
          <w:b/>
          <w:bCs/>
          <w:sz w:val="24"/>
          <w:szCs w:val="24"/>
        </w:rPr>
        <w:t xml:space="preserve"> кодексу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такий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відхиляється</w:t>
      </w:r>
      <w:proofErr w:type="spellEnd"/>
      <w:r>
        <w:rPr>
          <w:rFonts w:ascii="Times New Roman CYR" w:hAnsi="Times New Roman CYR" w:cs="Times New Roman CYR"/>
          <w:b/>
          <w:bCs/>
          <w:sz w:val="24"/>
          <w:szCs w:val="24"/>
        </w:rPr>
        <w:t xml:space="preserve"> і причини таких </w:t>
      </w:r>
      <w:proofErr w:type="spellStart"/>
      <w:r>
        <w:rPr>
          <w:rFonts w:ascii="Times New Roman CYR" w:hAnsi="Times New Roman CYR" w:cs="Times New Roman CYR"/>
          <w:b/>
          <w:bCs/>
          <w:sz w:val="24"/>
          <w:szCs w:val="24"/>
        </w:rPr>
        <w:t>відхилень</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прийняв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рішення</w:t>
      </w:r>
      <w:proofErr w:type="spellEnd"/>
      <w:r>
        <w:rPr>
          <w:rFonts w:ascii="Times New Roman CYR" w:hAnsi="Times New Roman CYR" w:cs="Times New Roman CYR"/>
          <w:b/>
          <w:bCs/>
          <w:sz w:val="24"/>
          <w:szCs w:val="24"/>
        </w:rPr>
        <w:t xml:space="preserve"> не </w:t>
      </w:r>
      <w:proofErr w:type="spellStart"/>
      <w:r>
        <w:rPr>
          <w:rFonts w:ascii="Times New Roman CYR" w:hAnsi="Times New Roman CYR" w:cs="Times New Roman CYR"/>
          <w:b/>
          <w:bCs/>
          <w:sz w:val="24"/>
          <w:szCs w:val="24"/>
        </w:rPr>
        <w:t>застосовувати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деякі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положення</w:t>
      </w:r>
      <w:proofErr w:type="spellEnd"/>
      <w:r>
        <w:rPr>
          <w:rFonts w:ascii="Times New Roman CYR" w:hAnsi="Times New Roman CYR" w:cs="Times New Roman CYR"/>
          <w:b/>
          <w:bCs/>
          <w:sz w:val="24"/>
          <w:szCs w:val="24"/>
        </w:rPr>
        <w:t xml:space="preserve"> кодексу корпоративного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зазначеного</w:t>
      </w:r>
      <w:proofErr w:type="spellEnd"/>
      <w:r>
        <w:rPr>
          <w:rFonts w:ascii="Times New Roman CYR" w:hAnsi="Times New Roman CYR" w:cs="Times New Roman CYR"/>
          <w:b/>
          <w:bCs/>
          <w:sz w:val="24"/>
          <w:szCs w:val="24"/>
        </w:rPr>
        <w:t xml:space="preserve"> в абзацах другому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третьому</w:t>
      </w:r>
      <w:proofErr w:type="spellEnd"/>
      <w:r>
        <w:rPr>
          <w:rFonts w:ascii="Times New Roman CYR" w:hAnsi="Times New Roman CYR" w:cs="Times New Roman CYR"/>
          <w:b/>
          <w:bCs/>
          <w:sz w:val="24"/>
          <w:szCs w:val="24"/>
        </w:rPr>
        <w:t xml:space="preserve"> пункту 1 </w:t>
      </w:r>
      <w:proofErr w:type="spellStart"/>
      <w:r>
        <w:rPr>
          <w:rFonts w:ascii="Times New Roman CYR" w:hAnsi="Times New Roman CYR" w:cs="Times New Roman CYR"/>
          <w:b/>
          <w:bCs/>
          <w:sz w:val="24"/>
          <w:szCs w:val="24"/>
        </w:rPr>
        <w:t>цієї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частини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обґрунтуйте</w:t>
      </w:r>
      <w:proofErr w:type="spellEnd"/>
      <w:r>
        <w:rPr>
          <w:rFonts w:ascii="Times New Roman CYR" w:hAnsi="Times New Roman CYR" w:cs="Times New Roman CYR"/>
          <w:b/>
          <w:bCs/>
          <w:sz w:val="24"/>
          <w:szCs w:val="24"/>
        </w:rPr>
        <w:t xml:space="preserve"> причини таких </w:t>
      </w:r>
      <w:proofErr w:type="spellStart"/>
      <w:r>
        <w:rPr>
          <w:rFonts w:ascii="Times New Roman CYR" w:hAnsi="Times New Roman CYR" w:cs="Times New Roman CYR"/>
          <w:b/>
          <w:bCs/>
          <w:sz w:val="24"/>
          <w:szCs w:val="24"/>
        </w:rPr>
        <w:t>дій</w:t>
      </w:r>
      <w:proofErr w:type="spellEnd"/>
    </w:p>
    <w:p w14:paraId="6F56E31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вiдхилень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положень</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не наводиться, </w:t>
      </w:r>
      <w:proofErr w:type="spellStart"/>
      <w:r>
        <w:rPr>
          <w:rFonts w:ascii="Times New Roman CYR" w:hAnsi="Times New Roman CYR" w:cs="Times New Roman CYR"/>
          <w:sz w:val="24"/>
          <w:szCs w:val="24"/>
        </w:rPr>
        <w:t>оскiльки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власного</w:t>
      </w:r>
      <w:proofErr w:type="spellEnd"/>
      <w:r>
        <w:rPr>
          <w:rFonts w:ascii="Times New Roman CYR" w:hAnsi="Times New Roman CYR" w:cs="Times New Roman CYR"/>
          <w:sz w:val="24"/>
          <w:szCs w:val="24"/>
        </w:rPr>
        <w:t xml:space="preserve"> кодексу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користується</w:t>
      </w:r>
      <w:proofErr w:type="spellEnd"/>
      <w:r>
        <w:rPr>
          <w:rFonts w:ascii="Times New Roman CYR" w:hAnsi="Times New Roman CYR" w:cs="Times New Roman CYR"/>
          <w:sz w:val="24"/>
          <w:szCs w:val="24"/>
        </w:rPr>
        <w:t xml:space="preserve"> кодексами корпоративного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органiзацiй</w:t>
      </w:r>
      <w:proofErr w:type="spellEnd"/>
      <w:r>
        <w:rPr>
          <w:rFonts w:ascii="Times New Roman CYR" w:hAnsi="Times New Roman CYR" w:cs="Times New Roman CYR"/>
          <w:sz w:val="24"/>
          <w:szCs w:val="24"/>
        </w:rPr>
        <w:t>.</w:t>
      </w:r>
    </w:p>
    <w:p w14:paraId="73524EA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7A14FF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загальні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учасників</w:t>
      </w:r>
      <w:proofErr w:type="spellEnd"/>
      <w:r>
        <w:rPr>
          <w:rFonts w:ascii="Times New Roman CYR" w:hAnsi="Times New Roman CYR" w:cs="Times New Roman CYR"/>
          <w:b/>
          <w:bCs/>
          <w:sz w:val="24"/>
          <w:szCs w:val="24"/>
        </w:rPr>
        <w:t>)</w:t>
      </w:r>
    </w:p>
    <w:p w14:paraId="4284853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8643B" w14:paraId="56133F43" w14:textId="77777777">
        <w:trPr>
          <w:trHeight w:val="253"/>
        </w:trPr>
        <w:tc>
          <w:tcPr>
            <w:tcW w:w="6000" w:type="dxa"/>
            <w:gridSpan w:val="2"/>
            <w:vMerge w:val="restart"/>
            <w:tcBorders>
              <w:top w:val="single" w:sz="6" w:space="0" w:color="auto"/>
              <w:bottom w:val="nil"/>
              <w:right w:val="single" w:sz="6" w:space="0" w:color="auto"/>
            </w:tcBorders>
            <w:vAlign w:val="center"/>
          </w:tcPr>
          <w:p w14:paraId="70F7D025"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загальних</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зборів</w:t>
            </w:r>
            <w:proofErr w:type="spellEnd"/>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DF8FF9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річні</w:t>
            </w:r>
            <w:proofErr w:type="spellEnd"/>
          </w:p>
        </w:tc>
        <w:tc>
          <w:tcPr>
            <w:tcW w:w="2000" w:type="dxa"/>
            <w:vMerge w:val="restart"/>
            <w:tcBorders>
              <w:top w:val="single" w:sz="6" w:space="0" w:color="auto"/>
              <w:left w:val="single" w:sz="6" w:space="0" w:color="auto"/>
              <w:bottom w:val="single" w:sz="6" w:space="0" w:color="auto"/>
            </w:tcBorders>
            <w:vAlign w:val="center"/>
          </w:tcPr>
          <w:p w14:paraId="04734B0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позачергові</w:t>
            </w:r>
            <w:proofErr w:type="spellEnd"/>
          </w:p>
        </w:tc>
      </w:tr>
      <w:tr w:rsidR="00F8643B" w14:paraId="270C2BDF" w14:textId="77777777">
        <w:trPr>
          <w:trHeight w:val="200"/>
        </w:trPr>
        <w:tc>
          <w:tcPr>
            <w:tcW w:w="6000" w:type="dxa"/>
            <w:gridSpan w:val="2"/>
            <w:vMerge/>
            <w:tcBorders>
              <w:top w:val="nil"/>
              <w:bottom w:val="single" w:sz="6" w:space="0" w:color="auto"/>
              <w:right w:val="single" w:sz="6" w:space="0" w:color="auto"/>
            </w:tcBorders>
            <w:vAlign w:val="center"/>
          </w:tcPr>
          <w:p w14:paraId="3B6ECBC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248B597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10F5215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7251A528" w14:textId="77777777">
        <w:trPr>
          <w:trHeight w:val="200"/>
        </w:trPr>
        <w:tc>
          <w:tcPr>
            <w:tcW w:w="6000" w:type="dxa"/>
            <w:gridSpan w:val="2"/>
            <w:tcBorders>
              <w:top w:val="single" w:sz="6" w:space="0" w:color="auto"/>
              <w:bottom w:val="single" w:sz="6" w:space="0" w:color="auto"/>
              <w:right w:val="single" w:sz="6" w:space="0" w:color="auto"/>
            </w:tcBorders>
          </w:tcPr>
          <w:p w14:paraId="18FBBEC4"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проведення</w:t>
            </w:r>
            <w:proofErr w:type="spellEnd"/>
          </w:p>
        </w:tc>
        <w:tc>
          <w:tcPr>
            <w:tcW w:w="4000" w:type="dxa"/>
            <w:gridSpan w:val="2"/>
            <w:tcBorders>
              <w:top w:val="single" w:sz="6" w:space="0" w:color="auto"/>
              <w:left w:val="single" w:sz="6" w:space="0" w:color="auto"/>
              <w:bottom w:val="single" w:sz="6" w:space="0" w:color="auto"/>
            </w:tcBorders>
          </w:tcPr>
          <w:p w14:paraId="0CD213E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r>
      <w:tr w:rsidR="00F8643B" w14:paraId="34557F02" w14:textId="77777777">
        <w:trPr>
          <w:trHeight w:val="200"/>
        </w:trPr>
        <w:tc>
          <w:tcPr>
            <w:tcW w:w="6000" w:type="dxa"/>
            <w:gridSpan w:val="2"/>
            <w:tcBorders>
              <w:top w:val="single" w:sz="6" w:space="0" w:color="auto"/>
              <w:bottom w:val="single" w:sz="6" w:space="0" w:color="auto"/>
              <w:right w:val="single" w:sz="6" w:space="0" w:color="auto"/>
            </w:tcBorders>
          </w:tcPr>
          <w:p w14:paraId="4139EA7D"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Кворум </w:t>
            </w:r>
            <w:proofErr w:type="spellStart"/>
            <w:r>
              <w:rPr>
                <w:rFonts w:ascii="Times New Roman CYR" w:hAnsi="Times New Roman CYR" w:cs="Times New Roman CYR"/>
                <w:b/>
                <w:bCs/>
              </w:rPr>
              <w:t>зборів</w:t>
            </w:r>
            <w:proofErr w:type="spellEnd"/>
          </w:p>
        </w:tc>
        <w:tc>
          <w:tcPr>
            <w:tcW w:w="4000" w:type="dxa"/>
            <w:gridSpan w:val="2"/>
            <w:tcBorders>
              <w:top w:val="single" w:sz="6" w:space="0" w:color="auto"/>
              <w:left w:val="single" w:sz="6" w:space="0" w:color="auto"/>
              <w:bottom w:val="single" w:sz="6" w:space="0" w:color="auto"/>
            </w:tcBorders>
            <w:vAlign w:val="center"/>
          </w:tcPr>
          <w:p w14:paraId="65E59A1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F8643B" w14:paraId="63E11718" w14:textId="77777777">
        <w:trPr>
          <w:trHeight w:val="200"/>
        </w:trPr>
        <w:tc>
          <w:tcPr>
            <w:tcW w:w="2000" w:type="dxa"/>
            <w:tcBorders>
              <w:top w:val="single" w:sz="6" w:space="0" w:color="auto"/>
              <w:bottom w:val="single" w:sz="6" w:space="0" w:color="auto"/>
              <w:right w:val="single" w:sz="6" w:space="0" w:color="auto"/>
            </w:tcBorders>
          </w:tcPr>
          <w:p w14:paraId="4EF645F8"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Опис</w:t>
            </w:r>
            <w:proofErr w:type="spellEnd"/>
          </w:p>
        </w:tc>
        <w:tc>
          <w:tcPr>
            <w:tcW w:w="8000" w:type="dxa"/>
            <w:gridSpan w:val="3"/>
            <w:tcBorders>
              <w:top w:val="single" w:sz="6" w:space="0" w:color="auto"/>
              <w:left w:val="single" w:sz="6" w:space="0" w:color="auto"/>
              <w:bottom w:val="single" w:sz="6" w:space="0" w:color="auto"/>
            </w:tcBorders>
          </w:tcPr>
          <w:p w14:paraId="58E7178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кiлькостi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голосуючих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proofErr w:type="gram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gram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ст.41 Закону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акцiонернi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кворум для </w:t>
            </w:r>
            <w:proofErr w:type="spellStart"/>
            <w:r>
              <w:rPr>
                <w:rFonts w:ascii="Times New Roman CYR" w:hAnsi="Times New Roman CYR" w:cs="Times New Roman CYR"/>
              </w:rPr>
              <w:t>проведення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було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досягнуто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збори</w:t>
            </w:r>
            <w:proofErr w:type="spellEnd"/>
            <w:r>
              <w:rPr>
                <w:rFonts w:ascii="Times New Roman CYR" w:hAnsi="Times New Roman CYR" w:cs="Times New Roman CYR"/>
              </w:rPr>
              <w:t xml:space="preserve"> - </w:t>
            </w:r>
            <w:proofErr w:type="spellStart"/>
            <w:r>
              <w:rPr>
                <w:rFonts w:ascii="Times New Roman CYR" w:hAnsi="Times New Roman CYR" w:cs="Times New Roman CYR"/>
              </w:rPr>
              <w:t>правомочнi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приймати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усiх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порядку денного.</w:t>
            </w:r>
          </w:p>
          <w:p w14:paraId="347F81F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1AA9E9B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Перелiк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порядку денного: </w:t>
            </w:r>
          </w:p>
          <w:p w14:paraId="0377535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13C600B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Обрання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лiчильної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включаючи</w:t>
            </w:r>
            <w:proofErr w:type="spellEnd"/>
            <w:r>
              <w:rPr>
                <w:rFonts w:ascii="Times New Roman CYR" w:hAnsi="Times New Roman CYR" w:cs="Times New Roman CYR"/>
              </w:rPr>
              <w:t xml:space="preserve"> голову.</w:t>
            </w:r>
          </w:p>
          <w:p w14:paraId="2E16FFF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2.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порядку </w:t>
            </w:r>
            <w:proofErr w:type="spellStart"/>
            <w:r>
              <w:rPr>
                <w:rFonts w:ascii="Times New Roman CYR" w:hAnsi="Times New Roman CYR" w:cs="Times New Roman CYR"/>
              </w:rPr>
              <w:t>проведення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обрання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головуючого</w:t>
            </w:r>
            <w:proofErr w:type="spellEnd"/>
            <w:r>
              <w:rPr>
                <w:rFonts w:ascii="Times New Roman CYR" w:hAnsi="Times New Roman CYR" w:cs="Times New Roman CYR"/>
              </w:rPr>
              <w:t xml:space="preserve"> та секретаря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порядку та способу </w:t>
            </w:r>
            <w:proofErr w:type="spellStart"/>
            <w:r>
              <w:rPr>
                <w:rFonts w:ascii="Times New Roman CYR" w:hAnsi="Times New Roman CYR" w:cs="Times New Roman CYR"/>
              </w:rPr>
              <w:t>засвiдчення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бюлетенiв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голосування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регламенту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w:t>
            </w:r>
          </w:p>
          <w:p w14:paraId="436788F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w:t>
            </w:r>
            <w:proofErr w:type="spellStart"/>
            <w:r>
              <w:rPr>
                <w:rFonts w:ascii="Times New Roman CYR" w:hAnsi="Times New Roman CYR" w:cs="Times New Roman CYR"/>
              </w:rPr>
              <w:t>Розгляд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за 2019-2020 роки,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w:t>
            </w:r>
          </w:p>
          <w:p w14:paraId="75FF4A5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w:t>
            </w:r>
            <w:proofErr w:type="spellStart"/>
            <w:r>
              <w:rPr>
                <w:rFonts w:ascii="Times New Roman CYR" w:hAnsi="Times New Roman CYR" w:cs="Times New Roman CYR"/>
              </w:rPr>
              <w:t>Розгляд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за 2019-2020 роки,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заходiв</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w:t>
            </w:r>
          </w:p>
          <w:p w14:paraId="5DD301A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w:t>
            </w:r>
            <w:proofErr w:type="spellStart"/>
            <w:r>
              <w:rPr>
                <w:rFonts w:ascii="Times New Roman CYR" w:hAnsi="Times New Roman CYR" w:cs="Times New Roman CYR"/>
              </w:rPr>
              <w:t>Розгляд</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за 2019-2020 роки,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наслiдками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висновкiв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пiдсумками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перевiрки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за 2019-2020 роки.</w:t>
            </w:r>
          </w:p>
          <w:p w14:paraId="02F36A2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6.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за 2019-2020 роки.</w:t>
            </w:r>
          </w:p>
          <w:p w14:paraId="4F3CA8D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 </w:t>
            </w:r>
            <w:proofErr w:type="spellStart"/>
            <w:r>
              <w:rPr>
                <w:rFonts w:ascii="Times New Roman CYR" w:hAnsi="Times New Roman CYR" w:cs="Times New Roman CYR"/>
              </w:rPr>
              <w:t>Розподiл</w:t>
            </w:r>
            <w:proofErr w:type="spellEnd"/>
            <w:r>
              <w:rPr>
                <w:rFonts w:ascii="Times New Roman CYR" w:hAnsi="Times New Roman CYR" w:cs="Times New Roman CYR"/>
              </w:rPr>
              <w:t xml:space="preserve"> чистого </w:t>
            </w:r>
            <w:proofErr w:type="spellStart"/>
            <w:r>
              <w:rPr>
                <w:rFonts w:ascii="Times New Roman CYR" w:hAnsi="Times New Roman CYR" w:cs="Times New Roman CYR"/>
              </w:rPr>
              <w:t>прибутку</w:t>
            </w:r>
            <w:proofErr w:type="spellEnd"/>
            <w:r>
              <w:rPr>
                <w:rFonts w:ascii="Times New Roman CYR" w:hAnsi="Times New Roman CYR" w:cs="Times New Roman CYR"/>
              </w:rPr>
              <w:t xml:space="preserve"> 2019-2020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652558C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w:t>
            </w:r>
            <w:proofErr w:type="spellStart"/>
            <w:r>
              <w:rPr>
                <w:rFonts w:ascii="Times New Roman CYR" w:hAnsi="Times New Roman CYR" w:cs="Times New Roman CYR"/>
              </w:rPr>
              <w:t>Прийняття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припинення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p w14:paraId="64CBCEF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w:t>
            </w:r>
            <w:proofErr w:type="spellStart"/>
            <w:r>
              <w:rPr>
                <w:rFonts w:ascii="Times New Roman CYR" w:hAnsi="Times New Roman CYR" w:cs="Times New Roman CYR"/>
              </w:rPr>
              <w:t>Обрання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p w14:paraId="79D0B40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 </w:t>
            </w:r>
            <w:proofErr w:type="spellStart"/>
            <w:r>
              <w:rPr>
                <w:rFonts w:ascii="Times New Roman CYR" w:hAnsi="Times New Roman CYR" w:cs="Times New Roman CYR"/>
              </w:rPr>
              <w:t>Затвердження</w:t>
            </w:r>
            <w:proofErr w:type="spellEnd"/>
            <w:r>
              <w:rPr>
                <w:rFonts w:ascii="Times New Roman CYR" w:hAnsi="Times New Roman CYR" w:cs="Times New Roman CYR"/>
              </w:rPr>
              <w:t xml:space="preserve"> умов </w:t>
            </w:r>
            <w:proofErr w:type="spellStart"/>
            <w:r>
              <w:rPr>
                <w:rFonts w:ascii="Times New Roman CYR" w:hAnsi="Times New Roman CYR" w:cs="Times New Roman CYR"/>
              </w:rPr>
              <w:t>цивiльно-правових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укладатимуться</w:t>
            </w:r>
            <w:proofErr w:type="spellEnd"/>
            <w:r>
              <w:rPr>
                <w:rFonts w:ascii="Times New Roman CYR" w:hAnsi="Times New Roman CYR" w:cs="Times New Roman CYR"/>
              </w:rPr>
              <w:t xml:space="preserve"> з членами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Обрання</w:t>
            </w:r>
            <w:proofErr w:type="spellEnd"/>
            <w:r>
              <w:rPr>
                <w:rFonts w:ascii="Times New Roman CYR" w:hAnsi="Times New Roman CYR" w:cs="Times New Roman CYR"/>
              </w:rPr>
              <w:t xml:space="preserve"> особи, яка </w:t>
            </w:r>
            <w:proofErr w:type="spellStart"/>
            <w:r>
              <w:rPr>
                <w:rFonts w:ascii="Times New Roman CYR" w:hAnsi="Times New Roman CYR" w:cs="Times New Roman CYR"/>
              </w:rPr>
              <w:t>уповноважується</w:t>
            </w:r>
            <w:proofErr w:type="spellEnd"/>
            <w:r>
              <w:rPr>
                <w:rFonts w:ascii="Times New Roman CYR" w:hAnsi="Times New Roman CYR" w:cs="Times New Roman CYR"/>
              </w:rPr>
              <w:t xml:space="preserve"> </w:t>
            </w:r>
            <w:r>
              <w:rPr>
                <w:rFonts w:ascii="Times New Roman CYR" w:hAnsi="Times New Roman CYR" w:cs="Times New Roman CYR"/>
              </w:rPr>
              <w:lastRenderedPageBreak/>
              <w:t xml:space="preserve">на </w:t>
            </w:r>
            <w:proofErr w:type="spellStart"/>
            <w:r>
              <w:rPr>
                <w:rFonts w:ascii="Times New Roman CYR" w:hAnsi="Times New Roman CYR" w:cs="Times New Roman CYR"/>
              </w:rPr>
              <w:t>пiдписання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цивiльно-правових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контрактiв</w:t>
            </w:r>
            <w:proofErr w:type="spellEnd"/>
            <w:r>
              <w:rPr>
                <w:rFonts w:ascii="Times New Roman CYR" w:hAnsi="Times New Roman CYR" w:cs="Times New Roman CYR"/>
              </w:rPr>
              <w:t>) з ними.</w:t>
            </w:r>
          </w:p>
          <w:p w14:paraId="56981F0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24EB345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Збори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скликанi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iнiцiативою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подавали </w:t>
            </w:r>
            <w:proofErr w:type="spellStart"/>
            <w:r>
              <w:rPr>
                <w:rFonts w:ascii="Times New Roman CYR" w:hAnsi="Times New Roman CYR" w:cs="Times New Roman CYR"/>
              </w:rPr>
              <w:t>пропозицiї</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порядку денного не </w:t>
            </w:r>
            <w:proofErr w:type="spellStart"/>
            <w:r>
              <w:rPr>
                <w:rFonts w:ascii="Times New Roman CYR" w:hAnsi="Times New Roman CYR" w:cs="Times New Roman CYR"/>
              </w:rPr>
              <w:t>було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доповнень</w:t>
            </w:r>
            <w:proofErr w:type="spellEnd"/>
            <w:r>
              <w:rPr>
                <w:rFonts w:ascii="Times New Roman CYR" w:hAnsi="Times New Roman CYR" w:cs="Times New Roman CYR"/>
              </w:rPr>
              <w:t xml:space="preserve"> </w:t>
            </w:r>
            <w:proofErr w:type="gramStart"/>
            <w:r>
              <w:rPr>
                <w:rFonts w:ascii="Times New Roman CYR" w:hAnsi="Times New Roman CYR" w:cs="Times New Roman CYR"/>
              </w:rPr>
              <w:t>до порядку</w:t>
            </w:r>
            <w:proofErr w:type="gramEnd"/>
            <w:r>
              <w:rPr>
                <w:rFonts w:ascii="Times New Roman CYR" w:hAnsi="Times New Roman CYR" w:cs="Times New Roman CYR"/>
              </w:rPr>
              <w:t xml:space="preserve"> денного не </w:t>
            </w:r>
            <w:proofErr w:type="spellStart"/>
            <w:r>
              <w:rPr>
                <w:rFonts w:ascii="Times New Roman CYR" w:hAnsi="Times New Roman CYR" w:cs="Times New Roman CYR"/>
              </w:rPr>
              <w:t>вiдбувалося</w:t>
            </w:r>
            <w:proofErr w:type="spellEnd"/>
            <w:r>
              <w:rPr>
                <w:rFonts w:ascii="Times New Roman CYR" w:hAnsi="Times New Roman CYR" w:cs="Times New Roman CYR"/>
              </w:rPr>
              <w:t xml:space="preserve">. </w:t>
            </w:r>
          </w:p>
          <w:p w14:paraId="6E43136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1E4BC8D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Результати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порядку денного: по </w:t>
            </w:r>
            <w:proofErr w:type="spellStart"/>
            <w:r>
              <w:rPr>
                <w:rFonts w:ascii="Times New Roman CYR" w:hAnsi="Times New Roman CYR" w:cs="Times New Roman CYR"/>
              </w:rPr>
              <w:t>всiм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питанням</w:t>
            </w:r>
            <w:proofErr w:type="spellEnd"/>
            <w:r>
              <w:rPr>
                <w:rFonts w:ascii="Times New Roman CYR" w:hAnsi="Times New Roman CYR" w:cs="Times New Roman CYR"/>
              </w:rPr>
              <w:t xml:space="preserve"> порядку денного </w:t>
            </w:r>
            <w:proofErr w:type="spellStart"/>
            <w:r>
              <w:rPr>
                <w:rFonts w:ascii="Times New Roman CYR" w:hAnsi="Times New Roman CYR" w:cs="Times New Roman CYR"/>
              </w:rPr>
              <w:t>були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проектiв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рiшень</w:t>
            </w:r>
            <w:proofErr w:type="spellEnd"/>
            <w:r>
              <w:rPr>
                <w:rFonts w:ascii="Times New Roman CYR" w:hAnsi="Times New Roman CYR" w:cs="Times New Roman CYR"/>
              </w:rPr>
              <w:t xml:space="preserve">), а </w:t>
            </w:r>
            <w:proofErr w:type="spellStart"/>
            <w:r>
              <w:rPr>
                <w:rFonts w:ascii="Times New Roman CYR" w:hAnsi="Times New Roman CYR" w:cs="Times New Roman CYR"/>
              </w:rPr>
              <w:t>саме</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питаннях</w:t>
            </w:r>
            <w:proofErr w:type="spellEnd"/>
            <w:r>
              <w:rPr>
                <w:rFonts w:ascii="Times New Roman CYR" w:hAnsi="Times New Roman CYR" w:cs="Times New Roman CYR"/>
              </w:rPr>
              <w:t xml:space="preserve"> порядку денного №№ 1-10 </w:t>
            </w:r>
            <w:proofErr w:type="spellStart"/>
            <w:r>
              <w:rPr>
                <w:rFonts w:ascii="Times New Roman CYR" w:hAnsi="Times New Roman CYR" w:cs="Times New Roman CYR"/>
              </w:rPr>
              <w:t>голосували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"ЗА" одноголосно. </w:t>
            </w:r>
          </w:p>
          <w:p w14:paraId="5C65583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36F5397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Рiшення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питань</w:t>
            </w:r>
            <w:proofErr w:type="spellEnd"/>
            <w:r>
              <w:rPr>
                <w:rFonts w:ascii="Times New Roman CYR" w:hAnsi="Times New Roman CYR" w:cs="Times New Roman CYR"/>
              </w:rPr>
              <w:t xml:space="preserve"> порядку денного </w:t>
            </w:r>
            <w:proofErr w:type="spellStart"/>
            <w:r>
              <w:rPr>
                <w:rFonts w:ascii="Times New Roman CYR" w:hAnsi="Times New Roman CYR" w:cs="Times New Roman CYR"/>
              </w:rPr>
              <w:t>вiдповiдно</w:t>
            </w:r>
            <w:proofErr w:type="spellEnd"/>
            <w:r>
              <w:rPr>
                <w:rFonts w:ascii="Times New Roman CYR" w:hAnsi="Times New Roman CYR" w:cs="Times New Roman CYR"/>
              </w:rPr>
              <w:t>:</w:t>
            </w:r>
          </w:p>
          <w:p w14:paraId="78A9CEF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2575999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лiчильну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комiсiю</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2-х </w:t>
            </w:r>
            <w:proofErr w:type="spellStart"/>
            <w:r>
              <w:rPr>
                <w:rFonts w:ascii="Times New Roman CYR" w:hAnsi="Times New Roman CYR" w:cs="Times New Roman CYR"/>
              </w:rPr>
              <w:t>осiб</w:t>
            </w:r>
            <w:proofErr w:type="spellEnd"/>
            <w:r>
              <w:rPr>
                <w:rFonts w:ascii="Times New Roman CYR" w:hAnsi="Times New Roman CYR" w:cs="Times New Roman CYR"/>
              </w:rPr>
              <w:t>.</w:t>
            </w:r>
          </w:p>
          <w:p w14:paraId="2B91469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w:t>
            </w:r>
            <w:r>
              <w:rPr>
                <w:rFonts w:ascii="Times New Roman CYR" w:hAnsi="Times New Roman CYR" w:cs="Times New Roman CYR"/>
              </w:rPr>
              <w:tab/>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головуючого</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та секретаря </w:t>
            </w:r>
            <w:proofErr w:type="spellStart"/>
            <w:r>
              <w:rPr>
                <w:rFonts w:ascii="Times New Roman CYR" w:hAnsi="Times New Roman CYR" w:cs="Times New Roman CYR"/>
              </w:rPr>
              <w:t>зборiв</w:t>
            </w:r>
            <w:proofErr w:type="spellEnd"/>
            <w:r>
              <w:rPr>
                <w:rFonts w:ascii="Times New Roman CYR" w:hAnsi="Times New Roman CYR" w:cs="Times New Roman CYR"/>
              </w:rPr>
              <w:t xml:space="preserve">. </w:t>
            </w:r>
          </w:p>
          <w:p w14:paraId="7F4DCC7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w:t>
            </w:r>
            <w:r>
              <w:rPr>
                <w:rFonts w:ascii="Times New Roman CYR" w:hAnsi="Times New Roman CYR" w:cs="Times New Roman CYR"/>
              </w:rPr>
              <w:tab/>
            </w:r>
            <w:proofErr w:type="spellStart"/>
            <w:r>
              <w:rPr>
                <w:rFonts w:ascii="Times New Roman CYR" w:hAnsi="Times New Roman CYR" w:cs="Times New Roman CYR"/>
              </w:rPr>
              <w:t>Затвердити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за 2019-2020 роки. </w:t>
            </w:r>
            <w:proofErr w:type="spellStart"/>
            <w:r>
              <w:rPr>
                <w:rFonts w:ascii="Times New Roman CYR" w:hAnsi="Times New Roman CYR" w:cs="Times New Roman CYR"/>
              </w:rPr>
              <w:t>Затвердити</w:t>
            </w:r>
            <w:proofErr w:type="spellEnd"/>
            <w:r>
              <w:rPr>
                <w:rFonts w:ascii="Times New Roman CYR" w:hAnsi="Times New Roman CYR" w:cs="Times New Roman CYR"/>
              </w:rPr>
              <w:t xml:space="preserve"> заходи за результатами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w:t>
            </w:r>
          </w:p>
          <w:p w14:paraId="66A9171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w:t>
            </w:r>
            <w:r>
              <w:rPr>
                <w:rFonts w:ascii="Times New Roman CYR" w:hAnsi="Times New Roman CYR" w:cs="Times New Roman CYR"/>
              </w:rPr>
              <w:tab/>
            </w:r>
            <w:proofErr w:type="spellStart"/>
            <w:r>
              <w:rPr>
                <w:rFonts w:ascii="Times New Roman CYR" w:hAnsi="Times New Roman CYR" w:cs="Times New Roman CYR"/>
              </w:rPr>
              <w:t>Затверджено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за 2019-2020 роки. </w:t>
            </w:r>
            <w:proofErr w:type="spellStart"/>
            <w:r>
              <w:rPr>
                <w:rFonts w:ascii="Times New Roman CYR" w:hAnsi="Times New Roman CYR" w:cs="Times New Roman CYR"/>
              </w:rPr>
              <w:t>Затвердити</w:t>
            </w:r>
            <w:proofErr w:type="spellEnd"/>
            <w:r>
              <w:rPr>
                <w:rFonts w:ascii="Times New Roman CYR" w:hAnsi="Times New Roman CYR" w:cs="Times New Roman CYR"/>
              </w:rPr>
              <w:t xml:space="preserve"> заходи за результатами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розгляду</w:t>
            </w:r>
            <w:proofErr w:type="spellEnd"/>
            <w:r>
              <w:rPr>
                <w:rFonts w:ascii="Times New Roman CYR" w:hAnsi="Times New Roman CYR" w:cs="Times New Roman CYR"/>
              </w:rPr>
              <w:t>.</w:t>
            </w:r>
          </w:p>
          <w:p w14:paraId="7FE7B9E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w:t>
            </w:r>
            <w:r>
              <w:rPr>
                <w:rFonts w:ascii="Times New Roman CYR" w:hAnsi="Times New Roman CYR" w:cs="Times New Roman CYR"/>
              </w:rPr>
              <w:tab/>
            </w:r>
            <w:proofErr w:type="spellStart"/>
            <w:r>
              <w:rPr>
                <w:rFonts w:ascii="Times New Roman CYR" w:hAnsi="Times New Roman CYR" w:cs="Times New Roman CYR"/>
              </w:rPr>
              <w:t>Затверджено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за 2019-2020 роки. </w:t>
            </w:r>
            <w:proofErr w:type="spellStart"/>
            <w:r>
              <w:rPr>
                <w:rFonts w:ascii="Times New Roman CYR" w:hAnsi="Times New Roman CYR" w:cs="Times New Roman CYR"/>
              </w:rPr>
              <w:t>Затвердити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висновки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Ревiзора</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пiдсумками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перевiрки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w:t>
            </w:r>
            <w:proofErr w:type="spellEnd"/>
            <w:r>
              <w:rPr>
                <w:rFonts w:ascii="Times New Roman CYR" w:hAnsi="Times New Roman CYR" w:cs="Times New Roman CYR"/>
              </w:rPr>
              <w:t xml:space="preserve"> - </w:t>
            </w:r>
            <w:proofErr w:type="spellStart"/>
            <w:r>
              <w:rPr>
                <w:rFonts w:ascii="Times New Roman CYR" w:hAnsi="Times New Roman CYR" w:cs="Times New Roman CYR"/>
              </w:rPr>
              <w:t>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за 2019-2020 роки.</w:t>
            </w:r>
          </w:p>
          <w:p w14:paraId="77D49A8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w:t>
            </w:r>
            <w:r>
              <w:rPr>
                <w:rFonts w:ascii="Times New Roman CYR" w:hAnsi="Times New Roman CYR" w:cs="Times New Roman CYR"/>
              </w:rPr>
              <w:tab/>
            </w:r>
            <w:proofErr w:type="spellStart"/>
            <w:r>
              <w:rPr>
                <w:rFonts w:ascii="Times New Roman CYR" w:hAnsi="Times New Roman CYR" w:cs="Times New Roman CYR"/>
              </w:rPr>
              <w:t>Затверджено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за 2019-2020 роки (</w:t>
            </w:r>
            <w:proofErr w:type="spellStart"/>
            <w:r>
              <w:rPr>
                <w:rFonts w:ascii="Times New Roman CYR" w:hAnsi="Times New Roman CYR" w:cs="Times New Roman CYR"/>
              </w:rPr>
              <w:t>рiчну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складену</w:t>
            </w:r>
            <w:proofErr w:type="spellEnd"/>
            <w:r>
              <w:rPr>
                <w:rFonts w:ascii="Times New Roman CYR" w:hAnsi="Times New Roman CYR" w:cs="Times New Roman CYR"/>
              </w:rPr>
              <w:t xml:space="preserve"> за ПСБО) у </w:t>
            </w:r>
            <w:proofErr w:type="spellStart"/>
            <w:r>
              <w:rPr>
                <w:rFonts w:ascii="Times New Roman CYR" w:hAnsi="Times New Roman CYR" w:cs="Times New Roman CYR"/>
              </w:rPr>
              <w:t>складi</w:t>
            </w:r>
            <w:proofErr w:type="spellEnd"/>
            <w:r>
              <w:rPr>
                <w:rFonts w:ascii="Times New Roman CYR" w:hAnsi="Times New Roman CYR" w:cs="Times New Roman CYR"/>
              </w:rPr>
              <w:t xml:space="preserve"> Балансу,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результати</w:t>
            </w:r>
            <w:proofErr w:type="spellEnd"/>
            <w:r>
              <w:rPr>
                <w:rFonts w:ascii="Times New Roman CYR" w:hAnsi="Times New Roman CYR" w:cs="Times New Roman CYR"/>
              </w:rPr>
              <w:t>.</w:t>
            </w:r>
          </w:p>
          <w:p w14:paraId="323825C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w:t>
            </w:r>
            <w:r>
              <w:rPr>
                <w:rFonts w:ascii="Times New Roman CYR" w:hAnsi="Times New Roman CYR" w:cs="Times New Roman CYR"/>
              </w:rPr>
              <w:tab/>
            </w:r>
            <w:proofErr w:type="spellStart"/>
            <w:r>
              <w:rPr>
                <w:rFonts w:ascii="Times New Roman CYR" w:hAnsi="Times New Roman CYR" w:cs="Times New Roman CYR"/>
              </w:rPr>
              <w:t>Затверджено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розподiл</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249 тис. грн., </w:t>
            </w:r>
            <w:proofErr w:type="spellStart"/>
            <w:r>
              <w:rPr>
                <w:rFonts w:ascii="Times New Roman CYR" w:hAnsi="Times New Roman CYR" w:cs="Times New Roman CYR"/>
              </w:rPr>
              <w:t>отриманий</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у 2019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розподiляти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сумi</w:t>
            </w:r>
            <w:proofErr w:type="spellEnd"/>
            <w:r>
              <w:rPr>
                <w:rFonts w:ascii="Times New Roman CYR" w:hAnsi="Times New Roman CYR" w:cs="Times New Roman CYR"/>
              </w:rPr>
              <w:t xml:space="preserve"> 27.704 тис. грн., </w:t>
            </w:r>
            <w:proofErr w:type="spellStart"/>
            <w:r>
              <w:rPr>
                <w:rFonts w:ascii="Times New Roman CYR" w:hAnsi="Times New Roman CYR" w:cs="Times New Roman CYR"/>
              </w:rPr>
              <w:t>отриманий</w:t>
            </w:r>
            <w:proofErr w:type="spellEnd"/>
            <w:r>
              <w:rPr>
                <w:rFonts w:ascii="Times New Roman CYR" w:hAnsi="Times New Roman CYR" w:cs="Times New Roman CYR"/>
              </w:rPr>
              <w:t xml:space="preserve"> за результатами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у 2020 </w:t>
            </w:r>
            <w:proofErr w:type="spellStart"/>
            <w:r>
              <w:rPr>
                <w:rFonts w:ascii="Times New Roman CYR" w:hAnsi="Times New Roman CYR" w:cs="Times New Roman CYR"/>
              </w:rPr>
              <w:t>роцi</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розподiляти</w:t>
            </w:r>
            <w:proofErr w:type="spellEnd"/>
            <w:r>
              <w:rPr>
                <w:rFonts w:ascii="Times New Roman CYR" w:hAnsi="Times New Roman CYR" w:cs="Times New Roman CYR"/>
              </w:rPr>
              <w:t>.</w:t>
            </w:r>
          </w:p>
          <w:p w14:paraId="2F0EE25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w:t>
            </w:r>
            <w:r>
              <w:rPr>
                <w:rFonts w:ascii="Times New Roman CYR" w:hAnsi="Times New Roman CYR" w:cs="Times New Roman CYR"/>
              </w:rPr>
              <w:tab/>
            </w:r>
            <w:proofErr w:type="spellStart"/>
            <w:r>
              <w:rPr>
                <w:rFonts w:ascii="Times New Roman CYR" w:hAnsi="Times New Roman CYR" w:cs="Times New Roman CYR"/>
              </w:rPr>
              <w:t>Припинити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повноваження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голова, </w:t>
            </w:r>
            <w:proofErr w:type="spellStart"/>
            <w:r>
              <w:rPr>
                <w:rFonts w:ascii="Times New Roman CYR" w:hAnsi="Times New Roman CYR" w:cs="Times New Roman CYR"/>
              </w:rPr>
              <w:t>Федусь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Валерiй</w:t>
            </w:r>
            <w:proofErr w:type="spellEnd"/>
            <w:r>
              <w:rPr>
                <w:rFonts w:ascii="Times New Roman CYR" w:hAnsi="Times New Roman CYR" w:cs="Times New Roman CYR"/>
              </w:rPr>
              <w:t xml:space="preserve"> Михайлович,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r>
              <w:rPr>
                <w:rFonts w:ascii="Times New Roman CYR" w:hAnsi="Times New Roman CYR" w:cs="Times New Roman CYR"/>
              </w:rPr>
              <w:t>.</w:t>
            </w:r>
          </w:p>
          <w:p w14:paraId="690E1EA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w:t>
            </w:r>
            <w:r>
              <w:rPr>
                <w:rFonts w:ascii="Times New Roman CYR" w:hAnsi="Times New Roman CYR" w:cs="Times New Roman CYR"/>
              </w:rPr>
              <w:tab/>
              <w:t xml:space="preserve">Обрати </w:t>
            </w:r>
            <w:proofErr w:type="spellStart"/>
            <w:r>
              <w:rPr>
                <w:rFonts w:ascii="Times New Roman CYR" w:hAnsi="Times New Roman CYR" w:cs="Times New Roman CYR"/>
              </w:rPr>
              <w:t>членiв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 </w:t>
            </w:r>
            <w:proofErr w:type="spellStart"/>
            <w:r>
              <w:rPr>
                <w:rFonts w:ascii="Times New Roman CYR" w:hAnsi="Times New Roman CYR" w:cs="Times New Roman CYR"/>
              </w:rPr>
              <w:t>акцiонер</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Лариса </w:t>
            </w:r>
            <w:proofErr w:type="spellStart"/>
            <w:r>
              <w:rPr>
                <w:rFonts w:ascii="Times New Roman CYR" w:hAnsi="Times New Roman CYR" w:cs="Times New Roman CYR"/>
              </w:rPr>
              <w:t>Анатолiївна</w:t>
            </w:r>
            <w:proofErr w:type="spellEnd"/>
            <w:r>
              <w:rPr>
                <w:rFonts w:ascii="Times New Roman CYR" w:hAnsi="Times New Roman CYR" w:cs="Times New Roman CYR"/>
              </w:rPr>
              <w:t xml:space="preserve"> - </w:t>
            </w:r>
            <w:proofErr w:type="spellStart"/>
            <w:r>
              <w:rPr>
                <w:rFonts w:ascii="Times New Roman CYR" w:hAnsi="Times New Roman CYR" w:cs="Times New Roman CYR"/>
              </w:rPr>
              <w:t>представник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 xml:space="preserve">); 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r>
              <w:rPr>
                <w:rFonts w:ascii="Times New Roman CYR" w:hAnsi="Times New Roman CYR" w:cs="Times New Roman CYR"/>
              </w:rPr>
              <w:t xml:space="preserve"> - </w:t>
            </w:r>
            <w:proofErr w:type="spellStart"/>
            <w:r>
              <w:rPr>
                <w:rFonts w:ascii="Times New Roman CYR" w:hAnsi="Times New Roman CYR" w:cs="Times New Roman CYR"/>
              </w:rPr>
              <w:t>представник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Ланько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Вiктор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Олексiйович</w:t>
            </w:r>
            <w:proofErr w:type="spellEnd"/>
            <w:r>
              <w:rPr>
                <w:rFonts w:ascii="Times New Roman CYR" w:hAnsi="Times New Roman CYR" w:cs="Times New Roman CYR"/>
              </w:rPr>
              <w:t>).</w:t>
            </w:r>
          </w:p>
          <w:p w14:paraId="5DBA36C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w:t>
            </w:r>
            <w:r>
              <w:rPr>
                <w:rFonts w:ascii="Times New Roman CYR" w:hAnsi="Times New Roman CYR" w:cs="Times New Roman CYR"/>
              </w:rPr>
              <w:tab/>
            </w:r>
            <w:proofErr w:type="spellStart"/>
            <w:r>
              <w:rPr>
                <w:rFonts w:ascii="Times New Roman CYR" w:hAnsi="Times New Roman CYR" w:cs="Times New Roman CYR"/>
              </w:rPr>
              <w:t>Затверджено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умови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цивiльно-правових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укладатимуться</w:t>
            </w:r>
            <w:proofErr w:type="spellEnd"/>
            <w:r>
              <w:rPr>
                <w:rFonts w:ascii="Times New Roman CYR" w:hAnsi="Times New Roman CYR" w:cs="Times New Roman CYR"/>
              </w:rPr>
              <w:t xml:space="preserve"> з членами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 </w:t>
            </w:r>
            <w:proofErr w:type="spellStart"/>
            <w:r>
              <w:rPr>
                <w:rFonts w:ascii="Times New Roman CYR" w:hAnsi="Times New Roman CYR" w:cs="Times New Roman CYR"/>
              </w:rPr>
              <w:t>Уповноважено</w:t>
            </w:r>
            <w:proofErr w:type="spellEnd"/>
            <w:r>
              <w:rPr>
                <w:rFonts w:ascii="Times New Roman CYR" w:hAnsi="Times New Roman CYR" w:cs="Times New Roman CYR"/>
              </w:rPr>
              <w:t xml:space="preserve"> Голову </w:t>
            </w:r>
            <w:proofErr w:type="spellStart"/>
            <w:r>
              <w:rPr>
                <w:rFonts w:ascii="Times New Roman CYR" w:hAnsi="Times New Roman CYR" w:cs="Times New Roman CYR"/>
              </w:rPr>
              <w:t>Правлiння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пiдписати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цивiльно-правовi</w:t>
            </w:r>
            <w:proofErr w:type="spellEnd"/>
            <w:r>
              <w:rPr>
                <w:rFonts w:ascii="Times New Roman CYR" w:hAnsi="Times New Roman CYR" w:cs="Times New Roman CYR"/>
              </w:rPr>
              <w:t xml:space="preserve"> договори з членами </w:t>
            </w:r>
            <w:proofErr w:type="spellStart"/>
            <w:r>
              <w:rPr>
                <w:rFonts w:ascii="Times New Roman CYR" w:hAnsi="Times New Roman CYR" w:cs="Times New Roman CYR"/>
              </w:rPr>
              <w:t>Наглядової</w:t>
            </w:r>
            <w:proofErr w:type="spellEnd"/>
            <w:r>
              <w:rPr>
                <w:rFonts w:ascii="Times New Roman CYR" w:hAnsi="Times New Roman CYR" w:cs="Times New Roman CYR"/>
              </w:rPr>
              <w:t xml:space="preserve"> ради.</w:t>
            </w:r>
          </w:p>
          <w:p w14:paraId="4BD4F2F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437908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Реєстрацiю</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участi</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загальних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зборах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здiйснювала</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призначена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Наглядовою</w:t>
            </w:r>
            <w:proofErr w:type="spellEnd"/>
            <w:r>
              <w:rPr>
                <w:rFonts w:ascii="Times New Roman CYR" w:hAnsi="Times New Roman CYR" w:cs="Times New Roman CYR"/>
              </w:rPr>
              <w:t xml:space="preserve"> радою, Голову </w:t>
            </w:r>
            <w:proofErr w:type="spellStart"/>
            <w:r>
              <w:rPr>
                <w:rFonts w:ascii="Times New Roman CYR" w:hAnsi="Times New Roman CYR" w:cs="Times New Roman CYR"/>
              </w:rPr>
              <w:t>Реєстрацiйної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обрано</w:t>
            </w:r>
            <w:proofErr w:type="spellEnd"/>
            <w:r>
              <w:rPr>
                <w:rFonts w:ascii="Times New Roman CYR" w:hAnsi="Times New Roman CYR" w:cs="Times New Roman CYR"/>
              </w:rPr>
              <w:t xml:space="preserve"> простою </w:t>
            </w:r>
            <w:proofErr w:type="spellStart"/>
            <w:r>
              <w:rPr>
                <w:rFonts w:ascii="Times New Roman CYR" w:hAnsi="Times New Roman CYR" w:cs="Times New Roman CYR"/>
              </w:rPr>
              <w:t>бiльшiстю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голосiв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першому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засiданнi</w:t>
            </w:r>
            <w:proofErr w:type="spellEnd"/>
            <w:r>
              <w:rPr>
                <w:rFonts w:ascii="Times New Roman CYR" w:hAnsi="Times New Roman CYR" w:cs="Times New Roman CYR"/>
              </w:rPr>
              <w:t>.</w:t>
            </w:r>
          </w:p>
          <w:p w14:paraId="154DC73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tc>
      </w:tr>
    </w:tbl>
    <w:p w14:paraId="4D3FECC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286C62B2"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Який</w:t>
      </w:r>
      <w:proofErr w:type="spellEnd"/>
      <w:r>
        <w:rPr>
          <w:rFonts w:ascii="Times New Roman CYR" w:hAnsi="Times New Roman CYR" w:cs="Times New Roman CYR"/>
          <w:b/>
          <w:bCs/>
          <w:sz w:val="24"/>
          <w:szCs w:val="24"/>
        </w:rPr>
        <w:t xml:space="preserve"> орган </w:t>
      </w:r>
      <w:proofErr w:type="spellStart"/>
      <w:r>
        <w:rPr>
          <w:rFonts w:ascii="Times New Roman CYR" w:hAnsi="Times New Roman CYR" w:cs="Times New Roman CYR"/>
          <w:b/>
          <w:bCs/>
          <w:sz w:val="24"/>
          <w:szCs w:val="24"/>
        </w:rPr>
        <w:t>здійснював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реєстрацію</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для </w:t>
      </w:r>
      <w:proofErr w:type="spellStart"/>
      <w:r>
        <w:rPr>
          <w:rFonts w:ascii="Times New Roman CYR" w:hAnsi="Times New Roman CYR" w:cs="Times New Roman CYR"/>
          <w:b/>
          <w:bCs/>
          <w:sz w:val="24"/>
          <w:szCs w:val="24"/>
        </w:rPr>
        <w:t>участі</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зборах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останнього</w:t>
      </w:r>
      <w:proofErr w:type="spellEnd"/>
      <w:r>
        <w:rPr>
          <w:rFonts w:ascii="Times New Roman CYR" w:hAnsi="Times New Roman CYR" w:cs="Times New Roman CYR"/>
          <w:b/>
          <w:bCs/>
          <w:sz w:val="24"/>
          <w:szCs w:val="24"/>
        </w:rPr>
        <w:t xml:space="preserve"> разу у </w:t>
      </w:r>
      <w:proofErr w:type="spellStart"/>
      <w:r>
        <w:rPr>
          <w:rFonts w:ascii="Times New Roman CYR" w:hAnsi="Times New Roman CYR" w:cs="Times New Roman CYR"/>
          <w:b/>
          <w:bCs/>
          <w:sz w:val="24"/>
          <w:szCs w:val="24"/>
        </w:rPr>
        <w:t>звітному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році</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643B" w14:paraId="3127426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13018E"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12F9BF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A7E7A5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08BFADC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2A4B9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Реєстраційна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призначена</w:t>
            </w:r>
            <w:proofErr w:type="spellEnd"/>
            <w:r>
              <w:rPr>
                <w:rFonts w:ascii="Times New Roman CYR" w:hAnsi="Times New Roman CYR" w:cs="Times New Roman CYR"/>
                <w:sz w:val="24"/>
                <w:szCs w:val="24"/>
              </w:rPr>
              <w:t xml:space="preserve"> особою,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скликала </w:t>
            </w:r>
            <w:proofErr w:type="spellStart"/>
            <w:r>
              <w:rPr>
                <w:rFonts w:ascii="Times New Roman CYR" w:hAnsi="Times New Roman CYR" w:cs="Times New Roman CYR"/>
                <w:sz w:val="24"/>
                <w:szCs w:val="24"/>
              </w:rPr>
              <w:t>загальні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53A3D8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FA505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EDE98F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C79530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Акціонери</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1573EB5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B177B3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3D7FF3F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9F071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Депозитарна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установа</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2BE08CD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87316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28542E0" w14:textId="77777777">
        <w:trPr>
          <w:trHeight w:val="200"/>
        </w:trPr>
        <w:tc>
          <w:tcPr>
            <w:tcW w:w="3000" w:type="dxa"/>
            <w:tcBorders>
              <w:top w:val="single" w:sz="6" w:space="0" w:color="auto"/>
              <w:bottom w:val="single" w:sz="6" w:space="0" w:color="auto"/>
              <w:right w:val="single" w:sz="6" w:space="0" w:color="auto"/>
            </w:tcBorders>
            <w:vAlign w:val="center"/>
          </w:tcPr>
          <w:p w14:paraId="70BF54F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7000" w:type="dxa"/>
            <w:gridSpan w:val="3"/>
            <w:tcBorders>
              <w:top w:val="single" w:sz="6" w:space="0" w:color="auto"/>
              <w:left w:val="single" w:sz="6" w:space="0" w:color="auto"/>
              <w:bottom w:val="single" w:sz="6" w:space="0" w:color="auto"/>
            </w:tcBorders>
          </w:tcPr>
          <w:p w14:paraId="772BB32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реєстрацiйна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комiсiя</w:t>
            </w:r>
            <w:proofErr w:type="spellEnd"/>
            <w:r>
              <w:rPr>
                <w:rFonts w:ascii="Times New Roman CYR" w:hAnsi="Times New Roman CYR" w:cs="Times New Roman CYR"/>
                <w:sz w:val="24"/>
                <w:szCs w:val="24"/>
              </w:rPr>
              <w:t xml:space="preserve">, а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вiдбулися</w:t>
            </w:r>
            <w:proofErr w:type="spellEnd"/>
            <w:r>
              <w:rPr>
                <w:rFonts w:ascii="Times New Roman CYR" w:hAnsi="Times New Roman CYR" w:cs="Times New Roman CYR"/>
                <w:sz w:val="24"/>
                <w:szCs w:val="24"/>
              </w:rPr>
              <w:t>.</w:t>
            </w:r>
          </w:p>
        </w:tc>
      </w:tr>
    </w:tbl>
    <w:p w14:paraId="2D63658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93A4022"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lastRenderedPageBreak/>
        <w:t>Який</w:t>
      </w:r>
      <w:proofErr w:type="spellEnd"/>
      <w:r>
        <w:rPr>
          <w:rFonts w:ascii="Times New Roman CYR" w:hAnsi="Times New Roman CYR" w:cs="Times New Roman CYR"/>
          <w:b/>
          <w:bCs/>
          <w:sz w:val="24"/>
          <w:szCs w:val="24"/>
        </w:rPr>
        <w:t xml:space="preserve"> орган </w:t>
      </w:r>
      <w:proofErr w:type="spellStart"/>
      <w:r>
        <w:rPr>
          <w:rFonts w:ascii="Times New Roman CYR" w:hAnsi="Times New Roman CYR" w:cs="Times New Roman CYR"/>
          <w:b/>
          <w:bCs/>
          <w:sz w:val="24"/>
          <w:szCs w:val="24"/>
        </w:rPr>
        <w:t>здійснював</w:t>
      </w:r>
      <w:proofErr w:type="spellEnd"/>
      <w:r>
        <w:rPr>
          <w:rFonts w:ascii="Times New Roman CYR" w:hAnsi="Times New Roman CYR" w:cs="Times New Roman CYR"/>
          <w:b/>
          <w:bCs/>
          <w:sz w:val="24"/>
          <w:szCs w:val="24"/>
        </w:rPr>
        <w:t xml:space="preserve"> контроль за станом </w:t>
      </w:r>
      <w:proofErr w:type="spellStart"/>
      <w:r>
        <w:rPr>
          <w:rFonts w:ascii="Times New Roman CYR" w:hAnsi="Times New Roman CYR" w:cs="Times New Roman CYR"/>
          <w:b/>
          <w:bCs/>
          <w:sz w:val="24"/>
          <w:szCs w:val="24"/>
        </w:rPr>
        <w:t>реєстрації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представників</w:t>
      </w:r>
      <w:proofErr w:type="spellEnd"/>
      <w:r>
        <w:rPr>
          <w:rFonts w:ascii="Times New Roman CYR" w:hAnsi="Times New Roman CYR" w:cs="Times New Roman CYR"/>
          <w:b/>
          <w:bCs/>
          <w:sz w:val="24"/>
          <w:szCs w:val="24"/>
        </w:rPr>
        <w:t xml:space="preserve"> для </w:t>
      </w:r>
      <w:proofErr w:type="spellStart"/>
      <w:r>
        <w:rPr>
          <w:rFonts w:ascii="Times New Roman CYR" w:hAnsi="Times New Roman CYR" w:cs="Times New Roman CYR"/>
          <w:b/>
          <w:bCs/>
          <w:sz w:val="24"/>
          <w:szCs w:val="24"/>
        </w:rPr>
        <w:t>участі</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останніх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зборах</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звітному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році</w:t>
      </w:r>
      <w:proofErr w:type="spellEnd"/>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наявності</w:t>
      </w:r>
      <w:proofErr w:type="spellEnd"/>
      <w:r>
        <w:rPr>
          <w:rFonts w:ascii="Times New Roman CYR" w:hAnsi="Times New Roman CYR" w:cs="Times New Roman CYR"/>
          <w:sz w:val="24"/>
          <w:szCs w:val="24"/>
        </w:rPr>
        <w:t xml:space="preserve">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643B" w14:paraId="44B018A0" w14:textId="77777777">
        <w:trPr>
          <w:trHeight w:val="200"/>
        </w:trPr>
        <w:tc>
          <w:tcPr>
            <w:tcW w:w="7000" w:type="dxa"/>
            <w:tcBorders>
              <w:top w:val="single" w:sz="6" w:space="0" w:color="auto"/>
              <w:bottom w:val="single" w:sz="6" w:space="0" w:color="auto"/>
              <w:right w:val="single" w:sz="6" w:space="0" w:color="auto"/>
            </w:tcBorders>
            <w:vAlign w:val="center"/>
          </w:tcPr>
          <w:p w14:paraId="2ABB479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B76E7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1166F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736C71CD" w14:textId="77777777">
        <w:trPr>
          <w:trHeight w:val="200"/>
        </w:trPr>
        <w:tc>
          <w:tcPr>
            <w:tcW w:w="7000" w:type="dxa"/>
            <w:tcBorders>
              <w:top w:val="single" w:sz="6" w:space="0" w:color="auto"/>
              <w:bottom w:val="single" w:sz="6" w:space="0" w:color="auto"/>
              <w:right w:val="single" w:sz="6" w:space="0" w:color="auto"/>
            </w:tcBorders>
            <w:vAlign w:val="center"/>
          </w:tcPr>
          <w:p w14:paraId="32AD7B1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Національна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458918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D2BB6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EA3B9E6" w14:textId="77777777">
        <w:trPr>
          <w:trHeight w:val="200"/>
        </w:trPr>
        <w:tc>
          <w:tcPr>
            <w:tcW w:w="7000" w:type="dxa"/>
            <w:tcBorders>
              <w:top w:val="single" w:sz="6" w:space="0" w:color="auto"/>
              <w:bottom w:val="single" w:sz="6" w:space="0" w:color="auto"/>
              <w:right w:val="single" w:sz="6" w:space="0" w:color="auto"/>
            </w:tcBorders>
            <w:vAlign w:val="center"/>
          </w:tcPr>
          <w:p w14:paraId="2256AA5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Акціонери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володіють</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сукупності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ніж</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відсотками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1D11ED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E9A405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6A1F9A7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975FFC7"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 </w:t>
      </w:r>
      <w:proofErr w:type="spellStart"/>
      <w:r>
        <w:rPr>
          <w:rFonts w:ascii="Times New Roman CYR" w:hAnsi="Times New Roman CYR" w:cs="Times New Roman CYR"/>
          <w:b/>
          <w:bCs/>
          <w:sz w:val="24"/>
          <w:szCs w:val="24"/>
        </w:rPr>
        <w:t>який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спосіб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відбувалось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голосування</w:t>
      </w:r>
      <w:proofErr w:type="spellEnd"/>
      <w:r>
        <w:rPr>
          <w:rFonts w:ascii="Times New Roman CYR" w:hAnsi="Times New Roman CYR" w:cs="Times New Roman CYR"/>
          <w:b/>
          <w:bCs/>
          <w:sz w:val="24"/>
          <w:szCs w:val="24"/>
        </w:rPr>
        <w:t xml:space="preserve"> з </w:t>
      </w:r>
      <w:proofErr w:type="spellStart"/>
      <w:r>
        <w:rPr>
          <w:rFonts w:ascii="Times New Roman CYR" w:hAnsi="Times New Roman CYR" w:cs="Times New Roman CYR"/>
          <w:b/>
          <w:bCs/>
          <w:sz w:val="24"/>
          <w:szCs w:val="24"/>
        </w:rPr>
        <w:t>питань</w:t>
      </w:r>
      <w:proofErr w:type="spellEnd"/>
      <w:r>
        <w:rPr>
          <w:rFonts w:ascii="Times New Roman CYR" w:hAnsi="Times New Roman CYR" w:cs="Times New Roman CYR"/>
          <w:b/>
          <w:bCs/>
          <w:sz w:val="24"/>
          <w:szCs w:val="24"/>
        </w:rPr>
        <w:t xml:space="preserve"> порядку денного на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зборах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останнього</w:t>
      </w:r>
      <w:proofErr w:type="spellEnd"/>
      <w:r>
        <w:rPr>
          <w:rFonts w:ascii="Times New Roman CYR" w:hAnsi="Times New Roman CYR" w:cs="Times New Roman CYR"/>
          <w:b/>
          <w:bCs/>
          <w:sz w:val="24"/>
          <w:szCs w:val="24"/>
        </w:rPr>
        <w:t xml:space="preserve"> разу у </w:t>
      </w:r>
      <w:proofErr w:type="spellStart"/>
      <w:r>
        <w:rPr>
          <w:rFonts w:ascii="Times New Roman CYR" w:hAnsi="Times New Roman CYR" w:cs="Times New Roman CYR"/>
          <w:b/>
          <w:bCs/>
          <w:sz w:val="24"/>
          <w:szCs w:val="24"/>
        </w:rPr>
        <w:t>звітному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році</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643B" w14:paraId="12926EC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E25DB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3323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DF1713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68DCE13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6B1A46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Підняттям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карток</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37FD263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B0C0B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B8A3A0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B8436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Бюлетенями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таємне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43FDE8F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EDFD2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29901B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E006D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Підняттям</w:t>
            </w:r>
            <w:proofErr w:type="spellEnd"/>
            <w:r>
              <w:rPr>
                <w:rFonts w:ascii="Times New Roman CYR" w:hAnsi="Times New Roman CYR" w:cs="Times New Roman CYR"/>
                <w:sz w:val="24"/>
                <w:szCs w:val="24"/>
              </w:rPr>
              <w:t xml:space="preserve"> рук</w:t>
            </w:r>
          </w:p>
        </w:tc>
        <w:tc>
          <w:tcPr>
            <w:tcW w:w="1500" w:type="dxa"/>
            <w:tcBorders>
              <w:top w:val="single" w:sz="6" w:space="0" w:color="auto"/>
              <w:left w:val="single" w:sz="6" w:space="0" w:color="auto"/>
              <w:bottom w:val="single" w:sz="6" w:space="0" w:color="auto"/>
              <w:right w:val="single" w:sz="6" w:space="0" w:color="auto"/>
            </w:tcBorders>
            <w:vAlign w:val="center"/>
          </w:tcPr>
          <w:p w14:paraId="1D723A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333C3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9973AC2" w14:textId="77777777">
        <w:trPr>
          <w:trHeight w:val="200"/>
        </w:trPr>
        <w:tc>
          <w:tcPr>
            <w:tcW w:w="3000" w:type="dxa"/>
            <w:tcBorders>
              <w:top w:val="single" w:sz="6" w:space="0" w:color="auto"/>
              <w:bottom w:val="single" w:sz="6" w:space="0" w:color="auto"/>
              <w:right w:val="single" w:sz="6" w:space="0" w:color="auto"/>
            </w:tcBorders>
            <w:vAlign w:val="center"/>
          </w:tcPr>
          <w:p w14:paraId="02E2874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7000" w:type="dxa"/>
            <w:gridSpan w:val="3"/>
            <w:tcBorders>
              <w:top w:val="single" w:sz="6" w:space="0" w:color="auto"/>
              <w:left w:val="single" w:sz="6" w:space="0" w:color="auto"/>
              <w:bottom w:val="single" w:sz="6" w:space="0" w:color="auto"/>
            </w:tcBorders>
          </w:tcPr>
          <w:p w14:paraId="476C1CB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c>
      </w:tr>
    </w:tbl>
    <w:p w14:paraId="59B5E28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1BFCB14"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основні</w:t>
      </w:r>
      <w:proofErr w:type="spellEnd"/>
      <w:r>
        <w:rPr>
          <w:rFonts w:ascii="Times New Roman CYR" w:hAnsi="Times New Roman CYR" w:cs="Times New Roman CYR"/>
          <w:b/>
          <w:bCs/>
          <w:sz w:val="24"/>
          <w:szCs w:val="24"/>
        </w:rPr>
        <w:t xml:space="preserve"> причини </w:t>
      </w:r>
      <w:proofErr w:type="spellStart"/>
      <w:r>
        <w:rPr>
          <w:rFonts w:ascii="Times New Roman CYR" w:hAnsi="Times New Roman CYR" w:cs="Times New Roman CYR"/>
          <w:b/>
          <w:bCs/>
          <w:sz w:val="24"/>
          <w:szCs w:val="24"/>
        </w:rPr>
        <w:t>скликання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останніх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позачергових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зборів</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звітному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році</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643B" w14:paraId="1176EBB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5DE920A"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6953F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6C367E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46AD45D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3D34D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Реорганізація</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39216E9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9C06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371A33F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05D7FC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Додатковий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1DFBEF5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51A256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BDC42D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34775A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Унесення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змін</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до статуту</w:t>
            </w:r>
            <w:proofErr w:type="gramEnd"/>
          </w:p>
        </w:tc>
        <w:tc>
          <w:tcPr>
            <w:tcW w:w="1500" w:type="dxa"/>
            <w:tcBorders>
              <w:top w:val="single" w:sz="6" w:space="0" w:color="auto"/>
              <w:left w:val="single" w:sz="6" w:space="0" w:color="auto"/>
              <w:bottom w:val="single" w:sz="6" w:space="0" w:color="auto"/>
              <w:right w:val="single" w:sz="6" w:space="0" w:color="auto"/>
            </w:tcBorders>
            <w:vAlign w:val="center"/>
          </w:tcPr>
          <w:p w14:paraId="677843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BB438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986A5E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BFCC47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збільшення</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капіталу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5B09CF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7BFC3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EF76DB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D96D74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зменшення</w:t>
            </w:r>
            <w:proofErr w:type="spellEnd"/>
            <w:r>
              <w:rPr>
                <w:rFonts w:ascii="Times New Roman CYR" w:hAnsi="Times New Roman CYR" w:cs="Times New Roman CYR"/>
                <w:sz w:val="24"/>
                <w:szCs w:val="24"/>
              </w:rPr>
              <w:t xml:space="preserve"> статутного </w:t>
            </w:r>
            <w:proofErr w:type="spellStart"/>
            <w:r>
              <w:rPr>
                <w:rFonts w:ascii="Times New Roman CYR" w:hAnsi="Times New Roman CYR" w:cs="Times New Roman CYR"/>
                <w:sz w:val="24"/>
                <w:szCs w:val="24"/>
              </w:rPr>
              <w:t>капіталу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6ECC67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A3BF8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166B20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537FC5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tc>
        <w:tc>
          <w:tcPr>
            <w:tcW w:w="1500" w:type="dxa"/>
            <w:tcBorders>
              <w:top w:val="single" w:sz="6" w:space="0" w:color="auto"/>
              <w:left w:val="single" w:sz="6" w:space="0" w:color="auto"/>
              <w:bottom w:val="single" w:sz="6" w:space="0" w:color="auto"/>
              <w:right w:val="single" w:sz="6" w:space="0" w:color="auto"/>
            </w:tcBorders>
            <w:vAlign w:val="center"/>
          </w:tcPr>
          <w:p w14:paraId="4FD946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6687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F0BC50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BC85DF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70C9484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E7E3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64F6FC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1936D7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ревізійної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ревізора</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0FDA93A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F5EE3A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C0D895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08087E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Делегування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додаткових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раді</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4DE9810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206DB0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B366C72" w14:textId="77777777">
        <w:trPr>
          <w:trHeight w:val="200"/>
        </w:trPr>
        <w:tc>
          <w:tcPr>
            <w:tcW w:w="3000" w:type="dxa"/>
            <w:tcBorders>
              <w:top w:val="single" w:sz="6" w:space="0" w:color="auto"/>
              <w:bottom w:val="single" w:sz="6" w:space="0" w:color="auto"/>
              <w:right w:val="single" w:sz="6" w:space="0" w:color="auto"/>
            </w:tcBorders>
            <w:vAlign w:val="center"/>
          </w:tcPr>
          <w:p w14:paraId="1E599FE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7000" w:type="dxa"/>
            <w:gridSpan w:val="3"/>
            <w:tcBorders>
              <w:top w:val="single" w:sz="6" w:space="0" w:color="auto"/>
              <w:left w:val="single" w:sz="6" w:space="0" w:color="auto"/>
              <w:bottom w:val="single" w:sz="6" w:space="0" w:color="auto"/>
            </w:tcBorders>
          </w:tcPr>
          <w:p w14:paraId="6F5717B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проводилися</w:t>
            </w:r>
            <w:proofErr w:type="spellEnd"/>
            <w:r>
              <w:rPr>
                <w:rFonts w:ascii="Times New Roman CYR" w:hAnsi="Times New Roman CYR" w:cs="Times New Roman CYR"/>
                <w:sz w:val="24"/>
                <w:szCs w:val="24"/>
              </w:rPr>
              <w:t>.</w:t>
            </w:r>
          </w:p>
        </w:tc>
      </w:tr>
    </w:tbl>
    <w:p w14:paraId="71EB5A0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CE8DDA9"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проводились у </w:t>
      </w:r>
      <w:proofErr w:type="spellStart"/>
      <w:r>
        <w:rPr>
          <w:rFonts w:ascii="Times New Roman CYR" w:hAnsi="Times New Roman CYR" w:cs="Times New Roman CYR"/>
          <w:b/>
          <w:bCs/>
          <w:sz w:val="24"/>
          <w:szCs w:val="24"/>
        </w:rPr>
        <w:t>звітному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році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формі</w:t>
      </w:r>
      <w:proofErr w:type="spellEnd"/>
      <w:r>
        <w:rPr>
          <w:rFonts w:ascii="Times New Roman CYR" w:hAnsi="Times New Roman CYR" w:cs="Times New Roman CYR"/>
          <w:b/>
          <w:bCs/>
          <w:sz w:val="24"/>
          <w:szCs w:val="24"/>
        </w:rPr>
        <w:t xml:space="preserve"> заочного </w:t>
      </w:r>
      <w:proofErr w:type="spellStart"/>
      <w:r>
        <w:rPr>
          <w:rFonts w:ascii="Times New Roman CYR" w:hAnsi="Times New Roman CYR" w:cs="Times New Roman CYR"/>
          <w:b/>
          <w:bCs/>
          <w:sz w:val="24"/>
          <w:szCs w:val="24"/>
        </w:rPr>
        <w:t>голосування</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643B" w14:paraId="607B6369" w14:textId="77777777">
        <w:trPr>
          <w:trHeight w:val="200"/>
        </w:trPr>
        <w:tc>
          <w:tcPr>
            <w:tcW w:w="7000" w:type="dxa"/>
            <w:tcBorders>
              <w:top w:val="single" w:sz="6" w:space="0" w:color="auto"/>
              <w:bottom w:val="single" w:sz="6" w:space="0" w:color="auto"/>
              <w:right w:val="single" w:sz="6" w:space="0" w:color="auto"/>
            </w:tcBorders>
            <w:vAlign w:val="center"/>
          </w:tcPr>
          <w:p w14:paraId="3C8C7BA1"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46FA43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9FC55F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0C0385B5" w14:textId="77777777">
        <w:trPr>
          <w:trHeight w:val="200"/>
        </w:trPr>
        <w:tc>
          <w:tcPr>
            <w:tcW w:w="7000" w:type="dxa"/>
            <w:tcBorders>
              <w:top w:val="single" w:sz="6" w:space="0" w:color="auto"/>
              <w:bottom w:val="single" w:sz="6" w:space="0" w:color="auto"/>
              <w:right w:val="single" w:sz="6" w:space="0" w:color="auto"/>
            </w:tcBorders>
            <w:vAlign w:val="center"/>
          </w:tcPr>
          <w:p w14:paraId="78A19C4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AF4D6D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E2AC9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7E2D1F5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418E58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скликання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позачергових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зазначаються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ініціатори</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643B" w14:paraId="103126EA" w14:textId="77777777">
        <w:trPr>
          <w:trHeight w:val="200"/>
        </w:trPr>
        <w:tc>
          <w:tcPr>
            <w:tcW w:w="7000" w:type="dxa"/>
            <w:tcBorders>
              <w:top w:val="single" w:sz="6" w:space="0" w:color="auto"/>
              <w:bottom w:val="single" w:sz="6" w:space="0" w:color="auto"/>
              <w:right w:val="single" w:sz="6" w:space="0" w:color="auto"/>
            </w:tcBorders>
            <w:vAlign w:val="center"/>
          </w:tcPr>
          <w:p w14:paraId="6A29AB6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BA08B7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125A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25B5CF95" w14:textId="77777777">
        <w:trPr>
          <w:trHeight w:val="200"/>
        </w:trPr>
        <w:tc>
          <w:tcPr>
            <w:tcW w:w="7000" w:type="dxa"/>
            <w:tcBorders>
              <w:top w:val="single" w:sz="6" w:space="0" w:color="auto"/>
              <w:bottom w:val="single" w:sz="6" w:space="0" w:color="auto"/>
              <w:right w:val="single" w:sz="6" w:space="0" w:color="auto"/>
            </w:tcBorders>
            <w:vAlign w:val="center"/>
          </w:tcPr>
          <w:p w14:paraId="48AE8F5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w:t>
            </w:r>
          </w:p>
        </w:tc>
        <w:tc>
          <w:tcPr>
            <w:tcW w:w="1500" w:type="dxa"/>
            <w:tcBorders>
              <w:top w:val="single" w:sz="6" w:space="0" w:color="auto"/>
              <w:left w:val="single" w:sz="6" w:space="0" w:color="auto"/>
              <w:bottom w:val="single" w:sz="6" w:space="0" w:color="auto"/>
              <w:right w:val="single" w:sz="6" w:space="0" w:color="auto"/>
            </w:tcBorders>
            <w:vAlign w:val="center"/>
          </w:tcPr>
          <w:p w14:paraId="6BBDB62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01BC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F84EE2C" w14:textId="77777777">
        <w:trPr>
          <w:trHeight w:val="200"/>
        </w:trPr>
        <w:tc>
          <w:tcPr>
            <w:tcW w:w="7000" w:type="dxa"/>
            <w:tcBorders>
              <w:top w:val="single" w:sz="6" w:space="0" w:color="auto"/>
              <w:bottom w:val="single" w:sz="6" w:space="0" w:color="auto"/>
              <w:right w:val="single" w:sz="6" w:space="0" w:color="auto"/>
            </w:tcBorders>
            <w:vAlign w:val="center"/>
          </w:tcPr>
          <w:p w14:paraId="4AE9544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7454119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834E0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7355588" w14:textId="77777777">
        <w:trPr>
          <w:trHeight w:val="200"/>
        </w:trPr>
        <w:tc>
          <w:tcPr>
            <w:tcW w:w="7000" w:type="dxa"/>
            <w:tcBorders>
              <w:top w:val="single" w:sz="6" w:space="0" w:color="auto"/>
              <w:bottom w:val="single" w:sz="6" w:space="0" w:color="auto"/>
              <w:right w:val="single" w:sz="6" w:space="0" w:color="auto"/>
            </w:tcBorders>
            <w:vAlign w:val="center"/>
          </w:tcPr>
          <w:p w14:paraId="29B213C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Ревізійна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ревізор</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2FAEAF9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B91E61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88E3C55" w14:textId="77777777">
        <w:trPr>
          <w:trHeight w:val="200"/>
        </w:trPr>
        <w:tc>
          <w:tcPr>
            <w:tcW w:w="7000" w:type="dxa"/>
            <w:tcBorders>
              <w:top w:val="single" w:sz="6" w:space="0" w:color="auto"/>
              <w:bottom w:val="single" w:sz="6" w:space="0" w:color="auto"/>
              <w:right w:val="single" w:sz="6" w:space="0" w:color="auto"/>
            </w:tcBorders>
            <w:vAlign w:val="center"/>
          </w:tcPr>
          <w:p w14:paraId="241EECF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Акціонери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на день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сукупно</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власниками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власником</w:t>
            </w:r>
            <w:proofErr w:type="spellEnd"/>
            <w:r>
              <w:rPr>
                <w:rFonts w:ascii="Times New Roman CYR" w:hAnsi="Times New Roman CYR" w:cs="Times New Roman CYR"/>
                <w:sz w:val="24"/>
                <w:szCs w:val="24"/>
              </w:rPr>
              <w:t xml:space="preserve">) 10 і </w:t>
            </w:r>
            <w:proofErr w:type="spellStart"/>
            <w:r>
              <w:rPr>
                <w:rFonts w:ascii="Times New Roman CYR" w:hAnsi="Times New Roman CYR" w:cs="Times New Roman CYR"/>
                <w:sz w:val="24"/>
                <w:szCs w:val="24"/>
              </w:rPr>
              <w:t>більше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відсотків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
        </w:tc>
        <w:tc>
          <w:tcPr>
            <w:tcW w:w="3000" w:type="dxa"/>
            <w:gridSpan w:val="2"/>
            <w:tcBorders>
              <w:top w:val="single" w:sz="6" w:space="0" w:color="auto"/>
              <w:left w:val="single" w:sz="6" w:space="0" w:color="auto"/>
              <w:bottom w:val="single" w:sz="6" w:space="0" w:color="auto"/>
            </w:tcBorders>
            <w:vAlign w:val="center"/>
          </w:tcPr>
          <w:p w14:paraId="5175A0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r w:rsidR="00F8643B" w14:paraId="64AA755D" w14:textId="77777777">
        <w:trPr>
          <w:trHeight w:val="200"/>
        </w:trPr>
        <w:tc>
          <w:tcPr>
            <w:tcW w:w="7000" w:type="dxa"/>
            <w:tcBorders>
              <w:top w:val="single" w:sz="6" w:space="0" w:color="auto"/>
              <w:bottom w:val="single" w:sz="6" w:space="0" w:color="auto"/>
              <w:right w:val="single" w:sz="6" w:space="0" w:color="auto"/>
            </w:tcBorders>
            <w:vAlign w:val="center"/>
          </w:tcPr>
          <w:p w14:paraId="73AD50E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3000" w:type="dxa"/>
            <w:gridSpan w:val="2"/>
            <w:tcBorders>
              <w:top w:val="single" w:sz="6" w:space="0" w:color="auto"/>
              <w:left w:val="single" w:sz="6" w:space="0" w:color="auto"/>
              <w:bottom w:val="single" w:sz="6" w:space="0" w:color="auto"/>
            </w:tcBorders>
            <w:vAlign w:val="center"/>
          </w:tcPr>
          <w:p w14:paraId="5B04DD4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нi</w:t>
            </w:r>
            <w:proofErr w:type="spellEnd"/>
          </w:p>
        </w:tc>
      </w:tr>
    </w:tbl>
    <w:p w14:paraId="7A6558E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8643B" w14:paraId="54476753" w14:textId="77777777">
        <w:trPr>
          <w:trHeight w:val="200"/>
        </w:trPr>
        <w:tc>
          <w:tcPr>
            <w:tcW w:w="5000" w:type="dxa"/>
            <w:tcBorders>
              <w:top w:val="single" w:sz="6" w:space="0" w:color="auto"/>
              <w:bottom w:val="single" w:sz="6" w:space="0" w:color="auto"/>
              <w:right w:val="single" w:sz="6" w:space="0" w:color="auto"/>
            </w:tcBorders>
          </w:tcPr>
          <w:p w14:paraId="1D11B51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скликання</w:t>
            </w:r>
            <w:proofErr w:type="spellEnd"/>
            <w:r>
              <w:rPr>
                <w:rFonts w:ascii="Times New Roman CYR" w:hAnsi="Times New Roman CYR" w:cs="Times New Roman CYR"/>
                <w:b/>
                <w:bCs/>
                <w:sz w:val="24"/>
                <w:szCs w:val="24"/>
              </w:rPr>
              <w:t xml:space="preserve">,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чергових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зазначається</w:t>
            </w:r>
            <w:proofErr w:type="spellEnd"/>
            <w:r>
              <w:rPr>
                <w:rFonts w:ascii="Times New Roman CYR" w:hAnsi="Times New Roman CYR" w:cs="Times New Roman CYR"/>
                <w:b/>
                <w:bCs/>
                <w:sz w:val="24"/>
                <w:szCs w:val="24"/>
              </w:rPr>
              <w:t xml:space="preserve"> причина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4B5D45B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Рiчнi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вiдбулися</w:t>
            </w:r>
            <w:proofErr w:type="spellEnd"/>
          </w:p>
        </w:tc>
      </w:tr>
    </w:tbl>
    <w:p w14:paraId="5253B4B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8643B" w14:paraId="5F5EF3D3" w14:textId="77777777">
        <w:trPr>
          <w:trHeight w:val="200"/>
        </w:trPr>
        <w:tc>
          <w:tcPr>
            <w:tcW w:w="5000" w:type="dxa"/>
            <w:tcBorders>
              <w:top w:val="single" w:sz="6" w:space="0" w:color="auto"/>
              <w:bottom w:val="single" w:sz="6" w:space="0" w:color="auto"/>
              <w:right w:val="single" w:sz="6" w:space="0" w:color="auto"/>
            </w:tcBorders>
          </w:tcPr>
          <w:p w14:paraId="7047C67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скликання</w:t>
            </w:r>
            <w:proofErr w:type="spellEnd"/>
            <w:r>
              <w:rPr>
                <w:rFonts w:ascii="Times New Roman CYR" w:hAnsi="Times New Roman CYR" w:cs="Times New Roman CYR"/>
                <w:b/>
                <w:bCs/>
                <w:sz w:val="24"/>
                <w:szCs w:val="24"/>
              </w:rPr>
              <w:t xml:space="preserve">, але </w:t>
            </w:r>
            <w:proofErr w:type="spellStart"/>
            <w:r>
              <w:rPr>
                <w:rFonts w:ascii="Times New Roman CYR" w:hAnsi="Times New Roman CYR" w:cs="Times New Roman CYR"/>
                <w:b/>
                <w:bCs/>
                <w:sz w:val="24"/>
                <w:szCs w:val="24"/>
              </w:rPr>
              <w:t>непроведення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позачергових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зазначається</w:t>
            </w:r>
            <w:proofErr w:type="spellEnd"/>
            <w:r>
              <w:rPr>
                <w:rFonts w:ascii="Times New Roman CYR" w:hAnsi="Times New Roman CYR" w:cs="Times New Roman CYR"/>
                <w:b/>
                <w:bCs/>
                <w:sz w:val="24"/>
                <w:szCs w:val="24"/>
              </w:rPr>
              <w:t xml:space="preserve"> причина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непроведення</w:t>
            </w:r>
            <w:proofErr w:type="spellEnd"/>
          </w:p>
        </w:tc>
        <w:tc>
          <w:tcPr>
            <w:tcW w:w="5000" w:type="dxa"/>
            <w:tcBorders>
              <w:top w:val="single" w:sz="6" w:space="0" w:color="auto"/>
              <w:left w:val="single" w:sz="6" w:space="0" w:color="auto"/>
              <w:bottom w:val="single" w:sz="6" w:space="0" w:color="auto"/>
            </w:tcBorders>
          </w:tcPr>
          <w:p w14:paraId="0C9586B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позачерговi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проводилися</w:t>
            </w:r>
            <w:proofErr w:type="spellEnd"/>
            <w:r>
              <w:rPr>
                <w:rFonts w:ascii="Times New Roman CYR" w:hAnsi="Times New Roman CYR" w:cs="Times New Roman CYR"/>
                <w:sz w:val="24"/>
                <w:szCs w:val="24"/>
              </w:rPr>
              <w:t>.</w:t>
            </w:r>
          </w:p>
        </w:tc>
      </w:tr>
    </w:tbl>
    <w:p w14:paraId="58BCC67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D166A6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4)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наглядову</w:t>
      </w:r>
      <w:proofErr w:type="spellEnd"/>
      <w:r>
        <w:rPr>
          <w:rFonts w:ascii="Times New Roman CYR" w:hAnsi="Times New Roman CYR" w:cs="Times New Roman CYR"/>
          <w:b/>
          <w:bCs/>
          <w:sz w:val="24"/>
          <w:szCs w:val="24"/>
        </w:rPr>
        <w:t xml:space="preserve"> раду та </w:t>
      </w:r>
      <w:proofErr w:type="spellStart"/>
      <w:r>
        <w:rPr>
          <w:rFonts w:ascii="Times New Roman CYR" w:hAnsi="Times New Roman CYR" w:cs="Times New Roman CYR"/>
          <w:b/>
          <w:bCs/>
          <w:sz w:val="24"/>
          <w:szCs w:val="24"/>
        </w:rPr>
        <w:t>виконавчий</w:t>
      </w:r>
      <w:proofErr w:type="spellEnd"/>
      <w:r>
        <w:rPr>
          <w:rFonts w:ascii="Times New Roman CYR" w:hAnsi="Times New Roman CYR" w:cs="Times New Roman CYR"/>
          <w:b/>
          <w:bCs/>
          <w:sz w:val="24"/>
          <w:szCs w:val="24"/>
        </w:rPr>
        <w:t xml:space="preserve"> орган </w:t>
      </w:r>
      <w:proofErr w:type="spellStart"/>
      <w:r>
        <w:rPr>
          <w:rFonts w:ascii="Times New Roman CYR" w:hAnsi="Times New Roman CYR" w:cs="Times New Roman CYR"/>
          <w:b/>
          <w:bCs/>
          <w:sz w:val="24"/>
          <w:szCs w:val="24"/>
        </w:rPr>
        <w:t>емітента</w:t>
      </w:r>
      <w:proofErr w:type="spellEnd"/>
    </w:p>
    <w:p w14:paraId="3FFD64A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70A8BE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(за </w:t>
      </w:r>
      <w:proofErr w:type="spellStart"/>
      <w:r>
        <w:rPr>
          <w:rFonts w:ascii="Times New Roman CYR" w:hAnsi="Times New Roman CYR" w:cs="Times New Roman CYR"/>
          <w:b/>
          <w:bCs/>
          <w:sz w:val="24"/>
          <w:szCs w:val="24"/>
        </w:rPr>
        <w:t>наявності</w:t>
      </w:r>
      <w:proofErr w:type="spellEnd"/>
      <w:r>
        <w:rPr>
          <w:rFonts w:ascii="Times New Roman CYR" w:hAnsi="Times New Roman CYR" w:cs="Times New Roman CYR"/>
          <w:b/>
          <w:bCs/>
          <w:sz w:val="24"/>
          <w:szCs w:val="24"/>
        </w:rPr>
        <w:t xml:space="preserve">) </w:t>
      </w:r>
    </w:p>
    <w:p w14:paraId="6AA693E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F8643B" w14:paraId="01BDED6B" w14:textId="77777777">
        <w:trPr>
          <w:trHeight w:val="200"/>
        </w:trPr>
        <w:tc>
          <w:tcPr>
            <w:tcW w:w="2000" w:type="dxa"/>
            <w:tcBorders>
              <w:top w:val="single" w:sz="6" w:space="0" w:color="auto"/>
              <w:bottom w:val="single" w:sz="6" w:space="0" w:color="auto"/>
              <w:right w:val="single" w:sz="6" w:space="0" w:color="auto"/>
            </w:tcBorders>
            <w:vAlign w:val="center"/>
          </w:tcPr>
          <w:p w14:paraId="138412F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Персональний</w:t>
            </w:r>
            <w:proofErr w:type="spellEnd"/>
            <w:r>
              <w:rPr>
                <w:rFonts w:ascii="Times New Roman CYR" w:hAnsi="Times New Roman CYR" w:cs="Times New Roman CYR"/>
                <w:b/>
                <w:bCs/>
                <w:sz w:val="24"/>
                <w:szCs w:val="24"/>
              </w:rPr>
              <w:t xml:space="preserve"> склад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w:t>
            </w:r>
          </w:p>
        </w:tc>
        <w:tc>
          <w:tcPr>
            <w:tcW w:w="1600" w:type="dxa"/>
            <w:tcBorders>
              <w:top w:val="single" w:sz="6" w:space="0" w:color="auto"/>
              <w:left w:val="single" w:sz="6" w:space="0" w:color="auto"/>
              <w:bottom w:val="single" w:sz="6" w:space="0" w:color="auto"/>
              <w:right w:val="single" w:sz="6" w:space="0" w:color="auto"/>
            </w:tcBorders>
            <w:vAlign w:val="center"/>
          </w:tcPr>
          <w:p w14:paraId="4CD7E9E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Незалежний</w:t>
            </w:r>
            <w:proofErr w:type="spellEnd"/>
            <w:r>
              <w:rPr>
                <w:rFonts w:ascii="Times New Roman CYR" w:hAnsi="Times New Roman CYR" w:cs="Times New Roman CYR"/>
                <w:b/>
                <w:bCs/>
                <w:sz w:val="24"/>
                <w:szCs w:val="24"/>
              </w:rPr>
              <w:t xml:space="preserve"> член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w:t>
            </w:r>
          </w:p>
        </w:tc>
        <w:tc>
          <w:tcPr>
            <w:tcW w:w="1500" w:type="dxa"/>
            <w:tcBorders>
              <w:top w:val="single" w:sz="6" w:space="0" w:color="auto"/>
              <w:left w:val="single" w:sz="6" w:space="0" w:color="auto"/>
              <w:bottom w:val="single" w:sz="6" w:space="0" w:color="auto"/>
              <w:right w:val="single" w:sz="6" w:space="0" w:color="auto"/>
            </w:tcBorders>
            <w:vAlign w:val="center"/>
          </w:tcPr>
          <w:p w14:paraId="1235969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Залежний</w:t>
            </w:r>
            <w:proofErr w:type="spellEnd"/>
            <w:r>
              <w:rPr>
                <w:rFonts w:ascii="Times New Roman CYR" w:hAnsi="Times New Roman CYR" w:cs="Times New Roman CYR"/>
                <w:b/>
                <w:bCs/>
                <w:sz w:val="24"/>
                <w:szCs w:val="24"/>
              </w:rPr>
              <w:t xml:space="preserve"> член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w:t>
            </w:r>
          </w:p>
        </w:tc>
        <w:tc>
          <w:tcPr>
            <w:tcW w:w="4900" w:type="dxa"/>
            <w:tcBorders>
              <w:top w:val="single" w:sz="6" w:space="0" w:color="auto"/>
              <w:left w:val="single" w:sz="6" w:space="0" w:color="auto"/>
              <w:bottom w:val="single" w:sz="6" w:space="0" w:color="auto"/>
            </w:tcBorders>
            <w:vAlign w:val="center"/>
          </w:tcPr>
          <w:p w14:paraId="2CDEFDD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Функціональні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обов'язки</w:t>
            </w:r>
            <w:proofErr w:type="spellEnd"/>
            <w:r>
              <w:rPr>
                <w:rFonts w:ascii="Times New Roman CYR" w:hAnsi="Times New Roman CYR" w:cs="Times New Roman CYR"/>
                <w:b/>
                <w:bCs/>
                <w:sz w:val="24"/>
                <w:szCs w:val="24"/>
              </w:rPr>
              <w:t xml:space="preserve"> члена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w:t>
            </w:r>
          </w:p>
        </w:tc>
      </w:tr>
      <w:tr w:rsidR="00F8643B" w14:paraId="2F2CB8B9" w14:textId="77777777">
        <w:trPr>
          <w:trHeight w:val="200"/>
        </w:trPr>
        <w:tc>
          <w:tcPr>
            <w:tcW w:w="2000" w:type="dxa"/>
            <w:tcBorders>
              <w:top w:val="single" w:sz="6" w:space="0" w:color="auto"/>
              <w:bottom w:val="single" w:sz="6" w:space="0" w:color="auto"/>
              <w:right w:val="single" w:sz="6" w:space="0" w:color="auto"/>
            </w:tcBorders>
          </w:tcPr>
          <w:p w14:paraId="6E49C51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Ланько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Вiктор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Олексiйович</w:t>
            </w:r>
            <w:proofErr w:type="spellEnd"/>
          </w:p>
        </w:tc>
        <w:tc>
          <w:tcPr>
            <w:tcW w:w="1600" w:type="dxa"/>
            <w:tcBorders>
              <w:top w:val="single" w:sz="6" w:space="0" w:color="auto"/>
              <w:left w:val="single" w:sz="6" w:space="0" w:color="auto"/>
              <w:bottom w:val="single" w:sz="6" w:space="0" w:color="auto"/>
              <w:right w:val="single" w:sz="6" w:space="0" w:color="auto"/>
            </w:tcBorders>
          </w:tcPr>
          <w:p w14:paraId="1F1AC5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107197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8696AA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ради є </w:t>
            </w:r>
            <w:proofErr w:type="spellStart"/>
            <w:r>
              <w:rPr>
                <w:rFonts w:ascii="Times New Roman CYR" w:hAnsi="Times New Roman CYR" w:cs="Times New Roman CYR"/>
                <w:sz w:val="24"/>
                <w:szCs w:val="24"/>
              </w:rPr>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того Голова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роботу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та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контроль за </w:t>
            </w:r>
            <w:proofErr w:type="spellStart"/>
            <w:r>
              <w:rPr>
                <w:rFonts w:ascii="Times New Roman CYR" w:hAnsi="Times New Roman CYR" w:cs="Times New Roman CYR"/>
                <w:sz w:val="24"/>
                <w:szCs w:val="24"/>
              </w:rPr>
              <w:t>реалiзацiєю</w:t>
            </w:r>
            <w:proofErr w:type="spellEnd"/>
            <w:r>
              <w:rPr>
                <w:rFonts w:ascii="Times New Roman CYR" w:hAnsi="Times New Roman CYR" w:cs="Times New Roman CYR"/>
                <w:sz w:val="24"/>
                <w:szCs w:val="24"/>
              </w:rPr>
              <w:t xml:space="preserve"> плану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визначає</w:t>
            </w:r>
            <w:proofErr w:type="spellEnd"/>
            <w:r>
              <w:rPr>
                <w:rFonts w:ascii="Times New Roman CYR" w:hAnsi="Times New Roman CYR" w:cs="Times New Roman CYR"/>
                <w:sz w:val="24"/>
                <w:szCs w:val="24"/>
              </w:rPr>
              <w:t xml:space="preserve"> дату, час, </w:t>
            </w:r>
            <w:proofErr w:type="spellStart"/>
            <w:r>
              <w:rPr>
                <w:rFonts w:ascii="Times New Roman CYR" w:hAnsi="Times New Roman CYR" w:cs="Times New Roman CYR"/>
                <w:sz w:val="24"/>
                <w:szCs w:val="24"/>
              </w:rPr>
              <w:t>мiсце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та порядок </w:t>
            </w:r>
            <w:proofErr w:type="spellStart"/>
            <w:r>
              <w:rPr>
                <w:rFonts w:ascii="Times New Roman CYR" w:hAnsi="Times New Roman CYR" w:cs="Times New Roman CYR"/>
                <w:sz w:val="24"/>
                <w:szCs w:val="24"/>
              </w:rPr>
              <w:t>денний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доручає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про </w:t>
            </w:r>
            <w:proofErr w:type="spellStart"/>
            <w:r>
              <w:rPr>
                <w:rFonts w:ascii="Times New Roman CYR" w:hAnsi="Times New Roman CYR" w:cs="Times New Roman CYR"/>
                <w:sz w:val="24"/>
                <w:szCs w:val="24"/>
              </w:rPr>
              <w:t>скликання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головує</w:t>
            </w:r>
            <w:proofErr w:type="spellEnd"/>
            <w:r>
              <w:rPr>
                <w:rFonts w:ascii="Times New Roman CYR" w:hAnsi="Times New Roman CYR" w:cs="Times New Roman CYR"/>
                <w:sz w:val="24"/>
                <w:szCs w:val="24"/>
              </w:rPr>
              <w:t xml:space="preserve"> на них,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доповiдi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загальний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вжитi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заходи, </w:t>
            </w:r>
            <w:proofErr w:type="spellStart"/>
            <w:r>
              <w:rPr>
                <w:rFonts w:ascii="Times New Roman CYR" w:hAnsi="Times New Roman CYR" w:cs="Times New Roman CYR"/>
                <w:sz w:val="24"/>
                <w:szCs w:val="24"/>
              </w:rPr>
              <w:t>спрямованi</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досягнення</w:t>
            </w:r>
            <w:proofErr w:type="spellEnd"/>
            <w:r>
              <w:rPr>
                <w:rFonts w:ascii="Times New Roman CYR" w:hAnsi="Times New Roman CYR" w:cs="Times New Roman CYR"/>
                <w:sz w:val="24"/>
                <w:szCs w:val="24"/>
              </w:rPr>
              <w:t xml:space="preserve"> мети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пiдтримує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постiйнi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контакти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органами та </w:t>
            </w:r>
            <w:proofErr w:type="spellStart"/>
            <w:r>
              <w:rPr>
                <w:rFonts w:ascii="Times New Roman CYR" w:hAnsi="Times New Roman CYR" w:cs="Times New Roman CYR"/>
                <w:sz w:val="24"/>
                <w:szCs w:val="24"/>
              </w:rPr>
              <w:t>посадовими</w:t>
            </w:r>
            <w:proofErr w:type="spellEnd"/>
            <w:r>
              <w:rPr>
                <w:rFonts w:ascii="Times New Roman CYR" w:hAnsi="Times New Roman CYR" w:cs="Times New Roman CYR"/>
                <w:sz w:val="24"/>
                <w:szCs w:val="24"/>
              </w:rPr>
              <w:t xml:space="preserve"> особами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tc>
      </w:tr>
      <w:tr w:rsidR="00F8643B" w14:paraId="7BE7655C" w14:textId="77777777">
        <w:trPr>
          <w:trHeight w:val="200"/>
        </w:trPr>
        <w:tc>
          <w:tcPr>
            <w:tcW w:w="2000" w:type="dxa"/>
            <w:tcBorders>
              <w:top w:val="single" w:sz="6" w:space="0" w:color="auto"/>
              <w:bottom w:val="single" w:sz="6" w:space="0" w:color="auto"/>
              <w:right w:val="single" w:sz="6" w:space="0" w:color="auto"/>
            </w:tcBorders>
          </w:tcPr>
          <w:p w14:paraId="61B74BF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Павелко </w:t>
            </w:r>
            <w:proofErr w:type="spellStart"/>
            <w:r>
              <w:rPr>
                <w:rFonts w:ascii="Times New Roman CYR" w:hAnsi="Times New Roman CYR" w:cs="Times New Roman CYR"/>
                <w:sz w:val="24"/>
                <w:szCs w:val="24"/>
              </w:rPr>
              <w:t>Нiна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Олексiївна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4FE992B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EADCCA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7C91AEA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ради є </w:t>
            </w:r>
            <w:proofErr w:type="spellStart"/>
            <w:r>
              <w:rPr>
                <w:rFonts w:ascii="Times New Roman CYR" w:hAnsi="Times New Roman CYR" w:cs="Times New Roman CYR"/>
                <w:sz w:val="24"/>
                <w:szCs w:val="24"/>
              </w:rPr>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tc>
      </w:tr>
      <w:tr w:rsidR="00F8643B" w14:paraId="2B02FA56" w14:textId="77777777">
        <w:trPr>
          <w:trHeight w:val="200"/>
        </w:trPr>
        <w:tc>
          <w:tcPr>
            <w:tcW w:w="2000" w:type="dxa"/>
            <w:tcBorders>
              <w:top w:val="single" w:sz="6" w:space="0" w:color="auto"/>
              <w:bottom w:val="single" w:sz="6" w:space="0" w:color="auto"/>
              <w:right w:val="single" w:sz="6" w:space="0" w:color="auto"/>
            </w:tcBorders>
          </w:tcPr>
          <w:p w14:paraId="772868F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Ланько</w:t>
            </w:r>
            <w:proofErr w:type="spellEnd"/>
            <w:r>
              <w:rPr>
                <w:rFonts w:ascii="Times New Roman CYR" w:hAnsi="Times New Roman CYR" w:cs="Times New Roman CYR"/>
                <w:sz w:val="24"/>
                <w:szCs w:val="24"/>
              </w:rPr>
              <w:t xml:space="preserve"> Лариса </w:t>
            </w:r>
            <w:proofErr w:type="spellStart"/>
            <w:r>
              <w:rPr>
                <w:rFonts w:ascii="Times New Roman CYR" w:hAnsi="Times New Roman CYR" w:cs="Times New Roman CYR"/>
                <w:sz w:val="24"/>
                <w:szCs w:val="24"/>
              </w:rPr>
              <w:t>Анатолiївна</w:t>
            </w:r>
            <w:proofErr w:type="spellEnd"/>
          </w:p>
        </w:tc>
        <w:tc>
          <w:tcPr>
            <w:tcW w:w="1600" w:type="dxa"/>
            <w:tcBorders>
              <w:top w:val="single" w:sz="6" w:space="0" w:color="auto"/>
              <w:left w:val="single" w:sz="6" w:space="0" w:color="auto"/>
              <w:bottom w:val="single" w:sz="6" w:space="0" w:color="auto"/>
              <w:right w:val="single" w:sz="6" w:space="0" w:color="auto"/>
            </w:tcBorders>
          </w:tcPr>
          <w:p w14:paraId="644EBC6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B9E36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3F93FAA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посадової</w:t>
            </w:r>
            <w:proofErr w:type="spellEnd"/>
            <w:r>
              <w:rPr>
                <w:rFonts w:ascii="Times New Roman CYR" w:hAnsi="Times New Roman CYR" w:cs="Times New Roman CYR"/>
                <w:sz w:val="24"/>
                <w:szCs w:val="24"/>
              </w:rPr>
              <w:t xml:space="preserve"> особи як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вiдноситься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перервi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шляхом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обов'язки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w:t>
            </w:r>
            <w:proofErr w:type="spellStart"/>
            <w:r>
              <w:rPr>
                <w:rFonts w:ascii="Times New Roman CYR" w:hAnsi="Times New Roman CYR" w:cs="Times New Roman CYR"/>
                <w:sz w:val="24"/>
                <w:szCs w:val="24"/>
              </w:rPr>
              <w:t>Обов'язками</w:t>
            </w:r>
            <w:proofErr w:type="spellEnd"/>
            <w:r>
              <w:rPr>
                <w:rFonts w:ascii="Times New Roman CYR" w:hAnsi="Times New Roman CYR" w:cs="Times New Roman CYR"/>
                <w:sz w:val="24"/>
                <w:szCs w:val="24"/>
              </w:rPr>
              <w:t xml:space="preserve"> члена ради є </w:t>
            </w:r>
            <w:proofErr w:type="spellStart"/>
            <w:r>
              <w:rPr>
                <w:rFonts w:ascii="Times New Roman CYR" w:hAnsi="Times New Roman CYR" w:cs="Times New Roman CYR"/>
                <w:sz w:val="24"/>
                <w:szCs w:val="24"/>
              </w:rPr>
              <w:t>брати</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стосуються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tc>
      </w:tr>
    </w:tbl>
    <w:p w14:paraId="2C4A74C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643B" w14:paraId="7DC1964B" w14:textId="77777777">
        <w:trPr>
          <w:trHeight w:val="200"/>
        </w:trPr>
        <w:tc>
          <w:tcPr>
            <w:tcW w:w="3000" w:type="dxa"/>
            <w:tcBorders>
              <w:top w:val="single" w:sz="6" w:space="0" w:color="auto"/>
              <w:bottom w:val="single" w:sz="6" w:space="0" w:color="auto"/>
              <w:right w:val="single" w:sz="6" w:space="0" w:color="auto"/>
            </w:tcBorders>
          </w:tcPr>
          <w:p w14:paraId="3F6EF7B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проведені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засідання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w:t>
            </w:r>
            <w:proofErr w:type="spellStart"/>
            <w:r>
              <w:rPr>
                <w:rFonts w:ascii="Times New Roman CYR" w:hAnsi="Times New Roman CYR" w:cs="Times New Roman CYR"/>
                <w:b/>
                <w:bCs/>
                <w:sz w:val="24"/>
                <w:szCs w:val="24"/>
              </w:rPr>
              <w:t>загальний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прийнятих</w:t>
            </w:r>
            <w:proofErr w:type="spellEnd"/>
            <w:r>
              <w:rPr>
                <w:rFonts w:ascii="Times New Roman CYR" w:hAnsi="Times New Roman CYR" w:cs="Times New Roman CYR"/>
                <w:b/>
                <w:bCs/>
                <w:sz w:val="24"/>
                <w:szCs w:val="24"/>
              </w:rPr>
              <w:t xml:space="preserve"> на них </w:t>
            </w:r>
            <w:proofErr w:type="spellStart"/>
            <w:r>
              <w:rPr>
                <w:rFonts w:ascii="Times New Roman CYR" w:hAnsi="Times New Roman CYR" w:cs="Times New Roman CYR"/>
                <w:b/>
                <w:bCs/>
                <w:sz w:val="24"/>
                <w:szCs w:val="24"/>
              </w:rPr>
              <w:t>рішень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процедури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застосовуються</w:t>
            </w:r>
            <w:proofErr w:type="spellEnd"/>
            <w:r>
              <w:rPr>
                <w:rFonts w:ascii="Times New Roman CYR" w:hAnsi="Times New Roman CYR" w:cs="Times New Roman CYR"/>
                <w:b/>
                <w:bCs/>
                <w:sz w:val="24"/>
                <w:szCs w:val="24"/>
              </w:rPr>
              <w:t xml:space="preserve"> при </w:t>
            </w:r>
            <w:proofErr w:type="spellStart"/>
            <w:r>
              <w:rPr>
                <w:rFonts w:ascii="Times New Roman CYR" w:hAnsi="Times New Roman CYR" w:cs="Times New Roman CYR"/>
                <w:b/>
                <w:bCs/>
                <w:sz w:val="24"/>
                <w:szCs w:val="24"/>
              </w:rPr>
              <w:t>прийнятті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наглядовою</w:t>
            </w:r>
            <w:proofErr w:type="spellEnd"/>
            <w:r>
              <w:rPr>
                <w:rFonts w:ascii="Times New Roman CYR" w:hAnsi="Times New Roman CYR" w:cs="Times New Roman CYR"/>
                <w:b/>
                <w:bCs/>
                <w:sz w:val="24"/>
                <w:szCs w:val="24"/>
              </w:rPr>
              <w:t xml:space="preserve"> радою </w:t>
            </w:r>
            <w:proofErr w:type="spellStart"/>
            <w:r>
              <w:rPr>
                <w:rFonts w:ascii="Times New Roman CYR" w:hAnsi="Times New Roman CYR" w:cs="Times New Roman CYR"/>
                <w:b/>
                <w:bCs/>
                <w:sz w:val="24"/>
                <w:szCs w:val="24"/>
              </w:rPr>
              <w:t>рішень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визначення</w:t>
            </w:r>
            <w:proofErr w:type="spellEnd"/>
            <w:r>
              <w:rPr>
                <w:rFonts w:ascii="Times New Roman CYR" w:hAnsi="Times New Roman CYR" w:cs="Times New Roman CYR"/>
                <w:b/>
                <w:bCs/>
                <w:sz w:val="24"/>
                <w:szCs w:val="24"/>
              </w:rPr>
              <w:t xml:space="preserve">, як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w:t>
            </w:r>
            <w:proofErr w:type="spellStart"/>
            <w:r>
              <w:rPr>
                <w:rFonts w:ascii="Times New Roman CYR" w:hAnsi="Times New Roman CYR" w:cs="Times New Roman CYR"/>
                <w:b/>
                <w:bCs/>
                <w:sz w:val="24"/>
                <w:szCs w:val="24"/>
              </w:rPr>
              <w:t>зумовила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зміни</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фінансово-господарській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p>
        </w:tc>
        <w:tc>
          <w:tcPr>
            <w:tcW w:w="7000" w:type="dxa"/>
            <w:tcBorders>
              <w:top w:val="single" w:sz="6" w:space="0" w:color="auto"/>
              <w:left w:val="single" w:sz="6" w:space="0" w:color="auto"/>
              <w:bottom w:val="single" w:sz="6" w:space="0" w:color="auto"/>
            </w:tcBorders>
          </w:tcPr>
          <w:p w14:paraId="1F2135B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2021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проведено 10 </w:t>
            </w:r>
            <w:proofErr w:type="spellStart"/>
            <w:r>
              <w:rPr>
                <w:rFonts w:ascii="Times New Roman CYR" w:hAnsi="Times New Roman CYR" w:cs="Times New Roman CYR"/>
                <w:sz w:val="24"/>
                <w:szCs w:val="24"/>
              </w:rPr>
              <w:t>засiдань</w:t>
            </w:r>
            <w:proofErr w:type="spellEnd"/>
            <w:r>
              <w:rPr>
                <w:rFonts w:ascii="Times New Roman CYR" w:hAnsi="Times New Roman CYR" w:cs="Times New Roman CYR"/>
                <w:sz w:val="24"/>
                <w:szCs w:val="24"/>
              </w:rPr>
              <w:t>.</w:t>
            </w:r>
          </w:p>
          <w:p w14:paraId="581777D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75D475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засiданнях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розглядались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питання</w:t>
            </w:r>
            <w:proofErr w:type="spellEnd"/>
          </w:p>
          <w:p w14:paraId="70861B4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3D19B1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05.01.2021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аудитора,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умов договору з ним на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завдання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мiститься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корпоративне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за 2020 </w:t>
            </w:r>
            <w:proofErr w:type="spellStart"/>
            <w:r>
              <w:rPr>
                <w:rFonts w:ascii="Times New Roman CYR" w:hAnsi="Times New Roman CYR" w:cs="Times New Roman CYR"/>
                <w:sz w:val="24"/>
                <w:szCs w:val="24"/>
              </w:rPr>
              <w:t>рiк</w:t>
            </w:r>
            <w:proofErr w:type="spellEnd"/>
          </w:p>
          <w:p w14:paraId="7B374D4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39C255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04.02.2021 Про </w:t>
            </w:r>
            <w:proofErr w:type="spellStart"/>
            <w:r>
              <w:rPr>
                <w:rFonts w:ascii="Times New Roman CYR" w:hAnsi="Times New Roman CYR" w:cs="Times New Roman CYR"/>
                <w:sz w:val="24"/>
                <w:szCs w:val="24"/>
              </w:rPr>
              <w:t>подовження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дii</w:t>
            </w:r>
            <w:proofErr w:type="spellEnd"/>
            <w:r>
              <w:rPr>
                <w:rFonts w:ascii="Times New Roman CYR" w:hAnsi="Times New Roman CYR" w:cs="Times New Roman CYR"/>
                <w:sz w:val="24"/>
                <w:szCs w:val="24"/>
              </w:rPr>
              <w:t xml:space="preserve"> кредитного договору № 32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08.02.2019 року </w:t>
            </w:r>
            <w:proofErr w:type="spellStart"/>
            <w:r>
              <w:rPr>
                <w:rFonts w:ascii="Times New Roman CYR" w:hAnsi="Times New Roman CYR" w:cs="Times New Roman CYR"/>
                <w:sz w:val="24"/>
                <w:szCs w:val="24"/>
              </w:rPr>
              <w:t>укладеного</w:t>
            </w:r>
            <w:proofErr w:type="spellEnd"/>
            <w:r>
              <w:rPr>
                <w:rFonts w:ascii="Times New Roman CYR" w:hAnsi="Times New Roman CYR" w:cs="Times New Roman CYR"/>
                <w:sz w:val="24"/>
                <w:szCs w:val="24"/>
              </w:rPr>
              <w:t xml:space="preserve"> в рамках </w:t>
            </w:r>
            <w:proofErr w:type="spellStart"/>
            <w:r>
              <w:rPr>
                <w:rFonts w:ascii="Times New Roman CYR" w:hAnsi="Times New Roman CYR" w:cs="Times New Roman CYR"/>
                <w:sz w:val="24"/>
                <w:szCs w:val="24"/>
              </w:rPr>
              <w:t>Генеральної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кредитної</w:t>
            </w:r>
            <w:proofErr w:type="spellEnd"/>
            <w:r>
              <w:rPr>
                <w:rFonts w:ascii="Times New Roman CYR" w:hAnsi="Times New Roman CYR" w:cs="Times New Roman CYR"/>
                <w:sz w:val="24"/>
                <w:szCs w:val="24"/>
              </w:rPr>
              <w:t xml:space="preserve"> угоди № 126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20.03.2017 року. Про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укладання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кредитноi</w:t>
            </w:r>
            <w:proofErr w:type="spellEnd"/>
            <w:r>
              <w:rPr>
                <w:rFonts w:ascii="Times New Roman CYR" w:hAnsi="Times New Roman CYR" w:cs="Times New Roman CYR"/>
                <w:sz w:val="24"/>
                <w:szCs w:val="24"/>
              </w:rPr>
              <w:t xml:space="preserve"> угоди № 32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08.02.2019 року </w:t>
            </w:r>
            <w:proofErr w:type="spellStart"/>
            <w:r>
              <w:rPr>
                <w:rFonts w:ascii="Times New Roman CYR" w:hAnsi="Times New Roman CYR" w:cs="Times New Roman CYR"/>
                <w:sz w:val="24"/>
                <w:szCs w:val="24"/>
              </w:rPr>
              <w:t>укладеної</w:t>
            </w:r>
            <w:proofErr w:type="spellEnd"/>
            <w:r>
              <w:rPr>
                <w:rFonts w:ascii="Times New Roman CYR" w:hAnsi="Times New Roman CYR" w:cs="Times New Roman CYR"/>
                <w:sz w:val="24"/>
                <w:szCs w:val="24"/>
              </w:rPr>
              <w:t xml:space="preserve"> в рамках </w:t>
            </w:r>
            <w:proofErr w:type="spellStart"/>
            <w:r>
              <w:rPr>
                <w:rFonts w:ascii="Times New Roman CYR" w:hAnsi="Times New Roman CYR" w:cs="Times New Roman CYR"/>
                <w:sz w:val="24"/>
                <w:szCs w:val="24"/>
              </w:rPr>
              <w:t>Генеральної</w:t>
            </w:r>
            <w:proofErr w:type="spellEnd"/>
            <w:r>
              <w:rPr>
                <w:rFonts w:ascii="Times New Roman CYR" w:hAnsi="Times New Roman CYR" w:cs="Times New Roman CYR"/>
                <w:sz w:val="24"/>
                <w:szCs w:val="24"/>
              </w:rPr>
              <w:t xml:space="preserve"> угоди № 126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20.03.2017 року,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подовження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кредитного договору.</w:t>
            </w:r>
          </w:p>
          <w:p w14:paraId="685122F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BB8407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16.03.2021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нового складу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включаючи</w:t>
            </w:r>
            <w:proofErr w:type="spellEnd"/>
            <w:r>
              <w:rPr>
                <w:rFonts w:ascii="Times New Roman CYR" w:hAnsi="Times New Roman CYR" w:cs="Times New Roman CYR"/>
                <w:sz w:val="24"/>
                <w:szCs w:val="24"/>
              </w:rPr>
              <w:t xml:space="preserve"> голову.</w:t>
            </w:r>
          </w:p>
          <w:p w14:paraId="368D048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AF42C0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26.02.2021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proofErr w:type="gram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6448DE3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A825C4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затвердження</w:t>
            </w:r>
            <w:proofErr w:type="spellEnd"/>
            <w:r>
              <w:rPr>
                <w:rFonts w:ascii="Times New Roman CYR" w:hAnsi="Times New Roman CYR" w:cs="Times New Roman CYR"/>
                <w:sz w:val="24"/>
                <w:szCs w:val="24"/>
              </w:rPr>
              <w:t xml:space="preserve"> проекту порядку денного та </w:t>
            </w:r>
            <w:proofErr w:type="spellStart"/>
            <w:r>
              <w:rPr>
                <w:rFonts w:ascii="Times New Roman CYR" w:hAnsi="Times New Roman CYR" w:cs="Times New Roman CYR"/>
                <w:sz w:val="24"/>
                <w:szCs w:val="24"/>
              </w:rPr>
              <w:t>проектiв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бути </w:t>
            </w:r>
            <w:proofErr w:type="spellStart"/>
            <w:r>
              <w:rPr>
                <w:rFonts w:ascii="Times New Roman CYR" w:hAnsi="Times New Roman CYR" w:cs="Times New Roman CYR"/>
                <w:sz w:val="24"/>
                <w:szCs w:val="24"/>
              </w:rPr>
              <w:t>повiдомленi</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61B817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841778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14.04.2021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порядку денного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форми</w:t>
            </w:r>
            <w:proofErr w:type="spellEnd"/>
            <w:r>
              <w:rPr>
                <w:rFonts w:ascii="Times New Roman CYR" w:hAnsi="Times New Roman CYR" w:cs="Times New Roman CYR"/>
                <w:sz w:val="24"/>
                <w:szCs w:val="24"/>
              </w:rPr>
              <w:t xml:space="preserve"> i тексту </w:t>
            </w:r>
            <w:proofErr w:type="spellStart"/>
            <w:r>
              <w:rPr>
                <w:rFonts w:ascii="Times New Roman CYR" w:hAnsi="Times New Roman CYR" w:cs="Times New Roman CYR"/>
                <w:sz w:val="24"/>
                <w:szCs w:val="24"/>
              </w:rPr>
              <w:t>бюлетеня</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реєстрацiї</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тимчасової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лiчильної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першому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питанню</w:t>
            </w:r>
            <w:proofErr w:type="spellEnd"/>
            <w:r>
              <w:rPr>
                <w:rFonts w:ascii="Times New Roman CYR" w:hAnsi="Times New Roman CYR" w:cs="Times New Roman CYR"/>
                <w:sz w:val="24"/>
                <w:szCs w:val="24"/>
              </w:rPr>
              <w:t xml:space="preserve"> порядку денного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
          <w:p w14:paraId="02929D8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DB316A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16.04.2021 </w:t>
            </w:r>
            <w:proofErr w:type="spellStart"/>
            <w:r>
              <w:rPr>
                <w:rFonts w:ascii="Times New Roman CYR" w:hAnsi="Times New Roman CYR" w:cs="Times New Roman CYR"/>
                <w:sz w:val="24"/>
                <w:szCs w:val="24"/>
              </w:rPr>
              <w:t>розгляд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за 2020 </w:t>
            </w:r>
            <w:proofErr w:type="spellStart"/>
            <w:r>
              <w:rPr>
                <w:rFonts w:ascii="Times New Roman CYR" w:hAnsi="Times New Roman CYR" w:cs="Times New Roman CYR"/>
                <w:sz w:val="24"/>
                <w:szCs w:val="24"/>
              </w:rPr>
              <w:t>рiк</w:t>
            </w:r>
            <w:proofErr w:type="spellEnd"/>
          </w:p>
          <w:p w14:paraId="6A788B6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D89395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30.04.2021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члена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0468FA8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A5EAFB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30.04.2021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з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обраних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30.04.2021</w:t>
            </w:r>
          </w:p>
          <w:p w14:paraId="2D8776D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0E7DA6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18.11.2021 </w:t>
            </w:r>
            <w:proofErr w:type="spellStart"/>
            <w:r>
              <w:rPr>
                <w:rFonts w:ascii="Times New Roman CYR" w:hAnsi="Times New Roman CYR" w:cs="Times New Roman CYR"/>
                <w:sz w:val="24"/>
                <w:szCs w:val="24"/>
              </w:rPr>
              <w:t>Обговорення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внесення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укладених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w:t>
            </w:r>
            <w:proofErr w:type="gramStart"/>
            <w:r>
              <w:rPr>
                <w:rFonts w:ascii="Times New Roman CYR" w:hAnsi="Times New Roman CYR" w:cs="Times New Roman CYR"/>
                <w:sz w:val="24"/>
                <w:szCs w:val="24"/>
              </w:rPr>
              <w:t>в</w:t>
            </w:r>
            <w:proofErr w:type="spellEnd"/>
            <w:r>
              <w:rPr>
                <w:rFonts w:ascii="Times New Roman CYR" w:hAnsi="Times New Roman CYR" w:cs="Times New Roman CYR"/>
                <w:sz w:val="24"/>
                <w:szCs w:val="24"/>
              </w:rPr>
              <w:t xml:space="preserve">  та</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та про порядок </w:t>
            </w:r>
            <w:proofErr w:type="spellStart"/>
            <w:r>
              <w:rPr>
                <w:rFonts w:ascii="Times New Roman CYR" w:hAnsi="Times New Roman CYR" w:cs="Times New Roman CYR"/>
                <w:sz w:val="24"/>
                <w:szCs w:val="24"/>
              </w:rPr>
              <w:t>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кредитiв</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ПроКредитБанк</w:t>
            </w:r>
            <w:proofErr w:type="spellEnd"/>
            <w:r>
              <w:rPr>
                <w:rFonts w:ascii="Times New Roman CYR" w:hAnsi="Times New Roman CYR" w:cs="Times New Roman CYR"/>
                <w:sz w:val="24"/>
                <w:szCs w:val="24"/>
              </w:rPr>
              <w:t>".</w:t>
            </w:r>
          </w:p>
          <w:p w14:paraId="19B233E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47EDFC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10) 23.11.2021 Про </w:t>
            </w:r>
            <w:proofErr w:type="spellStart"/>
            <w:r>
              <w:rPr>
                <w:rFonts w:ascii="Times New Roman CYR" w:hAnsi="Times New Roman CYR" w:cs="Times New Roman CYR"/>
                <w:sz w:val="24"/>
                <w:szCs w:val="24"/>
              </w:rPr>
              <w:t>укладання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комерцiйного</w:t>
            </w:r>
            <w:proofErr w:type="spellEnd"/>
            <w:r>
              <w:rPr>
                <w:rFonts w:ascii="Times New Roman CYR" w:hAnsi="Times New Roman CYR" w:cs="Times New Roman CYR"/>
                <w:sz w:val="24"/>
                <w:szCs w:val="24"/>
              </w:rPr>
              <w:t xml:space="preserve"> договору про </w:t>
            </w:r>
            <w:proofErr w:type="spellStart"/>
            <w:r>
              <w:rPr>
                <w:rFonts w:ascii="Times New Roman CYR" w:hAnsi="Times New Roman CYR" w:cs="Times New Roman CYR"/>
                <w:sz w:val="24"/>
                <w:szCs w:val="24"/>
              </w:rPr>
              <w:t>спiвпрацю</w:t>
            </w:r>
            <w:proofErr w:type="spellEnd"/>
            <w:r>
              <w:rPr>
                <w:rFonts w:ascii="Times New Roman CYR" w:hAnsi="Times New Roman CYR" w:cs="Times New Roman CYR"/>
                <w:sz w:val="24"/>
                <w:szCs w:val="24"/>
              </w:rPr>
              <w:t xml:space="preserve"> з ТОВ "</w:t>
            </w:r>
            <w:proofErr w:type="spellStart"/>
            <w:r>
              <w:rPr>
                <w:rFonts w:ascii="Times New Roman CYR" w:hAnsi="Times New Roman CYR" w:cs="Times New Roman CYR"/>
                <w:sz w:val="24"/>
                <w:szCs w:val="24"/>
              </w:rPr>
              <w:t>Кортева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Агрiсаєнс</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Україна</w:t>
            </w:r>
            <w:proofErr w:type="spellEnd"/>
            <w:r>
              <w:rPr>
                <w:rFonts w:ascii="Times New Roman CYR" w:hAnsi="Times New Roman CYR" w:cs="Times New Roman CYR"/>
                <w:sz w:val="24"/>
                <w:szCs w:val="24"/>
              </w:rPr>
              <w:t>"</w:t>
            </w:r>
          </w:p>
          <w:p w14:paraId="725B45C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290F2D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 </w:t>
            </w:r>
            <w:proofErr w:type="spellStart"/>
            <w:r>
              <w:rPr>
                <w:rFonts w:ascii="Times New Roman CYR" w:hAnsi="Times New Roman CYR" w:cs="Times New Roman CYR"/>
                <w:sz w:val="24"/>
                <w:szCs w:val="24"/>
              </w:rPr>
              <w:t>виконує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проводяться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своєчасно</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10.24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приймається</w:t>
            </w:r>
            <w:proofErr w:type="spellEnd"/>
            <w:r>
              <w:rPr>
                <w:rFonts w:ascii="Times New Roman CYR" w:hAnsi="Times New Roman CYR" w:cs="Times New Roman CYR"/>
                <w:sz w:val="24"/>
                <w:szCs w:val="24"/>
              </w:rPr>
              <w:t xml:space="preserve"> простою </w:t>
            </w:r>
            <w:proofErr w:type="spellStart"/>
            <w:r>
              <w:rPr>
                <w:rFonts w:ascii="Times New Roman CYR" w:hAnsi="Times New Roman CYR" w:cs="Times New Roman CYR"/>
                <w:sz w:val="24"/>
                <w:szCs w:val="24"/>
              </w:rPr>
              <w:t>бiльшiстю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беруть</w:t>
            </w:r>
            <w:proofErr w:type="spellEnd"/>
            <w:r>
              <w:rPr>
                <w:rFonts w:ascii="Times New Roman CYR" w:hAnsi="Times New Roman CYR" w:cs="Times New Roman CYR"/>
                <w:sz w:val="24"/>
                <w:szCs w:val="24"/>
              </w:rPr>
              <w:t xml:space="preserve"> участь у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право голосу.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кожний</w:t>
            </w:r>
            <w:proofErr w:type="spellEnd"/>
            <w:r>
              <w:rPr>
                <w:rFonts w:ascii="Times New Roman CYR" w:hAnsi="Times New Roman CYR" w:cs="Times New Roman CYR"/>
                <w:sz w:val="24"/>
                <w:szCs w:val="24"/>
              </w:rPr>
              <w:t xml:space="preserve">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один голос.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w:t>
            </w:r>
          </w:p>
        </w:tc>
      </w:tr>
    </w:tbl>
    <w:p w14:paraId="06AFBA2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E861ECD"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Комітети</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складі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w:t>
      </w: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наявності</w:t>
      </w:r>
      <w:proofErr w:type="spellEnd"/>
      <w:r>
        <w:rPr>
          <w:rFonts w:ascii="Times New Roman CYR" w:hAnsi="Times New Roman CYR" w:cs="Times New Roman CYR"/>
          <w:sz w:val="24"/>
          <w:szCs w:val="24"/>
        </w:rPr>
        <w:t>)</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F8643B" w14:paraId="067489AB" w14:textId="77777777">
        <w:trPr>
          <w:trHeight w:val="200"/>
        </w:trPr>
        <w:tc>
          <w:tcPr>
            <w:tcW w:w="3000" w:type="dxa"/>
            <w:tcBorders>
              <w:top w:val="single" w:sz="6" w:space="0" w:color="auto"/>
              <w:bottom w:val="single" w:sz="6" w:space="0" w:color="auto"/>
              <w:right w:val="single" w:sz="6" w:space="0" w:color="auto"/>
            </w:tcBorders>
            <w:vAlign w:val="center"/>
          </w:tcPr>
          <w:p w14:paraId="1A5858C5"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4A523D2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001EF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3000" w:type="dxa"/>
            <w:tcBorders>
              <w:top w:val="single" w:sz="6" w:space="0" w:color="auto"/>
              <w:left w:val="single" w:sz="6" w:space="0" w:color="auto"/>
              <w:bottom w:val="single" w:sz="6" w:space="0" w:color="auto"/>
            </w:tcBorders>
            <w:vAlign w:val="center"/>
          </w:tcPr>
          <w:p w14:paraId="75562FC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Персональний</w:t>
            </w:r>
            <w:proofErr w:type="spellEnd"/>
            <w:r>
              <w:rPr>
                <w:rFonts w:ascii="Times New Roman CYR" w:hAnsi="Times New Roman CYR" w:cs="Times New Roman CYR"/>
                <w:sz w:val="24"/>
                <w:szCs w:val="24"/>
              </w:rPr>
              <w:t xml:space="preserve"> склад </w:t>
            </w:r>
            <w:proofErr w:type="spellStart"/>
            <w:r>
              <w:rPr>
                <w:rFonts w:ascii="Times New Roman CYR" w:hAnsi="Times New Roman CYR" w:cs="Times New Roman CYR"/>
                <w:sz w:val="24"/>
                <w:szCs w:val="24"/>
              </w:rPr>
              <w:t>комітетів</w:t>
            </w:r>
            <w:proofErr w:type="spellEnd"/>
          </w:p>
        </w:tc>
      </w:tr>
      <w:tr w:rsidR="00F8643B" w14:paraId="5EFDDE33" w14:textId="77777777">
        <w:trPr>
          <w:trHeight w:val="200"/>
        </w:trPr>
        <w:tc>
          <w:tcPr>
            <w:tcW w:w="3000" w:type="dxa"/>
            <w:tcBorders>
              <w:top w:val="single" w:sz="6" w:space="0" w:color="auto"/>
              <w:bottom w:val="single" w:sz="6" w:space="0" w:color="auto"/>
              <w:right w:val="single" w:sz="6" w:space="0" w:color="auto"/>
            </w:tcBorders>
            <w:vAlign w:val="center"/>
          </w:tcPr>
          <w:p w14:paraId="3FD20F9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питань</w:t>
            </w:r>
            <w:proofErr w:type="spellEnd"/>
            <w:r>
              <w:rPr>
                <w:rFonts w:ascii="Times New Roman CYR" w:hAnsi="Times New Roman CYR" w:cs="Times New Roman CYR"/>
                <w:sz w:val="24"/>
                <w:szCs w:val="24"/>
              </w:rPr>
              <w:t xml:space="preserve">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78AD86C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4182F2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ED4A65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F8643B" w14:paraId="54AF167D" w14:textId="77777777">
        <w:trPr>
          <w:trHeight w:val="200"/>
        </w:trPr>
        <w:tc>
          <w:tcPr>
            <w:tcW w:w="3000" w:type="dxa"/>
            <w:tcBorders>
              <w:top w:val="single" w:sz="6" w:space="0" w:color="auto"/>
              <w:bottom w:val="single" w:sz="6" w:space="0" w:color="auto"/>
              <w:right w:val="single" w:sz="6" w:space="0" w:color="auto"/>
            </w:tcBorders>
            <w:vAlign w:val="center"/>
          </w:tcPr>
          <w:p w14:paraId="4C4223C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питань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призначень</w:t>
            </w:r>
            <w:proofErr w:type="spellEnd"/>
          </w:p>
        </w:tc>
        <w:tc>
          <w:tcPr>
            <w:tcW w:w="2000" w:type="dxa"/>
            <w:tcBorders>
              <w:top w:val="single" w:sz="6" w:space="0" w:color="auto"/>
              <w:left w:val="single" w:sz="6" w:space="0" w:color="auto"/>
              <w:bottom w:val="single" w:sz="6" w:space="0" w:color="auto"/>
              <w:right w:val="single" w:sz="6" w:space="0" w:color="auto"/>
            </w:tcBorders>
            <w:vAlign w:val="center"/>
          </w:tcPr>
          <w:p w14:paraId="2062FCD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108B318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46F8DF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F8643B" w14:paraId="55AD82C5" w14:textId="77777777">
        <w:trPr>
          <w:trHeight w:val="200"/>
        </w:trPr>
        <w:tc>
          <w:tcPr>
            <w:tcW w:w="3000" w:type="dxa"/>
            <w:tcBorders>
              <w:top w:val="single" w:sz="6" w:space="0" w:color="auto"/>
              <w:bottom w:val="single" w:sz="6" w:space="0" w:color="auto"/>
              <w:right w:val="single" w:sz="6" w:space="0" w:color="auto"/>
            </w:tcBorders>
            <w:vAlign w:val="center"/>
          </w:tcPr>
          <w:p w14:paraId="5BFE90C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винагород</w:t>
            </w:r>
            <w:proofErr w:type="spellEnd"/>
          </w:p>
        </w:tc>
        <w:tc>
          <w:tcPr>
            <w:tcW w:w="2000" w:type="dxa"/>
            <w:tcBorders>
              <w:top w:val="single" w:sz="6" w:space="0" w:color="auto"/>
              <w:left w:val="single" w:sz="6" w:space="0" w:color="auto"/>
              <w:bottom w:val="single" w:sz="6" w:space="0" w:color="auto"/>
              <w:right w:val="single" w:sz="6" w:space="0" w:color="auto"/>
            </w:tcBorders>
            <w:vAlign w:val="center"/>
          </w:tcPr>
          <w:p w14:paraId="5004F4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918C3B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619C52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r w:rsidR="00F8643B" w14:paraId="6948207E" w14:textId="77777777">
        <w:trPr>
          <w:trHeight w:val="200"/>
        </w:trPr>
        <w:tc>
          <w:tcPr>
            <w:tcW w:w="3000" w:type="dxa"/>
            <w:tcBorders>
              <w:top w:val="single" w:sz="6" w:space="0" w:color="auto"/>
              <w:bottom w:val="single" w:sz="6" w:space="0" w:color="auto"/>
              <w:right w:val="single" w:sz="6" w:space="0" w:color="auto"/>
            </w:tcBorders>
            <w:vAlign w:val="center"/>
          </w:tcPr>
          <w:p w14:paraId="7C7EA77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4000" w:type="dxa"/>
            <w:gridSpan w:val="2"/>
            <w:tcBorders>
              <w:top w:val="single" w:sz="6" w:space="0" w:color="auto"/>
              <w:left w:val="single" w:sz="6" w:space="0" w:color="auto"/>
              <w:bottom w:val="single" w:sz="6" w:space="0" w:color="auto"/>
              <w:right w:val="single" w:sz="6" w:space="0" w:color="auto"/>
            </w:tcBorders>
          </w:tcPr>
          <w:p w14:paraId="21EC642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створювалися</w:t>
            </w:r>
            <w:proofErr w:type="spellEnd"/>
          </w:p>
        </w:tc>
        <w:tc>
          <w:tcPr>
            <w:tcW w:w="3000" w:type="dxa"/>
            <w:tcBorders>
              <w:top w:val="single" w:sz="6" w:space="0" w:color="auto"/>
              <w:left w:val="single" w:sz="6" w:space="0" w:color="auto"/>
              <w:bottom w:val="single" w:sz="6" w:space="0" w:color="auto"/>
            </w:tcBorders>
            <w:vAlign w:val="center"/>
          </w:tcPr>
          <w:p w14:paraId="04CA8B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r>
    </w:tbl>
    <w:p w14:paraId="0F1361C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643B" w14:paraId="2DF95E5F" w14:textId="77777777">
        <w:trPr>
          <w:trHeight w:val="200"/>
        </w:trPr>
        <w:tc>
          <w:tcPr>
            <w:tcW w:w="3000" w:type="dxa"/>
            <w:tcBorders>
              <w:top w:val="single" w:sz="6" w:space="0" w:color="auto"/>
              <w:bottom w:val="single" w:sz="6" w:space="0" w:color="auto"/>
              <w:right w:val="single" w:sz="6" w:space="0" w:color="auto"/>
            </w:tcBorders>
          </w:tcPr>
          <w:p w14:paraId="759A1D1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проведені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засідання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комітетів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w:t>
            </w:r>
            <w:proofErr w:type="spellStart"/>
            <w:r>
              <w:rPr>
                <w:rFonts w:ascii="Times New Roman CYR" w:hAnsi="Times New Roman CYR" w:cs="Times New Roman CYR"/>
                <w:b/>
                <w:bCs/>
                <w:sz w:val="24"/>
                <w:szCs w:val="24"/>
              </w:rPr>
              <w:t>загальний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lastRenderedPageBreak/>
              <w:t>прийнятих</w:t>
            </w:r>
            <w:proofErr w:type="spellEnd"/>
            <w:r>
              <w:rPr>
                <w:rFonts w:ascii="Times New Roman CYR" w:hAnsi="Times New Roman CYR" w:cs="Times New Roman CYR"/>
                <w:b/>
                <w:bCs/>
                <w:sz w:val="24"/>
                <w:szCs w:val="24"/>
              </w:rPr>
              <w:t xml:space="preserve"> на них </w:t>
            </w:r>
            <w:proofErr w:type="spellStart"/>
            <w:r>
              <w:rPr>
                <w:rFonts w:ascii="Times New Roman CYR" w:hAnsi="Times New Roman CYR" w:cs="Times New Roman CYR"/>
                <w:b/>
                <w:bCs/>
                <w:sz w:val="24"/>
                <w:szCs w:val="24"/>
              </w:rPr>
              <w:t>рішень</w:t>
            </w:r>
            <w:proofErr w:type="spellEnd"/>
          </w:p>
        </w:tc>
        <w:tc>
          <w:tcPr>
            <w:tcW w:w="7000" w:type="dxa"/>
            <w:tcBorders>
              <w:top w:val="single" w:sz="6" w:space="0" w:color="auto"/>
              <w:left w:val="single" w:sz="6" w:space="0" w:color="auto"/>
              <w:bottom w:val="single" w:sz="6" w:space="0" w:color="auto"/>
            </w:tcBorders>
          </w:tcPr>
          <w:p w14:paraId="345B4F2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lastRenderedPageBreak/>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створювалися</w:t>
            </w:r>
            <w:proofErr w:type="spellEnd"/>
          </w:p>
        </w:tc>
      </w:tr>
      <w:tr w:rsidR="00F8643B" w14:paraId="03A96773" w14:textId="77777777">
        <w:trPr>
          <w:trHeight w:val="200"/>
        </w:trPr>
        <w:tc>
          <w:tcPr>
            <w:tcW w:w="3000" w:type="dxa"/>
            <w:tcBorders>
              <w:top w:val="single" w:sz="6" w:space="0" w:color="auto"/>
              <w:bottom w:val="single" w:sz="6" w:space="0" w:color="auto"/>
              <w:right w:val="single" w:sz="6" w:space="0" w:color="auto"/>
            </w:tcBorders>
          </w:tcPr>
          <w:p w14:paraId="52A6210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w:t>
            </w:r>
            <w:proofErr w:type="spellStart"/>
            <w:r>
              <w:rPr>
                <w:rFonts w:ascii="Times New Roman CYR" w:hAnsi="Times New Roman CYR" w:cs="Times New Roman CYR"/>
                <w:b/>
                <w:bCs/>
                <w:sz w:val="24"/>
                <w:szCs w:val="24"/>
              </w:rPr>
              <w:t>разі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проведення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оцінки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комітетів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зазначається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щодо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компетентності</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ефективності</w:t>
            </w:r>
            <w:proofErr w:type="spellEnd"/>
          </w:p>
        </w:tc>
        <w:tc>
          <w:tcPr>
            <w:tcW w:w="7000" w:type="dxa"/>
            <w:tcBorders>
              <w:top w:val="single" w:sz="6" w:space="0" w:color="auto"/>
              <w:left w:val="single" w:sz="6" w:space="0" w:color="auto"/>
              <w:bottom w:val="single" w:sz="6" w:space="0" w:color="auto"/>
            </w:tcBorders>
          </w:tcPr>
          <w:p w14:paraId="4A4CE99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комiтети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створювалися</w:t>
            </w:r>
            <w:proofErr w:type="spellEnd"/>
          </w:p>
        </w:tc>
      </w:tr>
    </w:tbl>
    <w:p w14:paraId="14F25F5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140B87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та </w:t>
      </w:r>
      <w:proofErr w:type="spellStart"/>
      <w:r>
        <w:rPr>
          <w:rFonts w:ascii="Times New Roman CYR" w:hAnsi="Times New Roman CYR" w:cs="Times New Roman CYR"/>
          <w:b/>
          <w:bCs/>
          <w:sz w:val="24"/>
          <w:szCs w:val="24"/>
        </w:rPr>
        <w:t>оцінка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роботи</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643B" w14:paraId="021AB340" w14:textId="77777777">
        <w:trPr>
          <w:trHeight w:val="200"/>
        </w:trPr>
        <w:tc>
          <w:tcPr>
            <w:tcW w:w="3000" w:type="dxa"/>
            <w:tcBorders>
              <w:top w:val="single" w:sz="6" w:space="0" w:color="auto"/>
              <w:bottom w:val="single" w:sz="6" w:space="0" w:color="auto"/>
              <w:right w:val="single" w:sz="6" w:space="0" w:color="auto"/>
            </w:tcBorders>
          </w:tcPr>
          <w:p w14:paraId="1AF2877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Оцінка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w:t>
            </w:r>
          </w:p>
        </w:tc>
        <w:tc>
          <w:tcPr>
            <w:tcW w:w="7000" w:type="dxa"/>
            <w:tcBorders>
              <w:top w:val="single" w:sz="6" w:space="0" w:color="auto"/>
              <w:left w:val="single" w:sz="6" w:space="0" w:color="auto"/>
              <w:bottom w:val="single" w:sz="6" w:space="0" w:color="auto"/>
            </w:tcBorders>
          </w:tcPr>
          <w:p w14:paraId="654414A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 </w:t>
            </w:r>
            <w:proofErr w:type="spellStart"/>
            <w:r>
              <w:rPr>
                <w:rFonts w:ascii="Times New Roman CYR" w:hAnsi="Times New Roman CYR" w:cs="Times New Roman CYR"/>
                <w:sz w:val="24"/>
                <w:szCs w:val="24"/>
              </w:rPr>
              <w:t>виконує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поставленi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цiлi</w:t>
            </w:r>
            <w:proofErr w:type="spellEnd"/>
            <w:r>
              <w:rPr>
                <w:rFonts w:ascii="Times New Roman CYR" w:hAnsi="Times New Roman CYR" w:cs="Times New Roman CYR"/>
                <w:sz w:val="24"/>
                <w:szCs w:val="24"/>
              </w:rPr>
              <w:t xml:space="preserve">. Склад, структура та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ради як</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колегiального</w:t>
            </w:r>
            <w:proofErr w:type="spellEnd"/>
            <w:r>
              <w:rPr>
                <w:rFonts w:ascii="Times New Roman CYR" w:hAnsi="Times New Roman CYR" w:cs="Times New Roman CYR"/>
                <w:sz w:val="24"/>
                <w:szCs w:val="24"/>
              </w:rPr>
              <w:t xml:space="preserve"> органу </w:t>
            </w:r>
            <w:proofErr w:type="spellStart"/>
            <w:r>
              <w:rPr>
                <w:rFonts w:ascii="Times New Roman CYR" w:hAnsi="Times New Roman CYR" w:cs="Times New Roman CYR"/>
                <w:sz w:val="24"/>
                <w:szCs w:val="24"/>
              </w:rPr>
              <w:t>задовольняють</w:t>
            </w:r>
            <w:proofErr w:type="spellEnd"/>
            <w:r>
              <w:rPr>
                <w:rFonts w:ascii="Times New Roman CYR" w:hAnsi="Times New Roman CYR" w:cs="Times New Roman CYR"/>
                <w:sz w:val="24"/>
                <w:szCs w:val="24"/>
              </w:rPr>
              <w:t xml:space="preserve"> потреби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Кожний</w:t>
            </w:r>
            <w:proofErr w:type="spellEnd"/>
            <w:r>
              <w:rPr>
                <w:rFonts w:ascii="Times New Roman CYR" w:hAnsi="Times New Roman CYR" w:cs="Times New Roman CYR"/>
                <w:sz w:val="24"/>
                <w:szCs w:val="24"/>
              </w:rPr>
              <w:t xml:space="preserve">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вищу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освiту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рiвень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завдання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покладенi</w:t>
            </w:r>
            <w:proofErr w:type="spellEnd"/>
            <w:r>
              <w:rPr>
                <w:rFonts w:ascii="Times New Roman CYR" w:hAnsi="Times New Roman CYR" w:cs="Times New Roman CYR"/>
                <w:sz w:val="24"/>
                <w:szCs w:val="24"/>
              </w:rPr>
              <w:t xml:space="preserve"> на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рiшеня</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питань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належать до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виключної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
          <w:p w14:paraId="7FD959D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05904D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в тому </w:t>
            </w:r>
            <w:proofErr w:type="spellStart"/>
            <w:r>
              <w:rPr>
                <w:rFonts w:ascii="Times New Roman CYR" w:hAnsi="Times New Roman CYR" w:cs="Times New Roman CYR"/>
                <w:sz w:val="24"/>
                <w:szCs w:val="24"/>
              </w:rPr>
              <w:t>числi</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працюють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прийнятi</w:t>
            </w:r>
            <w:proofErr w:type="spellEnd"/>
            <w:r>
              <w:rPr>
                <w:rFonts w:ascii="Times New Roman CYR" w:hAnsi="Times New Roman CYR" w:cs="Times New Roman CYR"/>
                <w:sz w:val="24"/>
                <w:szCs w:val="24"/>
              </w:rPr>
              <w:t xml:space="preserve"> ними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позитивно </w:t>
            </w:r>
            <w:proofErr w:type="spellStart"/>
            <w:r>
              <w:rPr>
                <w:rFonts w:ascii="Times New Roman CYR" w:hAnsi="Times New Roman CYR" w:cs="Times New Roman CYR"/>
                <w:sz w:val="24"/>
                <w:szCs w:val="24"/>
              </w:rPr>
              <w:t>впливають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фiнансово-господарську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затверджено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проводилася</w:t>
            </w:r>
            <w:proofErr w:type="spellEnd"/>
            <w:r>
              <w:rPr>
                <w:rFonts w:ascii="Times New Roman CYR" w:hAnsi="Times New Roman CYR" w:cs="Times New Roman CYR"/>
                <w:sz w:val="24"/>
                <w:szCs w:val="24"/>
              </w:rPr>
              <w:t>.</w:t>
            </w:r>
          </w:p>
        </w:tc>
      </w:tr>
    </w:tbl>
    <w:p w14:paraId="555B524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B6F3D5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5910626"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з </w:t>
      </w:r>
      <w:proofErr w:type="spellStart"/>
      <w:r>
        <w:rPr>
          <w:rFonts w:ascii="Times New Roman CYR" w:hAnsi="Times New Roman CYR" w:cs="Times New Roman CYR"/>
          <w:b/>
          <w:bCs/>
          <w:sz w:val="24"/>
          <w:szCs w:val="24"/>
        </w:rPr>
        <w:t>вимог</w:t>
      </w:r>
      <w:proofErr w:type="spellEnd"/>
      <w:r>
        <w:rPr>
          <w:rFonts w:ascii="Times New Roman CYR" w:hAnsi="Times New Roman CYR" w:cs="Times New Roman CYR"/>
          <w:b/>
          <w:bCs/>
          <w:sz w:val="24"/>
          <w:szCs w:val="24"/>
        </w:rPr>
        <w:t xml:space="preserve"> до </w:t>
      </w:r>
      <w:proofErr w:type="spellStart"/>
      <w:r>
        <w:rPr>
          <w:rFonts w:ascii="Times New Roman CYR" w:hAnsi="Times New Roman CYR" w:cs="Times New Roman CYR"/>
          <w:b/>
          <w:bCs/>
          <w:sz w:val="24"/>
          <w:szCs w:val="24"/>
        </w:rPr>
        <w:t>членів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w:t>
      </w:r>
      <w:proofErr w:type="spellStart"/>
      <w:r>
        <w:rPr>
          <w:rFonts w:ascii="Times New Roman CYR" w:hAnsi="Times New Roman CYR" w:cs="Times New Roman CYR"/>
          <w:b/>
          <w:bCs/>
          <w:sz w:val="24"/>
          <w:szCs w:val="24"/>
        </w:rPr>
        <w:t>викладені</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внутрішніх</w:t>
      </w:r>
      <w:proofErr w:type="spellEnd"/>
      <w:r>
        <w:rPr>
          <w:rFonts w:ascii="Times New Roman CYR" w:hAnsi="Times New Roman CYR" w:cs="Times New Roman CYR"/>
          <w:b/>
          <w:bCs/>
          <w:sz w:val="24"/>
          <w:szCs w:val="24"/>
        </w:rPr>
        <w:t xml:space="preserve"> документах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643B" w14:paraId="323AAAC6" w14:textId="77777777">
        <w:trPr>
          <w:trHeight w:val="200"/>
        </w:trPr>
        <w:tc>
          <w:tcPr>
            <w:tcW w:w="7000" w:type="dxa"/>
            <w:tcBorders>
              <w:top w:val="single" w:sz="6" w:space="0" w:color="auto"/>
              <w:bottom w:val="single" w:sz="6" w:space="0" w:color="auto"/>
              <w:right w:val="single" w:sz="6" w:space="0" w:color="auto"/>
            </w:tcBorders>
            <w:vAlign w:val="center"/>
          </w:tcPr>
          <w:p w14:paraId="07A5CDF4"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EDABD9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8A738C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53EA611A" w14:textId="77777777">
        <w:trPr>
          <w:trHeight w:val="200"/>
        </w:trPr>
        <w:tc>
          <w:tcPr>
            <w:tcW w:w="7000" w:type="dxa"/>
            <w:tcBorders>
              <w:top w:val="single" w:sz="6" w:space="0" w:color="auto"/>
              <w:bottom w:val="single" w:sz="6" w:space="0" w:color="auto"/>
              <w:right w:val="single" w:sz="6" w:space="0" w:color="auto"/>
            </w:tcBorders>
            <w:vAlign w:val="center"/>
          </w:tcPr>
          <w:p w14:paraId="0FB63E6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Галузеві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знання</w:t>
            </w:r>
            <w:proofErr w:type="spellEnd"/>
            <w:r>
              <w:rPr>
                <w:rFonts w:ascii="Times New Roman CYR" w:hAnsi="Times New Roman CYR" w:cs="Times New Roman CYR"/>
                <w:sz w:val="24"/>
                <w:szCs w:val="24"/>
              </w:rPr>
              <w:t xml:space="preserve"> і </w:t>
            </w:r>
            <w:proofErr w:type="spellStart"/>
            <w:r>
              <w:rPr>
                <w:rFonts w:ascii="Times New Roman CYR" w:hAnsi="Times New Roman CYR" w:cs="Times New Roman CYR"/>
                <w:sz w:val="24"/>
                <w:szCs w:val="24"/>
              </w:rPr>
              <w:t>досвід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галузі</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5D84D26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88A33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CE26C2E" w14:textId="77777777">
        <w:trPr>
          <w:trHeight w:val="200"/>
        </w:trPr>
        <w:tc>
          <w:tcPr>
            <w:tcW w:w="7000" w:type="dxa"/>
            <w:tcBorders>
              <w:top w:val="single" w:sz="6" w:space="0" w:color="auto"/>
              <w:bottom w:val="single" w:sz="6" w:space="0" w:color="auto"/>
              <w:right w:val="single" w:sz="6" w:space="0" w:color="auto"/>
            </w:tcBorders>
            <w:vAlign w:val="center"/>
          </w:tcPr>
          <w:p w14:paraId="619C006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Знання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сфері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фінансів</w:t>
            </w:r>
            <w:proofErr w:type="spellEnd"/>
            <w:r>
              <w:rPr>
                <w:rFonts w:ascii="Times New Roman CYR" w:hAnsi="Times New Roman CYR" w:cs="Times New Roman CYR"/>
                <w:sz w:val="24"/>
                <w:szCs w:val="24"/>
              </w:rPr>
              <w:t xml:space="preserve">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38C867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27472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7C0DD5D" w14:textId="77777777">
        <w:trPr>
          <w:trHeight w:val="200"/>
        </w:trPr>
        <w:tc>
          <w:tcPr>
            <w:tcW w:w="7000" w:type="dxa"/>
            <w:tcBorders>
              <w:top w:val="single" w:sz="6" w:space="0" w:color="auto"/>
              <w:bottom w:val="single" w:sz="6" w:space="0" w:color="auto"/>
              <w:right w:val="single" w:sz="6" w:space="0" w:color="auto"/>
            </w:tcBorders>
            <w:vAlign w:val="center"/>
          </w:tcPr>
          <w:p w14:paraId="055CEAA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Особисті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чесність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відповідальність</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58A3604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B2ADC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1CAD742B" w14:textId="77777777">
        <w:trPr>
          <w:trHeight w:val="200"/>
        </w:trPr>
        <w:tc>
          <w:tcPr>
            <w:tcW w:w="7000" w:type="dxa"/>
            <w:tcBorders>
              <w:top w:val="single" w:sz="6" w:space="0" w:color="auto"/>
              <w:bottom w:val="single" w:sz="6" w:space="0" w:color="auto"/>
              <w:right w:val="single" w:sz="6" w:space="0" w:color="auto"/>
            </w:tcBorders>
            <w:vAlign w:val="center"/>
          </w:tcPr>
          <w:p w14:paraId="3CF93C9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Відсутність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конфлікту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інтересів</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40960D7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8ECF2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47D199F" w14:textId="77777777">
        <w:trPr>
          <w:trHeight w:val="200"/>
        </w:trPr>
        <w:tc>
          <w:tcPr>
            <w:tcW w:w="7000" w:type="dxa"/>
            <w:tcBorders>
              <w:top w:val="single" w:sz="6" w:space="0" w:color="auto"/>
              <w:bottom w:val="single" w:sz="6" w:space="0" w:color="auto"/>
              <w:right w:val="single" w:sz="6" w:space="0" w:color="auto"/>
            </w:tcBorders>
            <w:vAlign w:val="center"/>
          </w:tcPr>
          <w:p w14:paraId="454E522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Граничний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вік</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68B2E61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232734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39D39F27" w14:textId="77777777">
        <w:trPr>
          <w:trHeight w:val="200"/>
        </w:trPr>
        <w:tc>
          <w:tcPr>
            <w:tcW w:w="7000" w:type="dxa"/>
            <w:tcBorders>
              <w:top w:val="single" w:sz="6" w:space="0" w:color="auto"/>
              <w:bottom w:val="single" w:sz="6" w:space="0" w:color="auto"/>
              <w:right w:val="single" w:sz="6" w:space="0" w:color="auto"/>
            </w:tcBorders>
            <w:vAlign w:val="center"/>
          </w:tcPr>
          <w:p w14:paraId="5E4CD6C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Відсутні</w:t>
            </w:r>
            <w:proofErr w:type="spellEnd"/>
            <w:r>
              <w:rPr>
                <w:rFonts w:ascii="Times New Roman CYR" w:hAnsi="Times New Roman CYR" w:cs="Times New Roman CYR"/>
                <w:sz w:val="24"/>
                <w:szCs w:val="24"/>
              </w:rPr>
              <w:t xml:space="preserve"> будь-</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44D79CD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A84E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7B04EA2" w14:textId="77777777">
        <w:trPr>
          <w:trHeight w:val="200"/>
        </w:trPr>
        <w:tc>
          <w:tcPr>
            <w:tcW w:w="7000" w:type="dxa"/>
            <w:tcBorders>
              <w:top w:val="single" w:sz="6" w:space="0" w:color="auto"/>
              <w:bottom w:val="single" w:sz="6" w:space="0" w:color="auto"/>
              <w:right w:val="single" w:sz="6" w:space="0" w:color="auto"/>
            </w:tcBorders>
            <w:vAlign w:val="center"/>
          </w:tcPr>
          <w:p w14:paraId="068D72B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p w14:paraId="7B75836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Спецiальнi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663F12D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CC25E8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1C5798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FD4710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Коли </w:t>
      </w:r>
      <w:proofErr w:type="spellStart"/>
      <w:r>
        <w:rPr>
          <w:rFonts w:ascii="Times New Roman CYR" w:hAnsi="Times New Roman CYR" w:cs="Times New Roman CYR"/>
          <w:b/>
          <w:bCs/>
          <w:sz w:val="24"/>
          <w:szCs w:val="24"/>
        </w:rPr>
        <w:t>останній</w:t>
      </w:r>
      <w:proofErr w:type="spellEnd"/>
      <w:r>
        <w:rPr>
          <w:rFonts w:ascii="Times New Roman CYR" w:hAnsi="Times New Roman CYR" w:cs="Times New Roman CYR"/>
          <w:b/>
          <w:bCs/>
          <w:sz w:val="24"/>
          <w:szCs w:val="24"/>
        </w:rPr>
        <w:t xml:space="preserve"> раз </w:t>
      </w:r>
      <w:proofErr w:type="spellStart"/>
      <w:r>
        <w:rPr>
          <w:rFonts w:ascii="Times New Roman CYR" w:hAnsi="Times New Roman CYR" w:cs="Times New Roman CYR"/>
          <w:b/>
          <w:bCs/>
          <w:sz w:val="24"/>
          <w:szCs w:val="24"/>
        </w:rPr>
        <w:t>обирався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новий</w:t>
      </w:r>
      <w:proofErr w:type="spellEnd"/>
      <w:r>
        <w:rPr>
          <w:rFonts w:ascii="Times New Roman CYR" w:hAnsi="Times New Roman CYR" w:cs="Times New Roman CYR"/>
          <w:b/>
          <w:bCs/>
          <w:sz w:val="24"/>
          <w:szCs w:val="24"/>
        </w:rPr>
        <w:t xml:space="preserve"> член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як </w:t>
      </w:r>
      <w:proofErr w:type="spellStart"/>
      <w:r>
        <w:rPr>
          <w:rFonts w:ascii="Times New Roman CYR" w:hAnsi="Times New Roman CYR" w:cs="Times New Roman CYR"/>
          <w:b/>
          <w:bCs/>
          <w:sz w:val="24"/>
          <w:szCs w:val="24"/>
        </w:rPr>
        <w:t>він</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ознайомився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своїми</w:t>
      </w:r>
      <w:proofErr w:type="spellEnd"/>
      <w:r>
        <w:rPr>
          <w:rFonts w:ascii="Times New Roman CYR" w:hAnsi="Times New Roman CYR" w:cs="Times New Roman CYR"/>
          <w:b/>
          <w:bCs/>
          <w:sz w:val="24"/>
          <w:szCs w:val="24"/>
        </w:rPr>
        <w:t xml:space="preserve"> правами та </w:t>
      </w:r>
      <w:proofErr w:type="spellStart"/>
      <w:r>
        <w:rPr>
          <w:rFonts w:ascii="Times New Roman CYR" w:hAnsi="Times New Roman CYR" w:cs="Times New Roman CYR"/>
          <w:b/>
          <w:bCs/>
          <w:sz w:val="24"/>
          <w:szCs w:val="24"/>
        </w:rPr>
        <w:t>обов'язками</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643B" w14:paraId="10D0C16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0222B1"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0F9BCC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7CB64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5A9E928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97D54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Новий</w:t>
            </w:r>
            <w:proofErr w:type="spellEnd"/>
            <w:r>
              <w:rPr>
                <w:rFonts w:ascii="Times New Roman CYR" w:hAnsi="Times New Roman CYR" w:cs="Times New Roman CYR"/>
                <w:sz w:val="24"/>
                <w:szCs w:val="24"/>
              </w:rPr>
              <w:t xml:space="preserve"> член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самостійно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ознайомився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змістом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внутрішніх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62DD9DE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AFF2E4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77CF30D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6875A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проведено </w:t>
            </w:r>
            <w:proofErr w:type="spellStart"/>
            <w:r>
              <w:rPr>
                <w:rFonts w:ascii="Times New Roman CYR" w:hAnsi="Times New Roman CYR" w:cs="Times New Roman CYR"/>
                <w:sz w:val="24"/>
                <w:szCs w:val="24"/>
              </w:rPr>
              <w:t>засідання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на </w:t>
            </w:r>
            <w:proofErr w:type="spellStart"/>
            <w:r>
              <w:rPr>
                <w:rFonts w:ascii="Times New Roman CYR" w:hAnsi="Times New Roman CYR" w:cs="Times New Roman CYR"/>
                <w:sz w:val="24"/>
                <w:szCs w:val="24"/>
              </w:rPr>
              <w:t>якому</w:t>
            </w:r>
            <w:proofErr w:type="spellEnd"/>
            <w:r>
              <w:rPr>
                <w:rFonts w:ascii="Times New Roman CYR" w:hAnsi="Times New Roman CYR" w:cs="Times New Roman CYR"/>
                <w:sz w:val="24"/>
                <w:szCs w:val="24"/>
              </w:rPr>
              <w:t xml:space="preserve"> нового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ознайомили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правами та </w:t>
            </w:r>
            <w:proofErr w:type="spellStart"/>
            <w:r>
              <w:rPr>
                <w:rFonts w:ascii="Times New Roman CYR" w:hAnsi="Times New Roman CYR" w:cs="Times New Roman CYR"/>
                <w:sz w:val="24"/>
                <w:szCs w:val="24"/>
              </w:rPr>
              <w:t>обов'язками</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1276400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D82A3B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6E3112C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90A88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нового члена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організовано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спеціальне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навчання</w:t>
            </w:r>
            <w:proofErr w:type="spellEnd"/>
            <w:r>
              <w:rPr>
                <w:rFonts w:ascii="Times New Roman CYR" w:hAnsi="Times New Roman CYR" w:cs="Times New Roman CYR"/>
                <w:sz w:val="24"/>
                <w:szCs w:val="24"/>
              </w:rPr>
              <w:t xml:space="preserve"> (з корпоративного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фінансового</w:t>
            </w:r>
            <w:proofErr w:type="spellEnd"/>
            <w:r>
              <w:rPr>
                <w:rFonts w:ascii="Times New Roman CYR" w:hAnsi="Times New Roman CYR" w:cs="Times New Roman CYR"/>
                <w:sz w:val="24"/>
                <w:szCs w:val="24"/>
              </w:rPr>
              <w:t xml:space="preserve">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629D29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25FBF0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5EBB93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BAAAAA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Усіх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переобрано</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повторний</w:t>
            </w:r>
            <w:proofErr w:type="spellEnd"/>
            <w:r>
              <w:rPr>
                <w:rFonts w:ascii="Times New Roman CYR" w:hAnsi="Times New Roman CYR" w:cs="Times New Roman CYR"/>
                <w:sz w:val="24"/>
                <w:szCs w:val="24"/>
              </w:rPr>
              <w:t xml:space="preserve"> строк </w:t>
            </w:r>
            <w:proofErr w:type="spellStart"/>
            <w:r>
              <w:rPr>
                <w:rFonts w:ascii="Times New Roman CYR" w:hAnsi="Times New Roman CYR" w:cs="Times New Roman CYR"/>
                <w:sz w:val="24"/>
                <w:szCs w:val="24"/>
              </w:rPr>
              <w:lastRenderedPageBreak/>
              <w:t>або</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було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обрано</w:t>
            </w:r>
            <w:proofErr w:type="spellEnd"/>
            <w:r>
              <w:rPr>
                <w:rFonts w:ascii="Times New Roman CYR" w:hAnsi="Times New Roman CYR" w:cs="Times New Roman CYR"/>
                <w:sz w:val="24"/>
                <w:szCs w:val="24"/>
              </w:rPr>
              <w:t xml:space="preserve">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0D615F1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B891B5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61D52B6" w14:textId="77777777">
        <w:trPr>
          <w:trHeight w:val="200"/>
        </w:trPr>
        <w:tc>
          <w:tcPr>
            <w:tcW w:w="3000" w:type="dxa"/>
            <w:tcBorders>
              <w:top w:val="single" w:sz="6" w:space="0" w:color="auto"/>
              <w:bottom w:val="single" w:sz="6" w:space="0" w:color="auto"/>
              <w:right w:val="single" w:sz="6" w:space="0" w:color="auto"/>
            </w:tcBorders>
            <w:vAlign w:val="center"/>
          </w:tcPr>
          <w:p w14:paraId="3F2D6BB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7000" w:type="dxa"/>
            <w:gridSpan w:val="3"/>
            <w:tcBorders>
              <w:top w:val="single" w:sz="6" w:space="0" w:color="auto"/>
              <w:left w:val="single" w:sz="6" w:space="0" w:color="auto"/>
              <w:bottom w:val="single" w:sz="6" w:space="0" w:color="auto"/>
            </w:tcBorders>
          </w:tcPr>
          <w:p w14:paraId="4C8930A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Додаткова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вiдсутня</w:t>
            </w:r>
            <w:proofErr w:type="spellEnd"/>
          </w:p>
        </w:tc>
      </w:tr>
    </w:tbl>
    <w:p w14:paraId="6DFADF3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C53202B"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 </w:t>
      </w:r>
      <w:proofErr w:type="spellStart"/>
      <w:r>
        <w:rPr>
          <w:rFonts w:ascii="Times New Roman CYR" w:hAnsi="Times New Roman CYR" w:cs="Times New Roman CYR"/>
          <w:b/>
          <w:bCs/>
          <w:sz w:val="24"/>
          <w:szCs w:val="24"/>
        </w:rPr>
        <w:t>визначається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розмір</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винагороди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членів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643B" w14:paraId="3E29697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05F8F3"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C2C484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9DCFED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38BC559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5C0525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Винагорода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фіксованою</w:t>
            </w:r>
            <w:proofErr w:type="spellEnd"/>
            <w:r>
              <w:rPr>
                <w:rFonts w:ascii="Times New Roman CYR" w:hAnsi="Times New Roman CYR" w:cs="Times New Roman CYR"/>
                <w:sz w:val="24"/>
                <w:szCs w:val="24"/>
              </w:rPr>
              <w:t xml:space="preserve">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4E230E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1E852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E4B505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2D402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Винагорода</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відсотком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w:t>
            </w:r>
            <w:proofErr w:type="spellEnd"/>
            <w:r>
              <w:rPr>
                <w:rFonts w:ascii="Times New Roman CYR" w:hAnsi="Times New Roman CYR" w:cs="Times New Roman CYR"/>
                <w:sz w:val="24"/>
                <w:szCs w:val="24"/>
              </w:rPr>
              <w:t xml:space="preserve"> чистого </w:t>
            </w:r>
            <w:proofErr w:type="spellStart"/>
            <w:r>
              <w:rPr>
                <w:rFonts w:ascii="Times New Roman CYR" w:hAnsi="Times New Roman CYR" w:cs="Times New Roman CYR"/>
                <w:sz w:val="24"/>
                <w:szCs w:val="24"/>
              </w:rPr>
              <w:t>прибутку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збільшення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5F02E3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CC224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02950B6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A54DD1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Винагорода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виплачується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вигляді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цінних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24B26E8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4733A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21446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AE3F6F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не </w:t>
            </w:r>
            <w:proofErr w:type="spellStart"/>
            <w:r>
              <w:rPr>
                <w:rFonts w:ascii="Times New Roman CYR" w:hAnsi="Times New Roman CYR" w:cs="Times New Roman CYR"/>
                <w:sz w:val="24"/>
                <w:szCs w:val="24"/>
              </w:rPr>
              <w:t>отримують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0687301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B4BB2B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4CF324E8" w14:textId="77777777">
        <w:trPr>
          <w:trHeight w:val="200"/>
        </w:trPr>
        <w:tc>
          <w:tcPr>
            <w:tcW w:w="3000" w:type="dxa"/>
            <w:tcBorders>
              <w:top w:val="single" w:sz="6" w:space="0" w:color="auto"/>
              <w:bottom w:val="single" w:sz="6" w:space="0" w:color="auto"/>
              <w:right w:val="single" w:sz="6" w:space="0" w:color="auto"/>
            </w:tcBorders>
            <w:vAlign w:val="center"/>
          </w:tcPr>
          <w:p w14:paraId="0ECFB78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запишіть</w:t>
            </w:r>
            <w:proofErr w:type="spellEnd"/>
            <w:r>
              <w:rPr>
                <w:rFonts w:ascii="Times New Roman CYR" w:hAnsi="Times New Roman CYR" w:cs="Times New Roman CYR"/>
                <w:sz w:val="24"/>
                <w:szCs w:val="24"/>
              </w:rPr>
              <w:t>)</w:t>
            </w:r>
          </w:p>
        </w:tc>
        <w:tc>
          <w:tcPr>
            <w:tcW w:w="7000" w:type="dxa"/>
            <w:gridSpan w:val="3"/>
            <w:tcBorders>
              <w:top w:val="single" w:sz="6" w:space="0" w:color="auto"/>
              <w:left w:val="single" w:sz="6" w:space="0" w:color="auto"/>
              <w:bottom w:val="single" w:sz="6" w:space="0" w:color="auto"/>
            </w:tcBorders>
          </w:tcPr>
          <w:p w14:paraId="51BFFA5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14:paraId="26DBC18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79D464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w:t>
      </w:r>
    </w:p>
    <w:p w14:paraId="479E7FB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643B" w14:paraId="5FEA766E" w14:textId="77777777">
        <w:trPr>
          <w:trHeight w:val="200"/>
        </w:trPr>
        <w:tc>
          <w:tcPr>
            <w:tcW w:w="3000" w:type="dxa"/>
            <w:tcBorders>
              <w:top w:val="single" w:sz="6" w:space="0" w:color="auto"/>
              <w:bottom w:val="single" w:sz="6" w:space="0" w:color="auto"/>
              <w:right w:val="single" w:sz="6" w:space="0" w:color="auto"/>
            </w:tcBorders>
            <w:vAlign w:val="center"/>
          </w:tcPr>
          <w:p w14:paraId="269577F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Персональний</w:t>
            </w:r>
            <w:proofErr w:type="spellEnd"/>
            <w:r>
              <w:rPr>
                <w:rFonts w:ascii="Times New Roman CYR" w:hAnsi="Times New Roman CYR" w:cs="Times New Roman CYR"/>
                <w:b/>
                <w:bCs/>
                <w:sz w:val="24"/>
                <w:szCs w:val="24"/>
              </w:rPr>
              <w:t xml:space="preserve"> склад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w:t>
            </w:r>
          </w:p>
        </w:tc>
        <w:tc>
          <w:tcPr>
            <w:tcW w:w="7000" w:type="dxa"/>
            <w:tcBorders>
              <w:top w:val="single" w:sz="6" w:space="0" w:color="auto"/>
              <w:left w:val="single" w:sz="6" w:space="0" w:color="auto"/>
              <w:bottom w:val="single" w:sz="6" w:space="0" w:color="auto"/>
            </w:tcBorders>
            <w:vAlign w:val="center"/>
          </w:tcPr>
          <w:p w14:paraId="4F2881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Функціональні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обов'язки</w:t>
            </w:r>
            <w:proofErr w:type="spellEnd"/>
            <w:r>
              <w:rPr>
                <w:rFonts w:ascii="Times New Roman CYR" w:hAnsi="Times New Roman CYR" w:cs="Times New Roman CYR"/>
                <w:b/>
                <w:bCs/>
                <w:sz w:val="24"/>
                <w:szCs w:val="24"/>
              </w:rPr>
              <w:t xml:space="preserve"> члена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w:t>
            </w:r>
          </w:p>
        </w:tc>
      </w:tr>
      <w:tr w:rsidR="00F8643B" w14:paraId="4DB29F48" w14:textId="77777777">
        <w:trPr>
          <w:trHeight w:val="200"/>
        </w:trPr>
        <w:tc>
          <w:tcPr>
            <w:tcW w:w="3000" w:type="dxa"/>
            <w:tcBorders>
              <w:top w:val="single" w:sz="6" w:space="0" w:color="auto"/>
              <w:bottom w:val="single" w:sz="6" w:space="0" w:color="auto"/>
              <w:right w:val="single" w:sz="6" w:space="0" w:color="auto"/>
            </w:tcBorders>
          </w:tcPr>
          <w:p w14:paraId="40CE3D1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Вертебний</w:t>
            </w:r>
            <w:proofErr w:type="spellEnd"/>
            <w:r>
              <w:rPr>
                <w:rFonts w:ascii="Times New Roman CYR" w:hAnsi="Times New Roman CYR" w:cs="Times New Roman CYR"/>
                <w:sz w:val="24"/>
                <w:szCs w:val="24"/>
              </w:rPr>
              <w:t xml:space="preserve"> Олександр Миколайович</w:t>
            </w:r>
          </w:p>
        </w:tc>
        <w:tc>
          <w:tcPr>
            <w:tcW w:w="7000" w:type="dxa"/>
            <w:tcBorders>
              <w:top w:val="single" w:sz="6" w:space="0" w:color="auto"/>
              <w:left w:val="single" w:sz="6" w:space="0" w:color="auto"/>
              <w:bottom w:val="single" w:sz="6" w:space="0" w:color="auto"/>
            </w:tcBorders>
          </w:tcPr>
          <w:p w14:paraId="430A811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11.1 Статуту </w:t>
            </w:r>
            <w:proofErr w:type="spellStart"/>
            <w:r>
              <w:rPr>
                <w:rFonts w:ascii="Times New Roman CYR" w:hAnsi="Times New Roman CYR" w:cs="Times New Roman CYR"/>
                <w:sz w:val="24"/>
                <w:szCs w:val="24"/>
              </w:rPr>
              <w:t>Виконавчим</w:t>
            </w:r>
            <w:proofErr w:type="spellEnd"/>
            <w:r>
              <w:rPr>
                <w:rFonts w:ascii="Times New Roman CYR" w:hAnsi="Times New Roman CYR" w:cs="Times New Roman CYR"/>
                <w:sz w:val="24"/>
                <w:szCs w:val="24"/>
              </w:rPr>
              <w:t xml:space="preserve"> органом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w:t>
            </w:r>
            <w:proofErr w:type="gramStart"/>
            <w:r>
              <w:rPr>
                <w:rFonts w:ascii="Times New Roman CYR" w:hAnsi="Times New Roman CYR" w:cs="Times New Roman CYR"/>
                <w:sz w:val="24"/>
                <w:szCs w:val="24"/>
              </w:rPr>
              <w:t>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w:t>
            </w:r>
            <w:proofErr w:type="gramEnd"/>
            <w:r>
              <w:rPr>
                <w:rFonts w:ascii="Times New Roman CYR" w:hAnsi="Times New Roman CYR" w:cs="Times New Roman CYR"/>
                <w:sz w:val="24"/>
                <w:szCs w:val="24"/>
              </w:rPr>
              <w:t>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належать </w:t>
            </w:r>
            <w:proofErr w:type="spellStart"/>
            <w:r>
              <w:rPr>
                <w:rFonts w:ascii="Times New Roman CYR" w:hAnsi="Times New Roman CYR" w:cs="Times New Roman CYR"/>
                <w:sz w:val="24"/>
                <w:szCs w:val="24"/>
              </w:rPr>
              <w:t>вирiшення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тих,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 xml:space="preserve">, статутом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вiднесенi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виключної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(п.11.4 Статуту).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пiдзвiтне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наглядовiй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органiзовує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
          <w:p w14:paraId="0507DC4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99A3FC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складається</w:t>
            </w:r>
            <w:proofErr w:type="spellEnd"/>
            <w:r>
              <w:rPr>
                <w:rFonts w:ascii="Times New Roman CYR" w:hAnsi="Times New Roman CYR" w:cs="Times New Roman CYR"/>
                <w:sz w:val="24"/>
                <w:szCs w:val="24"/>
              </w:rPr>
              <w:t xml:space="preserve"> з 3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обирається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w:t>
            </w:r>
            <w:proofErr w:type="spellStart"/>
            <w:r>
              <w:rPr>
                <w:rFonts w:ascii="Times New Roman CYR" w:hAnsi="Times New Roman CYR" w:cs="Times New Roman CYR"/>
                <w:sz w:val="24"/>
                <w:szCs w:val="24"/>
              </w:rPr>
              <w:t>строком</w:t>
            </w:r>
            <w:proofErr w:type="spellEnd"/>
            <w:r>
              <w:rPr>
                <w:rFonts w:ascii="Times New Roman CYR" w:hAnsi="Times New Roman CYR" w:cs="Times New Roman CYR"/>
                <w:sz w:val="24"/>
                <w:szCs w:val="24"/>
              </w:rPr>
              <w:t xml:space="preserve"> на 3 роки. На </w:t>
            </w:r>
            <w:proofErr w:type="spellStart"/>
            <w:r>
              <w:rPr>
                <w:rFonts w:ascii="Times New Roman CYR" w:hAnsi="Times New Roman CYR" w:cs="Times New Roman CYR"/>
                <w:sz w:val="24"/>
                <w:szCs w:val="24"/>
              </w:rPr>
              <w:t>кiнець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перебуває</w:t>
            </w:r>
            <w:proofErr w:type="spellEnd"/>
            <w:r>
              <w:rPr>
                <w:rFonts w:ascii="Times New Roman CYR" w:hAnsi="Times New Roman CYR" w:cs="Times New Roman CYR"/>
                <w:sz w:val="24"/>
                <w:szCs w:val="24"/>
              </w:rPr>
              <w:t xml:space="preserve"> одна особа (посади 2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вакантнi</w:t>
            </w:r>
            <w:proofErr w:type="spellEnd"/>
            <w:r>
              <w:rPr>
                <w:rFonts w:ascii="Times New Roman CYR" w:hAnsi="Times New Roman CYR" w:cs="Times New Roman CYR"/>
                <w:sz w:val="24"/>
                <w:szCs w:val="24"/>
              </w:rPr>
              <w:t xml:space="preserve">): </w:t>
            </w:r>
          </w:p>
          <w:p w14:paraId="4D8C65D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E2ADE3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Вертебний</w:t>
            </w:r>
            <w:proofErr w:type="spellEnd"/>
            <w:r>
              <w:rPr>
                <w:rFonts w:ascii="Times New Roman CYR" w:hAnsi="Times New Roman CYR" w:cs="Times New Roman CYR"/>
                <w:sz w:val="24"/>
                <w:szCs w:val="24"/>
              </w:rPr>
              <w:t xml:space="preserve"> Олександр Миколайович (</w:t>
            </w:r>
            <w:proofErr w:type="spellStart"/>
            <w:r>
              <w:rPr>
                <w:rFonts w:ascii="Times New Roman CYR" w:hAnsi="Times New Roman CYR" w:cs="Times New Roman CYR"/>
                <w:sz w:val="24"/>
                <w:szCs w:val="24"/>
              </w:rPr>
              <w:t>призначено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28.02.2018 (протокол № 3) з 01.03.2018 </w:t>
            </w:r>
            <w:proofErr w:type="spellStart"/>
            <w:r>
              <w:rPr>
                <w:rFonts w:ascii="Times New Roman CYR" w:hAnsi="Times New Roman CYR" w:cs="Times New Roman CYR"/>
                <w:sz w:val="24"/>
                <w:szCs w:val="24"/>
              </w:rPr>
              <w:t>строком</w:t>
            </w:r>
            <w:proofErr w:type="spellEnd"/>
            <w:r>
              <w:rPr>
                <w:rFonts w:ascii="Times New Roman CYR" w:hAnsi="Times New Roman CYR" w:cs="Times New Roman CYR"/>
                <w:sz w:val="24"/>
                <w:szCs w:val="24"/>
              </w:rPr>
              <w:t xml:space="preserve"> на 3 роки, </w:t>
            </w:r>
            <w:proofErr w:type="spellStart"/>
            <w:r>
              <w:rPr>
                <w:rFonts w:ascii="Times New Roman CYR" w:hAnsi="Times New Roman CYR" w:cs="Times New Roman CYR"/>
                <w:sz w:val="24"/>
                <w:szCs w:val="24"/>
              </w:rPr>
              <w:t>переобрано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16.03.2021 (протокол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16.03.2021) на </w:t>
            </w:r>
            <w:proofErr w:type="spellStart"/>
            <w:r>
              <w:rPr>
                <w:rFonts w:ascii="Times New Roman CYR" w:hAnsi="Times New Roman CYR" w:cs="Times New Roman CYR"/>
                <w:sz w:val="24"/>
                <w:szCs w:val="24"/>
              </w:rPr>
              <w:t>наступний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термiн</w:t>
            </w:r>
            <w:proofErr w:type="spellEnd"/>
            <w:r>
              <w:rPr>
                <w:rFonts w:ascii="Times New Roman CYR" w:hAnsi="Times New Roman CYR" w:cs="Times New Roman CYR"/>
                <w:sz w:val="24"/>
                <w:szCs w:val="24"/>
              </w:rPr>
              <w:t xml:space="preserve"> 3 роки.</w:t>
            </w:r>
          </w:p>
          <w:p w14:paraId="6D9ABA6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3EE72A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поточною </w:t>
            </w:r>
            <w:proofErr w:type="spellStart"/>
            <w:r>
              <w:rPr>
                <w:rFonts w:ascii="Times New Roman CYR" w:hAnsi="Times New Roman CYR" w:cs="Times New Roman CYR"/>
                <w:sz w:val="24"/>
                <w:szCs w:val="24"/>
              </w:rPr>
              <w:t>дiяльнiстю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наданих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без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представляє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iнтереси</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державної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влади</w:t>
            </w:r>
            <w:proofErr w:type="spellEnd"/>
            <w:r>
              <w:rPr>
                <w:rFonts w:ascii="Times New Roman CYR" w:hAnsi="Times New Roman CYR" w:cs="Times New Roman CYR"/>
                <w:sz w:val="24"/>
                <w:szCs w:val="24"/>
              </w:rPr>
              <w:t xml:space="preserve"> i органах </w:t>
            </w:r>
            <w:proofErr w:type="spellStart"/>
            <w:r>
              <w:rPr>
                <w:rFonts w:ascii="Times New Roman CYR" w:hAnsi="Times New Roman CYR" w:cs="Times New Roman CYR"/>
                <w:sz w:val="24"/>
                <w:szCs w:val="24"/>
              </w:rPr>
              <w:t>мiсцевого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самоврядування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органiзацiях</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вiдносинах</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юридичними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фiзичними</w:t>
            </w:r>
            <w:proofErr w:type="spellEnd"/>
            <w:r>
              <w:rPr>
                <w:rFonts w:ascii="Times New Roman CYR" w:hAnsi="Times New Roman CYR" w:cs="Times New Roman CYR"/>
                <w:sz w:val="24"/>
                <w:szCs w:val="24"/>
              </w:rPr>
              <w:t xml:space="preserve"> особами, веде переговори, </w:t>
            </w:r>
            <w:proofErr w:type="spellStart"/>
            <w:r>
              <w:rPr>
                <w:rFonts w:ascii="Times New Roman CYR" w:hAnsi="Times New Roman CYR" w:cs="Times New Roman CYR"/>
                <w:sz w:val="24"/>
                <w:szCs w:val="24"/>
              </w:rPr>
              <w:t>видає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накази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розпорядження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обов'язковi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всiма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укладає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правочини</w:t>
            </w:r>
            <w:proofErr w:type="spellEnd"/>
            <w:r>
              <w:rPr>
                <w:rFonts w:ascii="Times New Roman CYR" w:hAnsi="Times New Roman CYR" w:cs="Times New Roman CYR"/>
                <w:sz w:val="24"/>
                <w:szCs w:val="24"/>
              </w:rPr>
              <w:t xml:space="preserve"> (угоди, договори) з </w:t>
            </w:r>
            <w:proofErr w:type="spellStart"/>
            <w:r>
              <w:rPr>
                <w:rFonts w:ascii="Times New Roman CYR" w:hAnsi="Times New Roman CYR" w:cs="Times New Roman CYR"/>
                <w:sz w:val="24"/>
                <w:szCs w:val="24"/>
              </w:rPr>
              <w:t>урахуванням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Статутом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чинним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приймає</w:t>
            </w:r>
            <w:proofErr w:type="spellEnd"/>
            <w:r>
              <w:rPr>
                <w:rFonts w:ascii="Times New Roman CYR" w:hAnsi="Times New Roman CYR" w:cs="Times New Roman CYR"/>
                <w:sz w:val="24"/>
                <w:szCs w:val="24"/>
              </w:rPr>
              <w:t xml:space="preserve"> на роботу та </w:t>
            </w:r>
            <w:proofErr w:type="spellStart"/>
            <w:r>
              <w:rPr>
                <w:rFonts w:ascii="Times New Roman CYR" w:hAnsi="Times New Roman CYR" w:cs="Times New Roman CYR"/>
                <w:sz w:val="24"/>
                <w:szCs w:val="24"/>
              </w:rPr>
              <w:t>звiльняє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працiвникiв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умови</w:t>
            </w:r>
            <w:proofErr w:type="spellEnd"/>
            <w:r>
              <w:rPr>
                <w:rFonts w:ascii="Times New Roman CYR" w:hAnsi="Times New Roman CYR" w:cs="Times New Roman CYR"/>
                <w:sz w:val="24"/>
                <w:szCs w:val="24"/>
              </w:rPr>
              <w:t xml:space="preserve"> оплати </w:t>
            </w:r>
            <w:proofErr w:type="spellStart"/>
            <w:r>
              <w:rPr>
                <w:rFonts w:ascii="Times New Roman CYR" w:hAnsi="Times New Roman CYR" w:cs="Times New Roman CYR"/>
                <w:sz w:val="24"/>
                <w:szCs w:val="24"/>
              </w:rPr>
              <w:t>працi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структурних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пiдроздiлiв</w:t>
            </w:r>
            <w:proofErr w:type="spellEnd"/>
            <w:r>
              <w:rPr>
                <w:rFonts w:ascii="Times New Roman CYR" w:hAnsi="Times New Roman CYR" w:cs="Times New Roman CYR"/>
                <w:sz w:val="24"/>
                <w:szCs w:val="24"/>
              </w:rPr>
              <w:t xml:space="preserve">. </w:t>
            </w:r>
          </w:p>
        </w:tc>
      </w:tr>
    </w:tbl>
    <w:p w14:paraId="589562B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643B" w14:paraId="5C4920E9" w14:textId="77777777">
        <w:trPr>
          <w:trHeight w:val="200"/>
        </w:trPr>
        <w:tc>
          <w:tcPr>
            <w:tcW w:w="3000" w:type="dxa"/>
            <w:tcBorders>
              <w:top w:val="single" w:sz="6" w:space="0" w:color="auto"/>
              <w:bottom w:val="single" w:sz="6" w:space="0" w:color="auto"/>
              <w:right w:val="single" w:sz="6" w:space="0" w:color="auto"/>
            </w:tcBorders>
          </w:tcPr>
          <w:p w14:paraId="75F93DA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проведені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засідання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 </w:t>
            </w:r>
            <w:proofErr w:type="spellStart"/>
            <w:r>
              <w:rPr>
                <w:rFonts w:ascii="Times New Roman CYR" w:hAnsi="Times New Roman CYR" w:cs="Times New Roman CYR"/>
                <w:b/>
                <w:bCs/>
                <w:sz w:val="24"/>
                <w:szCs w:val="24"/>
              </w:rPr>
              <w:t>загальний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прийнятих</w:t>
            </w:r>
            <w:proofErr w:type="spellEnd"/>
            <w:r>
              <w:rPr>
                <w:rFonts w:ascii="Times New Roman CYR" w:hAnsi="Times New Roman CYR" w:cs="Times New Roman CYR"/>
                <w:b/>
                <w:bCs/>
                <w:sz w:val="24"/>
                <w:szCs w:val="24"/>
              </w:rPr>
              <w:t xml:space="preserve"> на них </w:t>
            </w:r>
            <w:proofErr w:type="spellStart"/>
            <w:r>
              <w:rPr>
                <w:rFonts w:ascii="Times New Roman CYR" w:hAnsi="Times New Roman CYR" w:cs="Times New Roman CYR"/>
                <w:b/>
                <w:bCs/>
                <w:sz w:val="24"/>
                <w:szCs w:val="24"/>
              </w:rPr>
              <w:t>рішень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результати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 </w:t>
            </w:r>
            <w:proofErr w:type="spellStart"/>
            <w:r>
              <w:rPr>
                <w:rFonts w:ascii="Times New Roman CYR" w:hAnsi="Times New Roman CYR" w:cs="Times New Roman CYR"/>
                <w:b/>
                <w:bCs/>
                <w:sz w:val="24"/>
                <w:szCs w:val="24"/>
              </w:rPr>
              <w:t>визначення</w:t>
            </w:r>
            <w:proofErr w:type="spellEnd"/>
            <w:r>
              <w:rPr>
                <w:rFonts w:ascii="Times New Roman CYR" w:hAnsi="Times New Roman CYR" w:cs="Times New Roman CYR"/>
                <w:b/>
                <w:bCs/>
                <w:sz w:val="24"/>
                <w:szCs w:val="24"/>
              </w:rPr>
              <w:t xml:space="preserve">, як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 </w:t>
            </w:r>
            <w:proofErr w:type="spellStart"/>
            <w:r>
              <w:rPr>
                <w:rFonts w:ascii="Times New Roman CYR" w:hAnsi="Times New Roman CYR" w:cs="Times New Roman CYR"/>
                <w:b/>
                <w:bCs/>
                <w:sz w:val="24"/>
                <w:szCs w:val="24"/>
              </w:rPr>
              <w:t>зумовила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зміни</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фінансово-господарській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діяльності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p>
        </w:tc>
        <w:tc>
          <w:tcPr>
            <w:tcW w:w="7000" w:type="dxa"/>
            <w:tcBorders>
              <w:top w:val="single" w:sz="6" w:space="0" w:color="auto"/>
              <w:left w:val="single" w:sz="6" w:space="0" w:color="auto"/>
              <w:bottom w:val="single" w:sz="6" w:space="0" w:color="auto"/>
            </w:tcBorders>
          </w:tcPr>
          <w:p w14:paraId="75C01A5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оформлювалися</w:t>
            </w:r>
            <w:proofErr w:type="spellEnd"/>
            <w:r>
              <w:rPr>
                <w:rFonts w:ascii="Times New Roman CYR" w:hAnsi="Times New Roman CYR" w:cs="Times New Roman CYR"/>
                <w:sz w:val="24"/>
                <w:szCs w:val="24"/>
              </w:rPr>
              <w:t xml:space="preserve"> документально не </w:t>
            </w:r>
            <w:proofErr w:type="spellStart"/>
            <w:r>
              <w:rPr>
                <w:rFonts w:ascii="Times New Roman CYR" w:hAnsi="Times New Roman CYR" w:cs="Times New Roman CYR"/>
                <w:sz w:val="24"/>
                <w:szCs w:val="24"/>
              </w:rPr>
              <w:t>вiдбувалося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 </w:t>
            </w:r>
            <w:proofErr w:type="spellStart"/>
            <w:r>
              <w:rPr>
                <w:rFonts w:ascii="Times New Roman CYR" w:hAnsi="Times New Roman CYR" w:cs="Times New Roman CYR"/>
                <w:sz w:val="24"/>
                <w:szCs w:val="24"/>
              </w:rPr>
              <w:t>вирiшує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оперативно без </w:t>
            </w:r>
            <w:proofErr w:type="spellStart"/>
            <w:r>
              <w:rPr>
                <w:rFonts w:ascii="Times New Roman CYR" w:hAnsi="Times New Roman CYR" w:cs="Times New Roman CYR"/>
                <w:sz w:val="24"/>
                <w:szCs w:val="24"/>
              </w:rPr>
              <w:t>оформлення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протоколiв</w:t>
            </w:r>
            <w:proofErr w:type="spellEnd"/>
            <w:r>
              <w:rPr>
                <w:rFonts w:ascii="Times New Roman CYR" w:hAnsi="Times New Roman CYR" w:cs="Times New Roman CYR"/>
                <w:sz w:val="24"/>
                <w:szCs w:val="24"/>
              </w:rPr>
              <w:t>.</w:t>
            </w:r>
          </w:p>
          <w:p w14:paraId="65BE9B0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C4E09E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Порядок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п.11.15 Статуту 3асiдання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проводяться</w:t>
            </w:r>
            <w:proofErr w:type="spellEnd"/>
            <w:r>
              <w:rPr>
                <w:rFonts w:ascii="Times New Roman CYR" w:hAnsi="Times New Roman CYR" w:cs="Times New Roman CYR"/>
                <w:sz w:val="24"/>
                <w:szCs w:val="24"/>
              </w:rPr>
              <w:t xml:space="preserve"> по </w:t>
            </w:r>
            <w:proofErr w:type="spellStart"/>
            <w:r>
              <w:rPr>
                <w:rFonts w:ascii="Times New Roman CYR" w:hAnsi="Times New Roman CYR" w:cs="Times New Roman CYR"/>
                <w:sz w:val="24"/>
                <w:szCs w:val="24"/>
              </w:rPr>
              <w:t>мiрi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але не </w:t>
            </w:r>
            <w:proofErr w:type="spellStart"/>
            <w:r>
              <w:rPr>
                <w:rFonts w:ascii="Times New Roman CYR" w:hAnsi="Times New Roman CYR" w:cs="Times New Roman CYR"/>
                <w:sz w:val="24"/>
                <w:szCs w:val="24"/>
              </w:rPr>
              <w:t>рiдше</w:t>
            </w:r>
            <w:proofErr w:type="spellEnd"/>
            <w:r>
              <w:rPr>
                <w:rFonts w:ascii="Times New Roman CYR" w:hAnsi="Times New Roman CYR" w:cs="Times New Roman CYR"/>
                <w:sz w:val="24"/>
                <w:szCs w:val="24"/>
              </w:rPr>
              <w:t xml:space="preserve"> одного разу на </w:t>
            </w:r>
            <w:proofErr w:type="spellStart"/>
            <w:r>
              <w:rPr>
                <w:rFonts w:ascii="Times New Roman CYR" w:hAnsi="Times New Roman CYR" w:cs="Times New Roman CYR"/>
                <w:sz w:val="24"/>
                <w:szCs w:val="24"/>
              </w:rPr>
              <w:t>мiсяць</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вважаються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правомочними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на них </w:t>
            </w:r>
            <w:proofErr w:type="spellStart"/>
            <w:r>
              <w:rPr>
                <w:rFonts w:ascii="Times New Roman CYR" w:hAnsi="Times New Roman CYR" w:cs="Times New Roman CYR"/>
                <w:sz w:val="24"/>
                <w:szCs w:val="24"/>
              </w:rPr>
              <w:t>присутнi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половини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його</w:t>
            </w:r>
            <w:proofErr w:type="spellEnd"/>
            <w:r>
              <w:rPr>
                <w:rFonts w:ascii="Times New Roman CYR" w:hAnsi="Times New Roman CYR" w:cs="Times New Roman CYR"/>
                <w:sz w:val="24"/>
                <w:szCs w:val="24"/>
              </w:rPr>
              <w:t xml:space="preserve"> складу.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вважається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якщо</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проголосувало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половини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присутнiх</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засiданнi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розподiлу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порiвну</w:t>
            </w:r>
            <w:proofErr w:type="spellEnd"/>
            <w:r>
              <w:rPr>
                <w:rFonts w:ascii="Times New Roman CYR" w:hAnsi="Times New Roman CYR" w:cs="Times New Roman CYR"/>
                <w:sz w:val="24"/>
                <w:szCs w:val="24"/>
              </w:rPr>
              <w:t xml:space="preserve"> голос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є </w:t>
            </w:r>
            <w:proofErr w:type="spellStart"/>
            <w:r>
              <w:rPr>
                <w:rFonts w:ascii="Times New Roman CYR" w:hAnsi="Times New Roman CYR" w:cs="Times New Roman CYR"/>
                <w:sz w:val="24"/>
                <w:szCs w:val="24"/>
              </w:rPr>
              <w:t>вирiшальним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Протягом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засiдання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б </w:t>
            </w:r>
            <w:proofErr w:type="spellStart"/>
            <w:r>
              <w:rPr>
                <w:rFonts w:ascii="Times New Roman CYR" w:hAnsi="Times New Roman CYR" w:cs="Times New Roman CYR"/>
                <w:sz w:val="24"/>
                <w:szCs w:val="24"/>
              </w:rPr>
              <w:t>оформлювалися</w:t>
            </w:r>
            <w:proofErr w:type="spellEnd"/>
            <w:r>
              <w:rPr>
                <w:rFonts w:ascii="Times New Roman CYR" w:hAnsi="Times New Roman CYR" w:cs="Times New Roman CYR"/>
                <w:sz w:val="24"/>
                <w:szCs w:val="24"/>
              </w:rPr>
              <w:t xml:space="preserve"> протоколами, не </w:t>
            </w:r>
            <w:proofErr w:type="spellStart"/>
            <w:r>
              <w:rPr>
                <w:rFonts w:ascii="Times New Roman CYR" w:hAnsi="Times New Roman CYR" w:cs="Times New Roman CYR"/>
                <w:sz w:val="24"/>
                <w:szCs w:val="24"/>
              </w:rPr>
              <w:t>вiдбувалось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вiдбувається</w:t>
            </w:r>
            <w:proofErr w:type="spellEnd"/>
            <w:r>
              <w:rPr>
                <w:rFonts w:ascii="Times New Roman CYR" w:hAnsi="Times New Roman CYR" w:cs="Times New Roman CYR"/>
                <w:sz w:val="24"/>
                <w:szCs w:val="24"/>
              </w:rPr>
              <w:t xml:space="preserve"> шляхом оперативного </w:t>
            </w:r>
            <w:proofErr w:type="spellStart"/>
            <w:r>
              <w:rPr>
                <w:rFonts w:ascii="Times New Roman CYR" w:hAnsi="Times New Roman CYR" w:cs="Times New Roman CYR"/>
                <w:sz w:val="24"/>
                <w:szCs w:val="24"/>
              </w:rPr>
              <w:t>проведення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виробничих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нарад</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вирiшувались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поточнi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питання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вакантнiстю</w:t>
            </w:r>
            <w:proofErr w:type="spellEnd"/>
            <w:r>
              <w:rPr>
                <w:rFonts w:ascii="Times New Roman CYR" w:hAnsi="Times New Roman CYR" w:cs="Times New Roman CYR"/>
                <w:sz w:val="24"/>
                <w:szCs w:val="24"/>
              </w:rPr>
              <w:t xml:space="preserve"> посад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приймає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одноосiбно</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компетенцiї</w:t>
            </w:r>
            <w:proofErr w:type="spellEnd"/>
            <w:r>
              <w:rPr>
                <w:rFonts w:ascii="Times New Roman CYR" w:hAnsi="Times New Roman CYR" w:cs="Times New Roman CYR"/>
                <w:sz w:val="24"/>
                <w:szCs w:val="24"/>
              </w:rPr>
              <w:t>.</w:t>
            </w:r>
          </w:p>
          <w:p w14:paraId="38DF8D4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33BE83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 </w:t>
            </w:r>
            <w:proofErr w:type="spellStart"/>
            <w:r>
              <w:rPr>
                <w:rFonts w:ascii="Times New Roman CYR" w:hAnsi="Times New Roman CYR" w:cs="Times New Roman CYR"/>
                <w:sz w:val="24"/>
                <w:szCs w:val="24"/>
              </w:rPr>
              <w:t>зумовлює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позитивнi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змiни</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фiнансово-господарськiй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tc>
      </w:tr>
    </w:tbl>
    <w:p w14:paraId="7C805FA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643B" w14:paraId="6255C4C9" w14:textId="77777777">
        <w:trPr>
          <w:trHeight w:val="200"/>
        </w:trPr>
        <w:tc>
          <w:tcPr>
            <w:tcW w:w="3000" w:type="dxa"/>
            <w:tcBorders>
              <w:top w:val="single" w:sz="6" w:space="0" w:color="auto"/>
              <w:bottom w:val="single" w:sz="6" w:space="0" w:color="auto"/>
              <w:right w:val="single" w:sz="6" w:space="0" w:color="auto"/>
            </w:tcBorders>
          </w:tcPr>
          <w:p w14:paraId="63E3C2F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Оцінка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роботи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w:t>
            </w:r>
          </w:p>
        </w:tc>
        <w:tc>
          <w:tcPr>
            <w:tcW w:w="7000" w:type="dxa"/>
            <w:tcBorders>
              <w:top w:val="single" w:sz="6" w:space="0" w:color="auto"/>
              <w:left w:val="single" w:sz="6" w:space="0" w:color="auto"/>
              <w:bottom w:val="single" w:sz="6" w:space="0" w:color="auto"/>
            </w:tcBorders>
          </w:tcPr>
          <w:p w14:paraId="33BC856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звiтує</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за </w:t>
            </w:r>
            <w:proofErr w:type="spellStart"/>
            <w:r>
              <w:rPr>
                <w:rFonts w:ascii="Times New Roman CYR" w:hAnsi="Times New Roman CYR" w:cs="Times New Roman CYR"/>
                <w:sz w:val="24"/>
                <w:szCs w:val="24"/>
              </w:rPr>
              <w:t>виконану</w:t>
            </w:r>
            <w:proofErr w:type="spellEnd"/>
            <w:r>
              <w:rPr>
                <w:rFonts w:ascii="Times New Roman CYR" w:hAnsi="Times New Roman CYR" w:cs="Times New Roman CYR"/>
                <w:sz w:val="24"/>
                <w:szCs w:val="24"/>
              </w:rPr>
              <w:t xml:space="preserve"> роботу.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затверджується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наглядовою</w:t>
            </w:r>
            <w:proofErr w:type="spellEnd"/>
            <w:r>
              <w:rPr>
                <w:rFonts w:ascii="Times New Roman CYR" w:hAnsi="Times New Roman CYR" w:cs="Times New Roman CYR"/>
                <w:sz w:val="24"/>
                <w:szCs w:val="24"/>
              </w:rPr>
              <w:t xml:space="preserve"> радою та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роботи</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проводилася</w:t>
            </w:r>
            <w:proofErr w:type="spellEnd"/>
            <w:r>
              <w:rPr>
                <w:rFonts w:ascii="Times New Roman CYR" w:hAnsi="Times New Roman CYR" w:cs="Times New Roman CYR"/>
                <w:sz w:val="24"/>
                <w:szCs w:val="24"/>
              </w:rPr>
              <w:t>.</w:t>
            </w:r>
          </w:p>
        </w:tc>
      </w:tr>
    </w:tbl>
    <w:p w14:paraId="0F6B381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F53F23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Примітки</w:t>
      </w:r>
      <w:proofErr w:type="spellEnd"/>
    </w:p>
    <w:p w14:paraId="727F3D3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65BFA5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19EA3C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w:t>
      </w:r>
      <w:proofErr w:type="spellStart"/>
      <w:r>
        <w:rPr>
          <w:rFonts w:ascii="Times New Roman CYR" w:hAnsi="Times New Roman CYR" w:cs="Times New Roman CYR"/>
          <w:b/>
          <w:bCs/>
          <w:sz w:val="24"/>
          <w:szCs w:val="24"/>
        </w:rPr>
        <w:t>опис</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основних</w:t>
      </w:r>
      <w:proofErr w:type="spellEnd"/>
      <w:r>
        <w:rPr>
          <w:rFonts w:ascii="Times New Roman CYR" w:hAnsi="Times New Roman CYR" w:cs="Times New Roman CYR"/>
          <w:b/>
          <w:bCs/>
          <w:sz w:val="24"/>
          <w:szCs w:val="24"/>
        </w:rPr>
        <w:t xml:space="preserve"> характеристик систем </w:t>
      </w:r>
      <w:proofErr w:type="spellStart"/>
      <w:r>
        <w:rPr>
          <w:rFonts w:ascii="Times New Roman CYR" w:hAnsi="Times New Roman CYR" w:cs="Times New Roman CYR"/>
          <w:b/>
          <w:bCs/>
          <w:sz w:val="24"/>
          <w:szCs w:val="24"/>
        </w:rPr>
        <w:t>внутрішнього</w:t>
      </w:r>
      <w:proofErr w:type="spellEnd"/>
      <w:r>
        <w:rPr>
          <w:rFonts w:ascii="Times New Roman CYR" w:hAnsi="Times New Roman CYR" w:cs="Times New Roman CYR"/>
          <w:b/>
          <w:bCs/>
          <w:sz w:val="24"/>
          <w:szCs w:val="24"/>
        </w:rPr>
        <w:t xml:space="preserve"> контролю і </w:t>
      </w:r>
      <w:proofErr w:type="spellStart"/>
      <w:r>
        <w:rPr>
          <w:rFonts w:ascii="Times New Roman CYR" w:hAnsi="Times New Roman CYR" w:cs="Times New Roman CYR"/>
          <w:b/>
          <w:bCs/>
          <w:sz w:val="24"/>
          <w:szCs w:val="24"/>
        </w:rPr>
        <w:t>управління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ризиками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r>
        <w:rPr>
          <w:rFonts w:ascii="Times New Roman CYR" w:hAnsi="Times New Roman CYR" w:cs="Times New Roman CYR"/>
          <w:b/>
          <w:bCs/>
          <w:sz w:val="24"/>
          <w:szCs w:val="24"/>
        </w:rPr>
        <w:t xml:space="preserve"> </w:t>
      </w:r>
    </w:p>
    <w:p w14:paraId="1DFF006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ABE94A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Окремий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би </w:t>
      </w:r>
      <w:proofErr w:type="spellStart"/>
      <w:r>
        <w:rPr>
          <w:rFonts w:ascii="Times New Roman CYR" w:hAnsi="Times New Roman CYR" w:cs="Times New Roman CYR"/>
          <w:sz w:val="24"/>
          <w:szCs w:val="24"/>
        </w:rPr>
        <w:t>здiйснював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внутрiшнiй</w:t>
      </w:r>
      <w:proofErr w:type="spellEnd"/>
      <w:r>
        <w:rPr>
          <w:rFonts w:ascii="Times New Roman CYR" w:hAnsi="Times New Roman CYR" w:cs="Times New Roman CYR"/>
          <w:sz w:val="24"/>
          <w:szCs w:val="24"/>
        </w:rPr>
        <w:t xml:space="preserve"> контроль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пiдприємствi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Спецiального</w:t>
      </w:r>
      <w:proofErr w:type="spellEnd"/>
      <w:r>
        <w:rPr>
          <w:rFonts w:ascii="Times New Roman CYR" w:hAnsi="Times New Roman CYR" w:cs="Times New Roman CYR"/>
          <w:sz w:val="24"/>
          <w:szCs w:val="24"/>
        </w:rPr>
        <w:t xml:space="preserve"> документу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яким</w:t>
      </w:r>
      <w:proofErr w:type="spellEnd"/>
      <w:r>
        <w:rPr>
          <w:rFonts w:ascii="Times New Roman CYR" w:hAnsi="Times New Roman CYR" w:cs="Times New Roman CYR"/>
          <w:sz w:val="24"/>
          <w:szCs w:val="24"/>
        </w:rPr>
        <w:t xml:space="preserve"> би </w:t>
      </w:r>
      <w:proofErr w:type="spellStart"/>
      <w:r>
        <w:rPr>
          <w:rFonts w:ascii="Times New Roman CYR" w:hAnsi="Times New Roman CYR" w:cs="Times New Roman CYR"/>
          <w:sz w:val="24"/>
          <w:szCs w:val="24"/>
        </w:rPr>
        <w:t>описувалися</w:t>
      </w:r>
      <w:proofErr w:type="spellEnd"/>
      <w:r>
        <w:rPr>
          <w:rFonts w:ascii="Times New Roman CYR" w:hAnsi="Times New Roman CYR" w:cs="Times New Roman CYR"/>
          <w:sz w:val="24"/>
          <w:szCs w:val="24"/>
        </w:rPr>
        <w:t xml:space="preserve"> характеристики систем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та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не створено та не </w:t>
      </w:r>
      <w:proofErr w:type="spellStart"/>
      <w:r>
        <w:rPr>
          <w:rFonts w:ascii="Times New Roman CYR" w:hAnsi="Times New Roman CYR" w:cs="Times New Roman CYR"/>
          <w:sz w:val="24"/>
          <w:szCs w:val="24"/>
        </w:rPr>
        <w:t>затверджено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проте</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корпоративному </w:t>
      </w:r>
      <w:proofErr w:type="spellStart"/>
      <w:r>
        <w:rPr>
          <w:rFonts w:ascii="Times New Roman CYR" w:hAnsi="Times New Roman CYR" w:cs="Times New Roman CYR"/>
          <w:sz w:val="24"/>
          <w:szCs w:val="24"/>
        </w:rPr>
        <w:t>управлiннi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керується</w:t>
      </w:r>
      <w:proofErr w:type="spellEnd"/>
      <w:r>
        <w:rPr>
          <w:rFonts w:ascii="Times New Roman CYR" w:hAnsi="Times New Roman CYR" w:cs="Times New Roman CYR"/>
          <w:sz w:val="24"/>
          <w:szCs w:val="24"/>
        </w:rPr>
        <w:t xml:space="preserve"> нормами чинного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 Статутом (</w:t>
      </w:r>
      <w:proofErr w:type="spellStart"/>
      <w:r>
        <w:rPr>
          <w:rFonts w:ascii="Times New Roman CYR" w:hAnsi="Times New Roman CYR" w:cs="Times New Roman CYR"/>
          <w:sz w:val="24"/>
          <w:szCs w:val="24"/>
        </w:rPr>
        <w:t>затвердженим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04.04.2011 року)) та </w:t>
      </w:r>
      <w:proofErr w:type="spellStart"/>
      <w:r>
        <w:rPr>
          <w:rFonts w:ascii="Times New Roman CYR" w:hAnsi="Times New Roman CYR" w:cs="Times New Roman CYR"/>
          <w:sz w:val="24"/>
          <w:szCs w:val="24"/>
        </w:rPr>
        <w:t>додатком</w:t>
      </w:r>
      <w:proofErr w:type="spellEnd"/>
      <w:r>
        <w:rPr>
          <w:rFonts w:ascii="Times New Roman CYR" w:hAnsi="Times New Roman CYR" w:cs="Times New Roman CYR"/>
          <w:sz w:val="24"/>
          <w:szCs w:val="24"/>
        </w:rPr>
        <w:t xml:space="preserve"> до Статуту (Додаток№1 </w:t>
      </w:r>
      <w:proofErr w:type="spellStart"/>
      <w:r>
        <w:rPr>
          <w:rFonts w:ascii="Times New Roman CYR" w:hAnsi="Times New Roman CYR" w:cs="Times New Roman CYR"/>
          <w:sz w:val="24"/>
          <w:szCs w:val="24"/>
        </w:rPr>
        <w:t>затверджений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 протокол №1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12.05.2014),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Ревiзiйну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 </w:t>
      </w:r>
      <w:proofErr w:type="spellStart"/>
      <w:r>
        <w:rPr>
          <w:rFonts w:ascii="Times New Roman CYR" w:hAnsi="Times New Roman CYR" w:cs="Times New Roman CYR"/>
          <w:sz w:val="24"/>
          <w:szCs w:val="24"/>
        </w:rPr>
        <w:t>Положенням</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(протокол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04.04.2011 року)) та </w:t>
      </w:r>
      <w:proofErr w:type="spellStart"/>
      <w:r>
        <w:rPr>
          <w:rFonts w:ascii="Times New Roman CYR" w:hAnsi="Times New Roman CYR" w:cs="Times New Roman CYR"/>
          <w:sz w:val="24"/>
          <w:szCs w:val="24"/>
        </w:rPr>
        <w:t>iншими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w:t>
      </w:r>
    </w:p>
    <w:p w14:paraId="5C5AB25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E77EF3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Система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є </w:t>
      </w:r>
      <w:proofErr w:type="spellStart"/>
      <w:r>
        <w:rPr>
          <w:rFonts w:ascii="Times New Roman CYR" w:hAnsi="Times New Roman CYR" w:cs="Times New Roman CYR"/>
          <w:sz w:val="24"/>
          <w:szCs w:val="24"/>
        </w:rPr>
        <w:t>важливою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системи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пiдприємством</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в себе </w:t>
      </w:r>
      <w:proofErr w:type="spellStart"/>
      <w:r>
        <w:rPr>
          <w:rFonts w:ascii="Times New Roman CYR" w:hAnsi="Times New Roman CYR" w:cs="Times New Roman CYR"/>
          <w:sz w:val="24"/>
          <w:szCs w:val="24"/>
        </w:rPr>
        <w:t>всi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правила, </w:t>
      </w: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процедури</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запровадженi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досягнення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поставленої</w:t>
      </w:r>
      <w:proofErr w:type="spellEnd"/>
      <w:r>
        <w:rPr>
          <w:rFonts w:ascii="Times New Roman CYR" w:hAnsi="Times New Roman CYR" w:cs="Times New Roman CYR"/>
          <w:sz w:val="24"/>
          <w:szCs w:val="24"/>
        </w:rPr>
        <w:t xml:space="preserve"> мети -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(в межах </w:t>
      </w:r>
      <w:proofErr w:type="spellStart"/>
      <w:r>
        <w:rPr>
          <w:rFonts w:ascii="Times New Roman CYR" w:hAnsi="Times New Roman CYR" w:cs="Times New Roman CYR"/>
          <w:sz w:val="24"/>
          <w:szCs w:val="24"/>
        </w:rPr>
        <w:t>можливого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стабiльного</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ефективного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збереження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рацiонального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шахрайству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вчасного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виявлення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помилок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точностi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повноти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своєчасної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своєчасної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адаптацiї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пiдприємства</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змiн</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внутрiшньому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зовнiшньому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середовищi</w:t>
      </w:r>
      <w:proofErr w:type="spellEnd"/>
      <w:r>
        <w:rPr>
          <w:rFonts w:ascii="Times New Roman CYR" w:hAnsi="Times New Roman CYR" w:cs="Times New Roman CYR"/>
          <w:sz w:val="24"/>
          <w:szCs w:val="24"/>
        </w:rPr>
        <w:t>.</w:t>
      </w:r>
    </w:p>
    <w:p w14:paraId="7A20313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00D2C4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 </w:t>
      </w:r>
      <w:proofErr w:type="spellStart"/>
      <w:r>
        <w:rPr>
          <w:rFonts w:ascii="Times New Roman CYR" w:hAnsi="Times New Roman CYR" w:cs="Times New Roman CYR"/>
          <w:sz w:val="24"/>
          <w:szCs w:val="24"/>
        </w:rPr>
        <w:t>здiйсненнi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використовуються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рiзнi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методи</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включають</w:t>
      </w:r>
      <w:proofErr w:type="spellEnd"/>
      <w:r>
        <w:rPr>
          <w:rFonts w:ascii="Times New Roman CYR" w:hAnsi="Times New Roman CYR" w:cs="Times New Roman CYR"/>
          <w:sz w:val="24"/>
          <w:szCs w:val="24"/>
        </w:rPr>
        <w:t xml:space="preserve"> в себе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елементи</w:t>
      </w:r>
      <w:proofErr w:type="spellEnd"/>
      <w:r>
        <w:rPr>
          <w:rFonts w:ascii="Times New Roman CYR" w:hAnsi="Times New Roman CYR" w:cs="Times New Roman CYR"/>
          <w:sz w:val="24"/>
          <w:szCs w:val="24"/>
        </w:rPr>
        <w:t>, як:</w:t>
      </w:r>
    </w:p>
    <w:p w14:paraId="546962A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9FABB5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авторизацiя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пiдписання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санкцiонування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w:t>
      </w:r>
    </w:p>
    <w:p w14:paraId="52F10F0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4DA825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розподiл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обов'язкiв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ротацiя</w:t>
      </w:r>
      <w:proofErr w:type="spellEnd"/>
      <w:r>
        <w:rPr>
          <w:rFonts w:ascii="Times New Roman CYR" w:hAnsi="Times New Roman CYR" w:cs="Times New Roman CYR"/>
          <w:sz w:val="24"/>
          <w:szCs w:val="24"/>
        </w:rPr>
        <w:t xml:space="preserve"> персоналу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та контроль за нею);</w:t>
      </w:r>
    </w:p>
    <w:p w14:paraId="4DC82F8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3D4570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записiв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закрiплення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збереження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використання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ресурсiв</w:t>
      </w:r>
      <w:proofErr w:type="spellEnd"/>
      <w:r>
        <w:rPr>
          <w:rFonts w:ascii="Times New Roman CYR" w:hAnsi="Times New Roman CYR" w:cs="Times New Roman CYR"/>
          <w:sz w:val="24"/>
          <w:szCs w:val="24"/>
        </w:rPr>
        <w:t xml:space="preserve"> (договори про </w:t>
      </w:r>
      <w:proofErr w:type="spellStart"/>
      <w:r>
        <w:rPr>
          <w:rFonts w:ascii="Times New Roman CYR" w:hAnsi="Times New Roman CYR" w:cs="Times New Roman CYR"/>
          <w:sz w:val="24"/>
          <w:szCs w:val="24"/>
        </w:rPr>
        <w:t>матерiальну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довiреностi</w:t>
      </w:r>
      <w:proofErr w:type="spellEnd"/>
      <w:r>
        <w:rPr>
          <w:rFonts w:ascii="Times New Roman CYR" w:hAnsi="Times New Roman CYR" w:cs="Times New Roman CYR"/>
          <w:sz w:val="24"/>
          <w:szCs w:val="24"/>
        </w:rPr>
        <w:t xml:space="preserve">) </w:t>
      </w:r>
    </w:p>
    <w:p w14:paraId="541AE96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779E48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аудит, контроль, </w:t>
      </w:r>
      <w:proofErr w:type="spellStart"/>
      <w:r>
        <w:rPr>
          <w:rFonts w:ascii="Times New Roman CYR" w:hAnsi="Times New Roman CYR" w:cs="Times New Roman CYR"/>
          <w:sz w:val="24"/>
          <w:szCs w:val="24"/>
        </w:rPr>
        <w:t>ревiзiя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вiрност</w:t>
      </w:r>
      <w:proofErr w:type="gramStart"/>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арифметичних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розрахункiв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дотримання</w:t>
      </w:r>
      <w:proofErr w:type="spellEnd"/>
      <w:r>
        <w:rPr>
          <w:rFonts w:ascii="Times New Roman CYR" w:hAnsi="Times New Roman CYR" w:cs="Times New Roman CYR"/>
          <w:sz w:val="24"/>
          <w:szCs w:val="24"/>
        </w:rPr>
        <w:t xml:space="preserve"> правил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окремих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планова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позапланова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iнвентаризацiя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опитування</w:t>
      </w:r>
      <w:proofErr w:type="spellEnd"/>
      <w:r>
        <w:rPr>
          <w:rFonts w:ascii="Times New Roman CYR" w:hAnsi="Times New Roman CYR" w:cs="Times New Roman CYR"/>
          <w:sz w:val="24"/>
          <w:szCs w:val="24"/>
        </w:rPr>
        <w:t xml:space="preserve"> персоналу, </w:t>
      </w:r>
      <w:proofErr w:type="spellStart"/>
      <w:r>
        <w:rPr>
          <w:rFonts w:ascii="Times New Roman CYR" w:hAnsi="Times New Roman CYR" w:cs="Times New Roman CYR"/>
          <w:sz w:val="24"/>
          <w:szCs w:val="24"/>
        </w:rPr>
        <w:t>звiрки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пiдтвердження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простежування</w:t>
      </w:r>
      <w:proofErr w:type="spellEnd"/>
      <w:r>
        <w:rPr>
          <w:rFonts w:ascii="Times New Roman CYR" w:hAnsi="Times New Roman CYR" w:cs="Times New Roman CYR"/>
          <w:sz w:val="24"/>
          <w:szCs w:val="24"/>
        </w:rPr>
        <w:t>);</w:t>
      </w:r>
    </w:p>
    <w:p w14:paraId="0A41A28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305F74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iншi</w:t>
      </w:r>
      <w:proofErr w:type="spellEnd"/>
      <w:r>
        <w:rPr>
          <w:rFonts w:ascii="Times New Roman CYR" w:hAnsi="Times New Roman CYR" w:cs="Times New Roman CYR"/>
          <w:sz w:val="24"/>
          <w:szCs w:val="24"/>
        </w:rPr>
        <w:t xml:space="preserve"> правила та </w:t>
      </w:r>
      <w:proofErr w:type="spellStart"/>
      <w:r>
        <w:rPr>
          <w:rFonts w:ascii="Times New Roman CYR" w:hAnsi="Times New Roman CYR" w:cs="Times New Roman CYR"/>
          <w:sz w:val="24"/>
          <w:szCs w:val="24"/>
        </w:rPr>
        <w:t>процедури</w:t>
      </w:r>
      <w:proofErr w:type="spellEnd"/>
      <w:r>
        <w:rPr>
          <w:rFonts w:ascii="Times New Roman CYR" w:hAnsi="Times New Roman CYR" w:cs="Times New Roman CYR"/>
          <w:sz w:val="24"/>
          <w:szCs w:val="24"/>
        </w:rPr>
        <w:t>.</w:t>
      </w:r>
    </w:p>
    <w:p w14:paraId="66ED3D6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658AE7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Вс</w:t>
      </w:r>
      <w:proofErr w:type="gramStart"/>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перерахован</w:t>
      </w:r>
      <w:proofErr w:type="gramEnd"/>
      <w:r>
        <w:rPr>
          <w:rFonts w:ascii="Times New Roman CYR" w:hAnsi="Times New Roman CYR" w:cs="Times New Roman CYR"/>
          <w:sz w:val="24"/>
          <w:szCs w:val="24"/>
        </w:rPr>
        <w:t>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вище</w:t>
      </w:r>
      <w:proofErr w:type="spellEnd"/>
      <w:r>
        <w:rPr>
          <w:rFonts w:ascii="Times New Roman CYR" w:hAnsi="Times New Roman CYR" w:cs="Times New Roman CYR"/>
          <w:sz w:val="24"/>
          <w:szCs w:val="24"/>
        </w:rPr>
        <w:t xml:space="preserve">  заходи контролю  </w:t>
      </w:r>
      <w:proofErr w:type="spellStart"/>
      <w:r>
        <w:rPr>
          <w:rFonts w:ascii="Times New Roman CYR" w:hAnsi="Times New Roman CYR" w:cs="Times New Roman CYR"/>
          <w:sz w:val="24"/>
          <w:szCs w:val="24"/>
        </w:rPr>
        <w:t>становлять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єдину</w:t>
      </w:r>
      <w:proofErr w:type="spellEnd"/>
      <w:r>
        <w:rPr>
          <w:rFonts w:ascii="Times New Roman CYR" w:hAnsi="Times New Roman CYR" w:cs="Times New Roman CYR"/>
          <w:sz w:val="24"/>
          <w:szCs w:val="24"/>
        </w:rPr>
        <w:t xml:space="preserve">  систему  i  </w:t>
      </w:r>
      <w:proofErr w:type="spellStart"/>
      <w:r>
        <w:rPr>
          <w:rFonts w:ascii="Times New Roman CYR" w:hAnsi="Times New Roman CYR" w:cs="Times New Roman CYR"/>
          <w:sz w:val="24"/>
          <w:szCs w:val="24"/>
        </w:rPr>
        <w:t>використовуються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цiлях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пiдприємством</w:t>
      </w:r>
      <w:proofErr w:type="spellEnd"/>
      <w:r>
        <w:rPr>
          <w:rFonts w:ascii="Times New Roman CYR" w:hAnsi="Times New Roman CYR" w:cs="Times New Roman CYR"/>
          <w:sz w:val="24"/>
          <w:szCs w:val="24"/>
        </w:rPr>
        <w:t>.</w:t>
      </w:r>
    </w:p>
    <w:p w14:paraId="032A119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FF1286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виконують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w:t>
      </w:r>
    </w:p>
    <w:p w14:paraId="61A7651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DDCF46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w:t>
      </w:r>
    </w:p>
    <w:p w14:paraId="5098C1D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F52798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w:t>
      </w:r>
    </w:p>
    <w:p w14:paraId="6A0D10F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252087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w:t>
      </w:r>
    </w:p>
    <w:p w14:paraId="701C74E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EBEC04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w:t>
      </w:r>
    </w:p>
    <w:p w14:paraId="46E33A5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641C73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Створення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служби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аудиту не </w:t>
      </w:r>
      <w:proofErr w:type="spellStart"/>
      <w:r>
        <w:rPr>
          <w:rFonts w:ascii="Times New Roman CYR" w:hAnsi="Times New Roman CYR" w:cs="Times New Roman CYR"/>
          <w:sz w:val="24"/>
          <w:szCs w:val="24"/>
        </w:rPr>
        <w:t>передбачено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внутрiшнiми</w:t>
      </w:r>
      <w:proofErr w:type="spellEnd"/>
      <w:r>
        <w:rPr>
          <w:rFonts w:ascii="Times New Roman CYR" w:hAnsi="Times New Roman CYR" w:cs="Times New Roman CYR"/>
          <w:sz w:val="24"/>
          <w:szCs w:val="24"/>
        </w:rPr>
        <w:t xml:space="preserve"> документами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748457E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42C36D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Повноваження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Статутом та </w:t>
      </w:r>
      <w:proofErr w:type="spellStart"/>
      <w:r>
        <w:rPr>
          <w:rFonts w:ascii="Times New Roman CYR" w:hAnsi="Times New Roman CYR" w:cs="Times New Roman CYR"/>
          <w:sz w:val="24"/>
          <w:szCs w:val="24"/>
        </w:rPr>
        <w:t>Положеннями</w:t>
      </w:r>
      <w:proofErr w:type="spellEnd"/>
      <w:r>
        <w:rPr>
          <w:rFonts w:ascii="Times New Roman CYR" w:hAnsi="Times New Roman CYR" w:cs="Times New Roman CYR"/>
          <w:sz w:val="24"/>
          <w:szCs w:val="24"/>
        </w:rPr>
        <w:t>.</w:t>
      </w:r>
    </w:p>
    <w:p w14:paraId="7F40C9B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3877C1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Нагляд</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веденням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складанням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здiйснює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та голова </w:t>
      </w:r>
      <w:proofErr w:type="spellStart"/>
      <w:r>
        <w:rPr>
          <w:rFonts w:ascii="Times New Roman CYR" w:hAnsi="Times New Roman CYR" w:cs="Times New Roman CYR"/>
          <w:sz w:val="24"/>
          <w:szCs w:val="24"/>
        </w:rPr>
        <w:t>правлiння</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необхiдностi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проводитися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незалежним</w:t>
      </w:r>
      <w:proofErr w:type="spellEnd"/>
      <w:r>
        <w:rPr>
          <w:rFonts w:ascii="Times New Roman CYR" w:hAnsi="Times New Roman CYR" w:cs="Times New Roman CYR"/>
          <w:sz w:val="24"/>
          <w:szCs w:val="24"/>
        </w:rPr>
        <w:t xml:space="preserve"> аудитором. 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попередньому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проводився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пiдставi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lastRenderedPageBreak/>
        <w:t>фактичних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вимогами</w:t>
      </w:r>
      <w:proofErr w:type="spellEnd"/>
      <w:r>
        <w:rPr>
          <w:rFonts w:ascii="Times New Roman CYR" w:hAnsi="Times New Roman CYR" w:cs="Times New Roman CYR"/>
          <w:sz w:val="24"/>
          <w:szCs w:val="24"/>
        </w:rPr>
        <w:t xml:space="preserve">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бухгалтерський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Нацiональними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Положеннями</w:t>
      </w:r>
      <w:proofErr w:type="spellEnd"/>
      <w:r>
        <w:rPr>
          <w:rFonts w:ascii="Times New Roman CYR" w:hAnsi="Times New Roman CYR" w:cs="Times New Roman CYR"/>
          <w:sz w:val="24"/>
          <w:szCs w:val="24"/>
        </w:rPr>
        <w:t xml:space="preserve"> (Стандартами)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w:t>
      </w:r>
    </w:p>
    <w:p w14:paraId="2FB0A66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6ED40E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w:t>
      </w:r>
      <w:proofErr w:type="spellStart"/>
      <w:r>
        <w:rPr>
          <w:rFonts w:ascii="Times New Roman CYR" w:hAnsi="Times New Roman CYR" w:cs="Times New Roman CYR"/>
          <w:sz w:val="24"/>
          <w:szCs w:val="24"/>
        </w:rPr>
        <w:t>виконання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своїх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функцiй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системi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суб'єкти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w:t>
      </w:r>
      <w:proofErr w:type="spellStart"/>
      <w:r>
        <w:rPr>
          <w:rFonts w:ascii="Times New Roman CYR" w:hAnsi="Times New Roman CYR" w:cs="Times New Roman CYR"/>
          <w:sz w:val="24"/>
          <w:szCs w:val="24"/>
        </w:rPr>
        <w:t>надiленi</w:t>
      </w:r>
      <w:proofErr w:type="spellEnd"/>
      <w:r>
        <w:rPr>
          <w:rFonts w:ascii="Times New Roman CYR" w:hAnsi="Times New Roman CYR" w:cs="Times New Roman CYR"/>
          <w:sz w:val="24"/>
          <w:szCs w:val="24"/>
        </w:rPr>
        <w:t xml:space="preserve"> такими </w:t>
      </w:r>
      <w:proofErr w:type="spellStart"/>
      <w:r>
        <w:rPr>
          <w:rFonts w:ascii="Times New Roman CYR" w:hAnsi="Times New Roman CYR" w:cs="Times New Roman CYR"/>
          <w:sz w:val="24"/>
          <w:szCs w:val="24"/>
        </w:rPr>
        <w:t>повноваженнями</w:t>
      </w:r>
      <w:proofErr w:type="spellEnd"/>
      <w:r>
        <w:rPr>
          <w:rFonts w:ascii="Times New Roman CYR" w:hAnsi="Times New Roman CYR" w:cs="Times New Roman CYR"/>
          <w:sz w:val="24"/>
          <w:szCs w:val="24"/>
        </w:rPr>
        <w:t xml:space="preserve">: </w:t>
      </w:r>
    </w:p>
    <w:p w14:paraId="76DF6BD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439822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Загальнi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балансу,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бюджету,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Ревiзора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додатковий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викуп</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реалiзацiю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розмiщення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p>
    <w:p w14:paraId="5D430B0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00AE4E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(з </w:t>
      </w:r>
      <w:proofErr w:type="spellStart"/>
      <w:r>
        <w:rPr>
          <w:rFonts w:ascii="Times New Roman CYR" w:hAnsi="Times New Roman CYR" w:cs="Times New Roman CYR"/>
          <w:sz w:val="24"/>
          <w:szCs w:val="24"/>
        </w:rPr>
        <w:t>обраних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 </w:t>
      </w: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аудитора</w:t>
      </w:r>
    </w:p>
    <w:p w14:paraId="6CFD730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233857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бiзнес-планiв</w:t>
      </w:r>
      <w:proofErr w:type="spellEnd"/>
      <w:r>
        <w:rPr>
          <w:rFonts w:ascii="Times New Roman CYR" w:hAnsi="Times New Roman CYR" w:cs="Times New Roman CYR"/>
          <w:sz w:val="24"/>
          <w:szCs w:val="24"/>
        </w:rPr>
        <w:t>)</w:t>
      </w:r>
    </w:p>
    <w:p w14:paraId="1D94656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101D55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E63213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BFCDE1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proofErr w:type="gram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надається</w:t>
      </w:r>
      <w:proofErr w:type="spellEnd"/>
      <w:proofErr w:type="gram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рiчному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звiтi</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роздiлi</w:t>
      </w:r>
      <w:proofErr w:type="spellEnd"/>
      <w:r>
        <w:rPr>
          <w:rFonts w:ascii="Times New Roman CYR" w:hAnsi="Times New Roman CYR" w:cs="Times New Roman CYR"/>
          <w:sz w:val="24"/>
          <w:szCs w:val="24"/>
        </w:rPr>
        <w:t xml:space="preserve"> "IНФОРМАЦIЯ ПРО СТАН КОРПОРАТИВНОГО УПРАВЛIННЯ". </w:t>
      </w:r>
      <w:proofErr w:type="spellStart"/>
      <w:r>
        <w:rPr>
          <w:rFonts w:ascii="Times New Roman CYR" w:hAnsi="Times New Roman CYR" w:cs="Times New Roman CYR"/>
          <w:sz w:val="24"/>
          <w:szCs w:val="24"/>
        </w:rPr>
        <w:t>Визначений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чинним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перелi</w:t>
      </w:r>
      <w:proofErr w:type="gramStart"/>
      <w:r>
        <w:rPr>
          <w:rFonts w:ascii="Times New Roman CYR" w:hAnsi="Times New Roman CYR" w:cs="Times New Roman CYR"/>
          <w:sz w:val="24"/>
          <w:szCs w:val="24"/>
        </w:rPr>
        <w:t>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w:t>
      </w:r>
      <w:proofErr w:type="gramEnd"/>
      <w:r>
        <w:rPr>
          <w:rFonts w:ascii="Times New Roman CYR" w:hAnsi="Times New Roman CYR" w:cs="Times New Roman CYR"/>
          <w:sz w:val="24"/>
          <w:szCs w:val="24"/>
        </w:rPr>
        <w:t>нформацiї</w:t>
      </w:r>
      <w:proofErr w:type="spellEnd"/>
      <w:r>
        <w:rPr>
          <w:rFonts w:ascii="Times New Roman CYR" w:hAnsi="Times New Roman CYR" w:cs="Times New Roman CYR"/>
          <w:sz w:val="24"/>
          <w:szCs w:val="24"/>
        </w:rPr>
        <w:t>:</w:t>
      </w:r>
    </w:p>
    <w:p w14:paraId="0EE1064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69BA972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значного</w:t>
      </w:r>
      <w:proofErr w:type="spellEnd"/>
      <w:r>
        <w:rPr>
          <w:rFonts w:ascii="Times New Roman CYR" w:hAnsi="Times New Roman CYR" w:cs="Times New Roman CYR"/>
          <w:sz w:val="24"/>
          <w:szCs w:val="24"/>
        </w:rPr>
        <w:t xml:space="preserve">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оприлюднюється</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загальнодоступнiй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iнформацiйнiй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базi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даних</w:t>
      </w:r>
      <w:proofErr w:type="spellEnd"/>
      <w:r>
        <w:rPr>
          <w:rFonts w:ascii="Times New Roman CYR" w:hAnsi="Times New Roman CYR" w:cs="Times New Roman CYR"/>
          <w:sz w:val="24"/>
          <w:szCs w:val="24"/>
        </w:rPr>
        <w:t xml:space="preserve"> НКЦПФР  </w:t>
      </w:r>
    </w:p>
    <w:p w14:paraId="36467AD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8E2FCE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значного</w:t>
      </w:r>
      <w:proofErr w:type="spellEnd"/>
      <w:r>
        <w:rPr>
          <w:rFonts w:ascii="Times New Roman CYR" w:hAnsi="Times New Roman CYR" w:cs="Times New Roman CYR"/>
          <w:sz w:val="24"/>
          <w:szCs w:val="24"/>
        </w:rPr>
        <w:t xml:space="preserve">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складi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вiдповiдний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повiдомлення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розмiщується</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власному</w:t>
      </w:r>
      <w:proofErr w:type="spellEnd"/>
      <w:r>
        <w:rPr>
          <w:rFonts w:ascii="Times New Roman CYR" w:hAnsi="Times New Roman CYR" w:cs="Times New Roman CYR"/>
          <w:sz w:val="24"/>
          <w:szCs w:val="24"/>
        </w:rPr>
        <w:t xml:space="preserve"> веб-</w:t>
      </w:r>
      <w:proofErr w:type="spellStart"/>
      <w:r>
        <w:rPr>
          <w:rFonts w:ascii="Times New Roman CYR" w:hAnsi="Times New Roman CYR" w:cs="Times New Roman CYR"/>
          <w:sz w:val="24"/>
          <w:szCs w:val="24"/>
        </w:rPr>
        <w:t>сайтi</w:t>
      </w:r>
      <w:proofErr w:type="spellEnd"/>
      <w:r>
        <w:rPr>
          <w:rFonts w:ascii="Times New Roman CYR" w:hAnsi="Times New Roman CYR" w:cs="Times New Roman CYR"/>
          <w:sz w:val="24"/>
          <w:szCs w:val="24"/>
        </w:rPr>
        <w:t xml:space="preserve"> https://cnpp.pat.ua </w:t>
      </w:r>
    </w:p>
    <w:p w14:paraId="470D9E6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082F03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власникiв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значного</w:t>
      </w:r>
      <w:proofErr w:type="spellEnd"/>
      <w:r>
        <w:rPr>
          <w:rFonts w:ascii="Times New Roman CYR" w:hAnsi="Times New Roman CYR" w:cs="Times New Roman CYR"/>
          <w:sz w:val="24"/>
          <w:szCs w:val="24"/>
        </w:rPr>
        <w:t xml:space="preserve"> пакету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Протоколи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аудиторськi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висновки</w:t>
      </w:r>
      <w:proofErr w:type="spellEnd"/>
      <w:r>
        <w:rPr>
          <w:rFonts w:ascii="Times New Roman CYR" w:hAnsi="Times New Roman CYR" w:cs="Times New Roman CYR"/>
          <w:sz w:val="24"/>
          <w:szCs w:val="24"/>
        </w:rPr>
        <w:t xml:space="preserve">, Статут та </w:t>
      </w:r>
      <w:proofErr w:type="spellStart"/>
      <w:r>
        <w:rPr>
          <w:rFonts w:ascii="Times New Roman CYR" w:hAnsi="Times New Roman CYR" w:cs="Times New Roman CYR"/>
          <w:sz w:val="24"/>
          <w:szCs w:val="24"/>
        </w:rPr>
        <w:t>внутрiшнi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надаються</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ознайомлення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безпосередньо</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акцiонерному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копiї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надаються</w:t>
      </w:r>
      <w:proofErr w:type="spellEnd"/>
      <w:r>
        <w:rPr>
          <w:rFonts w:ascii="Times New Roman CYR" w:hAnsi="Times New Roman CYR" w:cs="Times New Roman CYR"/>
          <w:sz w:val="24"/>
          <w:szCs w:val="24"/>
        </w:rPr>
        <w:t xml:space="preserve"> на запит </w:t>
      </w:r>
      <w:proofErr w:type="spellStart"/>
      <w:r>
        <w:rPr>
          <w:rFonts w:ascii="Times New Roman CYR" w:hAnsi="Times New Roman CYR" w:cs="Times New Roman CYR"/>
          <w:sz w:val="24"/>
          <w:szCs w:val="24"/>
        </w:rPr>
        <w:t>акцiонера</w:t>
      </w:r>
      <w:proofErr w:type="spellEnd"/>
      <w:r>
        <w:rPr>
          <w:rFonts w:ascii="Times New Roman CYR" w:hAnsi="Times New Roman CYR" w:cs="Times New Roman CYR"/>
          <w:sz w:val="24"/>
          <w:szCs w:val="24"/>
        </w:rPr>
        <w:t>.</w:t>
      </w:r>
    </w:p>
    <w:p w14:paraId="6A46788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C8A80F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Функцiї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Товариствi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управлiнський</w:t>
      </w:r>
      <w:proofErr w:type="spellEnd"/>
      <w:r>
        <w:rPr>
          <w:rFonts w:ascii="Times New Roman CYR" w:hAnsi="Times New Roman CYR" w:cs="Times New Roman CYR"/>
          <w:sz w:val="24"/>
          <w:szCs w:val="24"/>
        </w:rPr>
        <w:t xml:space="preserve"> персонал. В </w:t>
      </w:r>
      <w:proofErr w:type="spellStart"/>
      <w:r>
        <w:rPr>
          <w:rFonts w:ascii="Times New Roman CYR" w:hAnsi="Times New Roman CYR" w:cs="Times New Roman CYR"/>
          <w:sz w:val="24"/>
          <w:szCs w:val="24"/>
        </w:rPr>
        <w:t>зв'язку</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непередбачуванiстю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неефективнiстю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ринку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програма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управлiнського</w:t>
      </w:r>
      <w:proofErr w:type="spellEnd"/>
      <w:r>
        <w:rPr>
          <w:rFonts w:ascii="Times New Roman CYR" w:hAnsi="Times New Roman CYR" w:cs="Times New Roman CYR"/>
          <w:sz w:val="24"/>
          <w:szCs w:val="24"/>
        </w:rPr>
        <w:t xml:space="preserve"> персоналу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зосереджена</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спрямована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мiнiмiзацiю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потенцiйного</w:t>
      </w:r>
      <w:proofErr w:type="spellEnd"/>
      <w:r>
        <w:rPr>
          <w:rFonts w:ascii="Times New Roman CYR" w:hAnsi="Times New Roman CYR" w:cs="Times New Roman CYR"/>
          <w:sz w:val="24"/>
          <w:szCs w:val="24"/>
        </w:rPr>
        <w:t xml:space="preserve"> негативного </w:t>
      </w:r>
      <w:proofErr w:type="spellStart"/>
      <w:r>
        <w:rPr>
          <w:rFonts w:ascii="Times New Roman CYR" w:hAnsi="Times New Roman CYR" w:cs="Times New Roman CYR"/>
          <w:sz w:val="24"/>
          <w:szCs w:val="24"/>
        </w:rPr>
        <w:t>впливу</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5882B78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9C8C06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Суттєвий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вплив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ризики</w:t>
      </w:r>
      <w:proofErr w:type="spellEnd"/>
      <w:r>
        <w:rPr>
          <w:rFonts w:ascii="Times New Roman CYR" w:hAnsi="Times New Roman CYR" w:cs="Times New Roman CYR"/>
          <w:sz w:val="24"/>
          <w:szCs w:val="24"/>
        </w:rPr>
        <w:t xml:space="preserve"> як:</w:t>
      </w:r>
    </w:p>
    <w:p w14:paraId="1589953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суперечливiсть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w:t>
      </w:r>
    </w:p>
    <w:p w14:paraId="5A2D62F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державних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органiв</w:t>
      </w:r>
      <w:proofErr w:type="spellEnd"/>
      <w:r>
        <w:rPr>
          <w:rFonts w:ascii="Times New Roman CYR" w:hAnsi="Times New Roman CYR" w:cs="Times New Roman CYR"/>
          <w:sz w:val="24"/>
          <w:szCs w:val="24"/>
        </w:rPr>
        <w:t>;</w:t>
      </w:r>
    </w:p>
    <w:p w14:paraId="1A3AD30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нестабiльнiсть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податкової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зовнiшньоекономiчної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iнш</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5DBFAFC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змiна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кон'юнктури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та/</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зовнiшнього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ринкiв</w:t>
      </w:r>
      <w:proofErr w:type="spellEnd"/>
      <w:r>
        <w:rPr>
          <w:rFonts w:ascii="Times New Roman CYR" w:hAnsi="Times New Roman CYR" w:cs="Times New Roman CYR"/>
          <w:sz w:val="24"/>
          <w:szCs w:val="24"/>
        </w:rPr>
        <w:t>;</w:t>
      </w:r>
    </w:p>
    <w:p w14:paraId="1DC8450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непередбаченi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конкурентiв</w:t>
      </w:r>
      <w:proofErr w:type="spellEnd"/>
      <w:r>
        <w:rPr>
          <w:rFonts w:ascii="Times New Roman CYR" w:hAnsi="Times New Roman CYR" w:cs="Times New Roman CYR"/>
          <w:sz w:val="24"/>
          <w:szCs w:val="24"/>
        </w:rPr>
        <w:t xml:space="preserve">.  </w:t>
      </w:r>
    </w:p>
    <w:p w14:paraId="270C290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88EE07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створено у </w:t>
      </w:r>
      <w:proofErr w:type="spellStart"/>
      <w:r>
        <w:rPr>
          <w:rFonts w:ascii="Times New Roman CYR" w:hAnsi="Times New Roman CYR" w:cs="Times New Roman CYR"/>
          <w:b/>
          <w:bCs/>
          <w:sz w:val="24"/>
          <w:szCs w:val="24"/>
        </w:rPr>
        <w:t>вашому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ревізійну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комісію</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введено посаду </w:t>
      </w:r>
      <w:proofErr w:type="spellStart"/>
      <w:r>
        <w:rPr>
          <w:rFonts w:ascii="Times New Roman CYR" w:hAnsi="Times New Roman CYR" w:cs="Times New Roman CYR"/>
          <w:b/>
          <w:bCs/>
          <w:sz w:val="24"/>
          <w:szCs w:val="24"/>
        </w:rPr>
        <w:t>ревізора</w:t>
      </w:r>
      <w:proofErr w:type="spellEnd"/>
      <w:r>
        <w:rPr>
          <w:rFonts w:ascii="Times New Roman CYR" w:hAnsi="Times New Roman CYR" w:cs="Times New Roman CYR"/>
          <w:b/>
          <w:bCs/>
          <w:sz w:val="24"/>
          <w:szCs w:val="24"/>
        </w:rPr>
        <w:t xml:space="preserve">? (так, створено </w:t>
      </w:r>
      <w:proofErr w:type="spellStart"/>
      <w:r>
        <w:rPr>
          <w:rFonts w:ascii="Times New Roman CYR" w:hAnsi="Times New Roman CYR" w:cs="Times New Roman CYR"/>
          <w:b/>
          <w:bCs/>
          <w:sz w:val="24"/>
          <w:szCs w:val="24"/>
        </w:rPr>
        <w:t>ревізійну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комісію</w:t>
      </w:r>
      <w:proofErr w:type="spellEnd"/>
      <w:r>
        <w:rPr>
          <w:rFonts w:ascii="Times New Roman CYR" w:hAnsi="Times New Roman CYR" w:cs="Times New Roman CYR"/>
          <w:b/>
          <w:bCs/>
          <w:sz w:val="24"/>
          <w:szCs w:val="24"/>
        </w:rPr>
        <w:t xml:space="preserve"> / так, введено посаду </w:t>
      </w:r>
      <w:proofErr w:type="spellStart"/>
      <w:r>
        <w:rPr>
          <w:rFonts w:ascii="Times New Roman CYR" w:hAnsi="Times New Roman CYR" w:cs="Times New Roman CYR"/>
          <w:b/>
          <w:bCs/>
          <w:sz w:val="24"/>
          <w:szCs w:val="24"/>
        </w:rPr>
        <w:t>ревізора</w:t>
      </w:r>
      <w:proofErr w:type="spellEnd"/>
      <w:r>
        <w:rPr>
          <w:rFonts w:ascii="Times New Roman CYR" w:hAnsi="Times New Roman CYR" w:cs="Times New Roman CYR"/>
          <w:b/>
          <w:bCs/>
          <w:sz w:val="24"/>
          <w:szCs w:val="24"/>
        </w:rPr>
        <w:t xml:space="preserve"> / </w:t>
      </w:r>
      <w:proofErr w:type="spellStart"/>
      <w:proofErr w:type="gramStart"/>
      <w:r>
        <w:rPr>
          <w:rFonts w:ascii="Times New Roman CYR" w:hAnsi="Times New Roman CYR" w:cs="Times New Roman CYR"/>
          <w:b/>
          <w:bCs/>
          <w:sz w:val="24"/>
          <w:szCs w:val="24"/>
        </w:rPr>
        <w:t>ні</w:t>
      </w:r>
      <w:proofErr w:type="spellEnd"/>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так</w:t>
      </w:r>
      <w:proofErr w:type="gramEnd"/>
      <w:r>
        <w:rPr>
          <w:rFonts w:ascii="Times New Roman CYR" w:hAnsi="Times New Roman CYR" w:cs="Times New Roman CYR"/>
          <w:sz w:val="24"/>
          <w:szCs w:val="24"/>
          <w:u w:val="single"/>
        </w:rPr>
        <w:t xml:space="preserve">, введено посаду </w:t>
      </w:r>
      <w:proofErr w:type="spellStart"/>
      <w:r>
        <w:rPr>
          <w:rFonts w:ascii="Times New Roman CYR" w:hAnsi="Times New Roman CYR" w:cs="Times New Roman CYR"/>
          <w:sz w:val="24"/>
          <w:szCs w:val="24"/>
          <w:u w:val="single"/>
        </w:rPr>
        <w:t>ревізора</w:t>
      </w:r>
      <w:proofErr w:type="spellEnd"/>
    </w:p>
    <w:p w14:paraId="3C44FBE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Якщо</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товаристві</w:t>
      </w:r>
      <w:proofErr w:type="spellEnd"/>
      <w:r>
        <w:rPr>
          <w:rFonts w:ascii="Times New Roman CYR" w:hAnsi="Times New Roman CYR" w:cs="Times New Roman CYR"/>
          <w:b/>
          <w:bCs/>
          <w:sz w:val="24"/>
          <w:szCs w:val="24"/>
        </w:rPr>
        <w:t xml:space="preserve"> створено </w:t>
      </w:r>
      <w:proofErr w:type="spellStart"/>
      <w:r>
        <w:rPr>
          <w:rFonts w:ascii="Times New Roman CYR" w:hAnsi="Times New Roman CYR" w:cs="Times New Roman CYR"/>
          <w:b/>
          <w:bCs/>
          <w:sz w:val="24"/>
          <w:szCs w:val="24"/>
        </w:rPr>
        <w:t>ревізійну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комісію</w:t>
      </w:r>
      <w:proofErr w:type="spellEnd"/>
      <w:r>
        <w:rPr>
          <w:rFonts w:ascii="Times New Roman CYR" w:hAnsi="Times New Roman CYR" w:cs="Times New Roman CYR"/>
          <w:b/>
          <w:bCs/>
          <w:sz w:val="24"/>
          <w:szCs w:val="24"/>
        </w:rPr>
        <w:t xml:space="preserve">: </w:t>
      </w:r>
    </w:p>
    <w:p w14:paraId="3D81D219"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членів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ревізійної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комісії</w:t>
      </w:r>
      <w:proofErr w:type="spellEnd"/>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w:t>
      </w:r>
    </w:p>
    <w:p w14:paraId="3865CD7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Скільки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разів</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рік</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середньому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відбувалися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засідання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ревізійної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комісії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протягом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останніх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трьох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років</w:t>
      </w:r>
      <w:proofErr w:type="spellEnd"/>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1</w:t>
      </w:r>
    </w:p>
    <w:p w14:paraId="34892E6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DC5A772"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Відповідно</w:t>
      </w:r>
      <w:proofErr w:type="spell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до статуту</w:t>
      </w:r>
      <w:proofErr w:type="gram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вашого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xml:space="preserve">, до </w:t>
      </w:r>
      <w:proofErr w:type="spellStart"/>
      <w:r>
        <w:rPr>
          <w:rFonts w:ascii="Times New Roman CYR" w:hAnsi="Times New Roman CYR" w:cs="Times New Roman CYR"/>
          <w:b/>
          <w:bCs/>
          <w:sz w:val="24"/>
          <w:szCs w:val="24"/>
        </w:rPr>
        <w:t>компетенції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якого</w:t>
      </w:r>
      <w:proofErr w:type="spellEnd"/>
      <w:r>
        <w:rPr>
          <w:rFonts w:ascii="Times New Roman CYR" w:hAnsi="Times New Roman CYR" w:cs="Times New Roman CYR"/>
          <w:b/>
          <w:bCs/>
          <w:sz w:val="24"/>
          <w:szCs w:val="24"/>
        </w:rPr>
        <w:t xml:space="preserve"> з </w:t>
      </w:r>
      <w:proofErr w:type="spellStart"/>
      <w:r>
        <w:rPr>
          <w:rFonts w:ascii="Times New Roman CYR" w:hAnsi="Times New Roman CYR" w:cs="Times New Roman CYR"/>
          <w:b/>
          <w:bCs/>
          <w:sz w:val="24"/>
          <w:szCs w:val="24"/>
        </w:rPr>
        <w:t>органів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наглядової</w:t>
      </w:r>
      <w:proofErr w:type="spellEnd"/>
      <w:r>
        <w:rPr>
          <w:rFonts w:ascii="Times New Roman CYR" w:hAnsi="Times New Roman CYR" w:cs="Times New Roman CYR"/>
          <w:b/>
          <w:bCs/>
          <w:sz w:val="24"/>
          <w:szCs w:val="24"/>
        </w:rPr>
        <w:t xml:space="preserve"> ради </w:t>
      </w: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 </w:t>
      </w:r>
      <w:proofErr w:type="spellStart"/>
      <w:r>
        <w:rPr>
          <w:rFonts w:ascii="Times New Roman CYR" w:hAnsi="Times New Roman CYR" w:cs="Times New Roman CYR"/>
          <w:b/>
          <w:bCs/>
          <w:sz w:val="24"/>
          <w:szCs w:val="24"/>
        </w:rPr>
        <w:t>належить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вирішення</w:t>
      </w:r>
      <w:proofErr w:type="spellEnd"/>
      <w:r>
        <w:rPr>
          <w:rFonts w:ascii="Times New Roman CYR" w:hAnsi="Times New Roman CYR" w:cs="Times New Roman CYR"/>
          <w:b/>
          <w:bCs/>
          <w:sz w:val="24"/>
          <w:szCs w:val="24"/>
        </w:rPr>
        <w:t xml:space="preserve"> кожного з </w:t>
      </w:r>
      <w:proofErr w:type="spellStart"/>
      <w:r>
        <w:rPr>
          <w:rFonts w:ascii="Times New Roman CYR" w:hAnsi="Times New Roman CYR" w:cs="Times New Roman CYR"/>
          <w:b/>
          <w:bCs/>
          <w:sz w:val="24"/>
          <w:szCs w:val="24"/>
        </w:rPr>
        <w:t>цих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питань</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F8643B" w14:paraId="212530DF" w14:textId="77777777">
        <w:trPr>
          <w:trHeight w:val="200"/>
        </w:trPr>
        <w:tc>
          <w:tcPr>
            <w:tcW w:w="4884" w:type="dxa"/>
            <w:tcBorders>
              <w:top w:val="single" w:sz="6" w:space="0" w:color="auto"/>
              <w:bottom w:val="single" w:sz="6" w:space="0" w:color="auto"/>
              <w:right w:val="single" w:sz="6" w:space="0" w:color="auto"/>
            </w:tcBorders>
            <w:vAlign w:val="center"/>
          </w:tcPr>
          <w:p w14:paraId="72B57037"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359EE9D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2C7D9A5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w:t>
            </w:r>
          </w:p>
        </w:tc>
        <w:tc>
          <w:tcPr>
            <w:tcW w:w="1155" w:type="dxa"/>
            <w:tcBorders>
              <w:top w:val="single" w:sz="6" w:space="0" w:color="auto"/>
              <w:left w:val="single" w:sz="6" w:space="0" w:color="auto"/>
              <w:bottom w:val="single" w:sz="6" w:space="0" w:color="auto"/>
              <w:right w:val="single" w:sz="6" w:space="0" w:color="auto"/>
            </w:tcBorders>
            <w:vAlign w:val="center"/>
          </w:tcPr>
          <w:p w14:paraId="699624F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w:t>
            </w:r>
          </w:p>
        </w:tc>
        <w:tc>
          <w:tcPr>
            <w:tcW w:w="1672" w:type="dxa"/>
            <w:tcBorders>
              <w:top w:val="single" w:sz="6" w:space="0" w:color="auto"/>
              <w:left w:val="single" w:sz="6" w:space="0" w:color="auto"/>
              <w:bottom w:val="single" w:sz="6" w:space="0" w:color="auto"/>
            </w:tcBorders>
            <w:vAlign w:val="center"/>
          </w:tcPr>
          <w:p w14:paraId="4015D8A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w:t>
            </w:r>
            <w:proofErr w:type="spellStart"/>
            <w:r>
              <w:rPr>
                <w:rFonts w:ascii="Times New Roman CYR" w:hAnsi="Times New Roman CYR" w:cs="Times New Roman CYR"/>
                <w:sz w:val="24"/>
                <w:szCs w:val="24"/>
              </w:rPr>
              <w:t>належить</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компетенції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жодного</w:t>
            </w:r>
            <w:proofErr w:type="spellEnd"/>
            <w:r>
              <w:rPr>
                <w:rFonts w:ascii="Times New Roman CYR" w:hAnsi="Times New Roman CYR" w:cs="Times New Roman CYR"/>
                <w:sz w:val="24"/>
                <w:szCs w:val="24"/>
              </w:rPr>
              <w:t xml:space="preserve"> органу</w:t>
            </w:r>
          </w:p>
        </w:tc>
      </w:tr>
      <w:tr w:rsidR="00F8643B" w14:paraId="7E0B3B3B" w14:textId="77777777">
        <w:trPr>
          <w:trHeight w:val="200"/>
        </w:trPr>
        <w:tc>
          <w:tcPr>
            <w:tcW w:w="4884" w:type="dxa"/>
            <w:tcBorders>
              <w:top w:val="single" w:sz="6" w:space="0" w:color="auto"/>
              <w:bottom w:val="single" w:sz="6" w:space="0" w:color="auto"/>
              <w:right w:val="single" w:sz="6" w:space="0" w:color="auto"/>
            </w:tcBorders>
            <w:vAlign w:val="center"/>
          </w:tcPr>
          <w:p w14:paraId="2AD0A95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напрямів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стратегії</w:t>
            </w:r>
            <w:proofErr w:type="spellEnd"/>
            <w:r>
              <w:rPr>
                <w:rFonts w:ascii="Times New Roman CYR" w:hAnsi="Times New Roman CYR" w:cs="Times New Roman CYR"/>
                <w:sz w:val="24"/>
                <w:szCs w:val="24"/>
              </w:rPr>
              <w:t>)</w:t>
            </w:r>
          </w:p>
        </w:tc>
        <w:tc>
          <w:tcPr>
            <w:tcW w:w="1057" w:type="dxa"/>
            <w:tcBorders>
              <w:top w:val="single" w:sz="6" w:space="0" w:color="auto"/>
              <w:left w:val="single" w:sz="6" w:space="0" w:color="auto"/>
              <w:bottom w:val="single" w:sz="6" w:space="0" w:color="auto"/>
              <w:right w:val="single" w:sz="6" w:space="0" w:color="auto"/>
            </w:tcBorders>
            <w:vAlign w:val="center"/>
          </w:tcPr>
          <w:p w14:paraId="21FC34C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381CAE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0550D4A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08FA1BD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433BC526" w14:textId="77777777">
        <w:trPr>
          <w:trHeight w:val="200"/>
        </w:trPr>
        <w:tc>
          <w:tcPr>
            <w:tcW w:w="4884" w:type="dxa"/>
            <w:tcBorders>
              <w:top w:val="single" w:sz="6" w:space="0" w:color="auto"/>
              <w:bottom w:val="single" w:sz="6" w:space="0" w:color="auto"/>
              <w:right w:val="single" w:sz="6" w:space="0" w:color="auto"/>
            </w:tcBorders>
            <w:vAlign w:val="center"/>
          </w:tcPr>
          <w:p w14:paraId="0FEC39C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планів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бізнес-планів</w:t>
            </w:r>
            <w:proofErr w:type="spellEnd"/>
            <w:r>
              <w:rPr>
                <w:rFonts w:ascii="Times New Roman CYR" w:hAnsi="Times New Roman CYR" w:cs="Times New Roman CYR"/>
                <w:sz w:val="24"/>
                <w:szCs w:val="24"/>
              </w:rPr>
              <w:t>)</w:t>
            </w:r>
          </w:p>
        </w:tc>
        <w:tc>
          <w:tcPr>
            <w:tcW w:w="1057" w:type="dxa"/>
            <w:tcBorders>
              <w:top w:val="single" w:sz="6" w:space="0" w:color="auto"/>
              <w:left w:val="single" w:sz="6" w:space="0" w:color="auto"/>
              <w:bottom w:val="single" w:sz="6" w:space="0" w:color="auto"/>
              <w:right w:val="single" w:sz="6" w:space="0" w:color="auto"/>
            </w:tcBorders>
            <w:vAlign w:val="center"/>
          </w:tcPr>
          <w:p w14:paraId="7470433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11CF148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0537BF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2DC6EB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13DA73F2" w14:textId="77777777">
        <w:trPr>
          <w:trHeight w:val="200"/>
        </w:trPr>
        <w:tc>
          <w:tcPr>
            <w:tcW w:w="4884" w:type="dxa"/>
            <w:tcBorders>
              <w:top w:val="single" w:sz="6" w:space="0" w:color="auto"/>
              <w:bottom w:val="single" w:sz="6" w:space="0" w:color="auto"/>
              <w:right w:val="single" w:sz="6" w:space="0" w:color="auto"/>
            </w:tcBorders>
            <w:vAlign w:val="center"/>
          </w:tcPr>
          <w:p w14:paraId="670726E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річного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фінансового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балансу,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186C85E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659867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03879E9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04DC55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5424AAAA" w14:textId="77777777">
        <w:trPr>
          <w:trHeight w:val="200"/>
        </w:trPr>
        <w:tc>
          <w:tcPr>
            <w:tcW w:w="4884" w:type="dxa"/>
            <w:tcBorders>
              <w:top w:val="single" w:sz="6" w:space="0" w:color="auto"/>
              <w:bottom w:val="single" w:sz="6" w:space="0" w:color="auto"/>
              <w:right w:val="single" w:sz="6" w:space="0" w:color="auto"/>
            </w:tcBorders>
            <w:vAlign w:val="center"/>
          </w:tcPr>
          <w:p w14:paraId="3E9EB98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A3FFC6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33C2FA7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A10B6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4E314B5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0DED9E2F" w14:textId="77777777">
        <w:trPr>
          <w:trHeight w:val="200"/>
        </w:trPr>
        <w:tc>
          <w:tcPr>
            <w:tcW w:w="4884" w:type="dxa"/>
            <w:tcBorders>
              <w:top w:val="single" w:sz="6" w:space="0" w:color="auto"/>
              <w:bottom w:val="single" w:sz="6" w:space="0" w:color="auto"/>
              <w:right w:val="single" w:sz="6" w:space="0" w:color="auto"/>
            </w:tcBorders>
            <w:vAlign w:val="center"/>
          </w:tcPr>
          <w:p w14:paraId="1DB415F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tc>
        <w:tc>
          <w:tcPr>
            <w:tcW w:w="1057" w:type="dxa"/>
            <w:tcBorders>
              <w:top w:val="single" w:sz="6" w:space="0" w:color="auto"/>
              <w:left w:val="single" w:sz="6" w:space="0" w:color="auto"/>
              <w:bottom w:val="single" w:sz="6" w:space="0" w:color="auto"/>
              <w:right w:val="single" w:sz="6" w:space="0" w:color="auto"/>
            </w:tcBorders>
            <w:vAlign w:val="center"/>
          </w:tcPr>
          <w:p w14:paraId="20BBBF9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DB2887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2529C09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4DCEB47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34C4E441" w14:textId="77777777">
        <w:trPr>
          <w:trHeight w:val="200"/>
        </w:trPr>
        <w:tc>
          <w:tcPr>
            <w:tcW w:w="4884" w:type="dxa"/>
            <w:tcBorders>
              <w:top w:val="single" w:sz="6" w:space="0" w:color="auto"/>
              <w:bottom w:val="single" w:sz="6" w:space="0" w:color="auto"/>
              <w:right w:val="single" w:sz="6" w:space="0" w:color="auto"/>
            </w:tcBorders>
            <w:vAlign w:val="center"/>
          </w:tcPr>
          <w:p w14:paraId="6FDA34F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ревізійної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комісії</w:t>
            </w:r>
            <w:proofErr w:type="spellEnd"/>
          </w:p>
        </w:tc>
        <w:tc>
          <w:tcPr>
            <w:tcW w:w="1057" w:type="dxa"/>
            <w:tcBorders>
              <w:top w:val="single" w:sz="6" w:space="0" w:color="auto"/>
              <w:left w:val="single" w:sz="6" w:space="0" w:color="auto"/>
              <w:bottom w:val="single" w:sz="6" w:space="0" w:color="auto"/>
              <w:right w:val="single" w:sz="6" w:space="0" w:color="auto"/>
            </w:tcBorders>
            <w:vAlign w:val="center"/>
          </w:tcPr>
          <w:p w14:paraId="212E8A9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186EE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008096A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601F888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4A38CA86" w14:textId="77777777">
        <w:trPr>
          <w:trHeight w:val="200"/>
        </w:trPr>
        <w:tc>
          <w:tcPr>
            <w:tcW w:w="4884" w:type="dxa"/>
            <w:tcBorders>
              <w:top w:val="single" w:sz="6" w:space="0" w:color="auto"/>
              <w:bottom w:val="single" w:sz="6" w:space="0" w:color="auto"/>
              <w:right w:val="single" w:sz="6" w:space="0" w:color="auto"/>
            </w:tcBorders>
            <w:vAlign w:val="center"/>
          </w:tcPr>
          <w:p w14:paraId="00756EA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423AD4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57BA58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2D8791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65AA1D7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7D1D1063" w14:textId="77777777">
        <w:trPr>
          <w:trHeight w:val="200"/>
        </w:trPr>
        <w:tc>
          <w:tcPr>
            <w:tcW w:w="4884" w:type="dxa"/>
            <w:tcBorders>
              <w:top w:val="single" w:sz="6" w:space="0" w:color="auto"/>
              <w:bottom w:val="single" w:sz="6" w:space="0" w:color="auto"/>
              <w:right w:val="single" w:sz="6" w:space="0" w:color="auto"/>
            </w:tcBorders>
            <w:vAlign w:val="center"/>
          </w:tcPr>
          <w:p w14:paraId="7FBE594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розміру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голови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tc>
        <w:tc>
          <w:tcPr>
            <w:tcW w:w="1057" w:type="dxa"/>
            <w:tcBorders>
              <w:top w:val="single" w:sz="6" w:space="0" w:color="auto"/>
              <w:left w:val="single" w:sz="6" w:space="0" w:color="auto"/>
              <w:bottom w:val="single" w:sz="6" w:space="0" w:color="auto"/>
              <w:right w:val="single" w:sz="6" w:space="0" w:color="auto"/>
            </w:tcBorders>
            <w:vAlign w:val="center"/>
          </w:tcPr>
          <w:p w14:paraId="447420D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361D5B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1F4F3D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3E02665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4728138A" w14:textId="77777777">
        <w:trPr>
          <w:trHeight w:val="200"/>
        </w:trPr>
        <w:tc>
          <w:tcPr>
            <w:tcW w:w="4884" w:type="dxa"/>
            <w:tcBorders>
              <w:top w:val="single" w:sz="6" w:space="0" w:color="auto"/>
              <w:bottom w:val="single" w:sz="6" w:space="0" w:color="auto"/>
              <w:right w:val="single" w:sz="6" w:space="0" w:color="auto"/>
            </w:tcBorders>
            <w:vAlign w:val="center"/>
          </w:tcPr>
          <w:p w14:paraId="5F0A9EA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притягнення</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майнової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відповідальності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членів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5761E4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0F75467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11C280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503974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6886CDB7" w14:textId="77777777">
        <w:trPr>
          <w:trHeight w:val="200"/>
        </w:trPr>
        <w:tc>
          <w:tcPr>
            <w:tcW w:w="4884" w:type="dxa"/>
            <w:tcBorders>
              <w:top w:val="single" w:sz="6" w:space="0" w:color="auto"/>
              <w:bottom w:val="single" w:sz="6" w:space="0" w:color="auto"/>
              <w:right w:val="single" w:sz="6" w:space="0" w:color="auto"/>
            </w:tcBorders>
            <w:vAlign w:val="center"/>
          </w:tcPr>
          <w:p w14:paraId="678265E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додаткову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емісію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057" w:type="dxa"/>
            <w:tcBorders>
              <w:top w:val="single" w:sz="6" w:space="0" w:color="auto"/>
              <w:left w:val="single" w:sz="6" w:space="0" w:color="auto"/>
              <w:bottom w:val="single" w:sz="6" w:space="0" w:color="auto"/>
              <w:right w:val="single" w:sz="6" w:space="0" w:color="auto"/>
            </w:tcBorders>
            <w:vAlign w:val="center"/>
          </w:tcPr>
          <w:p w14:paraId="108C47C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0AA769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569505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2E114B6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30602FEA" w14:textId="77777777">
        <w:trPr>
          <w:trHeight w:val="200"/>
        </w:trPr>
        <w:tc>
          <w:tcPr>
            <w:tcW w:w="4884" w:type="dxa"/>
            <w:tcBorders>
              <w:top w:val="single" w:sz="6" w:space="0" w:color="auto"/>
              <w:bottom w:val="single" w:sz="6" w:space="0" w:color="auto"/>
              <w:right w:val="single" w:sz="6" w:space="0" w:color="auto"/>
            </w:tcBorders>
            <w:vAlign w:val="center"/>
          </w:tcPr>
          <w:p w14:paraId="168EC5C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Прийняття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рішення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викуп</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реалізацію</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розміщення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057" w:type="dxa"/>
            <w:tcBorders>
              <w:top w:val="single" w:sz="6" w:space="0" w:color="auto"/>
              <w:left w:val="single" w:sz="6" w:space="0" w:color="auto"/>
              <w:bottom w:val="single" w:sz="6" w:space="0" w:color="auto"/>
              <w:right w:val="single" w:sz="6" w:space="0" w:color="auto"/>
            </w:tcBorders>
            <w:vAlign w:val="center"/>
          </w:tcPr>
          <w:p w14:paraId="7E45B35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2FDE0D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155" w:type="dxa"/>
            <w:tcBorders>
              <w:top w:val="single" w:sz="6" w:space="0" w:color="auto"/>
              <w:left w:val="single" w:sz="6" w:space="0" w:color="auto"/>
              <w:bottom w:val="single" w:sz="6" w:space="0" w:color="auto"/>
              <w:right w:val="single" w:sz="6" w:space="0" w:color="auto"/>
            </w:tcBorders>
            <w:vAlign w:val="center"/>
          </w:tcPr>
          <w:p w14:paraId="70A7F9B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7723B83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31584AA7" w14:textId="77777777">
        <w:trPr>
          <w:trHeight w:val="200"/>
        </w:trPr>
        <w:tc>
          <w:tcPr>
            <w:tcW w:w="4884" w:type="dxa"/>
            <w:tcBorders>
              <w:top w:val="single" w:sz="6" w:space="0" w:color="auto"/>
              <w:bottom w:val="single" w:sz="6" w:space="0" w:color="auto"/>
              <w:right w:val="single" w:sz="6" w:space="0" w:color="auto"/>
            </w:tcBorders>
            <w:vAlign w:val="center"/>
          </w:tcPr>
          <w:p w14:paraId="751AF48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зовнішнього</w:t>
            </w:r>
            <w:proofErr w:type="spellEnd"/>
            <w:r>
              <w:rPr>
                <w:rFonts w:ascii="Times New Roman CYR" w:hAnsi="Times New Roman CYR" w:cs="Times New Roman CYR"/>
                <w:sz w:val="24"/>
                <w:szCs w:val="24"/>
              </w:rPr>
              <w:t xml:space="preserve">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2624CF8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6D3AC6F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2EF9F7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3DC45E0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6963DA72" w14:textId="77777777">
        <w:trPr>
          <w:trHeight w:val="200"/>
        </w:trPr>
        <w:tc>
          <w:tcPr>
            <w:tcW w:w="4884" w:type="dxa"/>
            <w:tcBorders>
              <w:top w:val="single" w:sz="6" w:space="0" w:color="auto"/>
              <w:bottom w:val="single" w:sz="6" w:space="0" w:color="auto"/>
              <w:right w:val="single" w:sz="6" w:space="0" w:color="auto"/>
            </w:tcBorders>
            <w:vAlign w:val="center"/>
          </w:tcPr>
          <w:p w14:paraId="2334A8C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договорів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існує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конфлікт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інтересів</w:t>
            </w:r>
            <w:proofErr w:type="spellEnd"/>
          </w:p>
        </w:tc>
        <w:tc>
          <w:tcPr>
            <w:tcW w:w="1057" w:type="dxa"/>
            <w:tcBorders>
              <w:top w:val="single" w:sz="6" w:space="0" w:color="auto"/>
              <w:left w:val="single" w:sz="6" w:space="0" w:color="auto"/>
              <w:bottom w:val="single" w:sz="6" w:space="0" w:color="auto"/>
              <w:right w:val="single" w:sz="6" w:space="0" w:color="auto"/>
            </w:tcBorders>
            <w:vAlign w:val="center"/>
          </w:tcPr>
          <w:p w14:paraId="363CD34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32" w:type="dxa"/>
            <w:tcBorders>
              <w:top w:val="single" w:sz="6" w:space="0" w:color="auto"/>
              <w:left w:val="single" w:sz="6" w:space="0" w:color="auto"/>
              <w:bottom w:val="single" w:sz="6" w:space="0" w:color="auto"/>
              <w:right w:val="single" w:sz="6" w:space="0" w:color="auto"/>
            </w:tcBorders>
            <w:vAlign w:val="center"/>
          </w:tcPr>
          <w:p w14:paraId="56815E7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C11229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672" w:type="dxa"/>
            <w:tcBorders>
              <w:top w:val="single" w:sz="6" w:space="0" w:color="auto"/>
              <w:left w:val="single" w:sz="6" w:space="0" w:color="auto"/>
              <w:bottom w:val="single" w:sz="6" w:space="0" w:color="auto"/>
            </w:tcBorders>
            <w:vAlign w:val="center"/>
          </w:tcPr>
          <w:p w14:paraId="7868D94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bl>
    <w:p w14:paraId="36C0320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64C6F5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містить</w:t>
      </w:r>
      <w:proofErr w:type="spellEnd"/>
      <w:r>
        <w:rPr>
          <w:rFonts w:ascii="Times New Roman CYR" w:hAnsi="Times New Roman CYR" w:cs="Times New Roman CYR"/>
          <w:b/>
          <w:bCs/>
          <w:sz w:val="24"/>
          <w:szCs w:val="24"/>
        </w:rPr>
        <w:t xml:space="preserve"> статут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положення</w:t>
      </w:r>
      <w:proofErr w:type="spellEnd"/>
      <w:r>
        <w:rPr>
          <w:rFonts w:ascii="Times New Roman CYR" w:hAnsi="Times New Roman CYR" w:cs="Times New Roman CYR"/>
          <w:b/>
          <w:bCs/>
          <w:sz w:val="24"/>
          <w:szCs w:val="24"/>
        </w:rPr>
        <w:t xml:space="preserve">, яке </w:t>
      </w:r>
      <w:proofErr w:type="spellStart"/>
      <w:r>
        <w:rPr>
          <w:rFonts w:ascii="Times New Roman CYR" w:hAnsi="Times New Roman CYR" w:cs="Times New Roman CYR"/>
          <w:b/>
          <w:bCs/>
          <w:sz w:val="24"/>
          <w:szCs w:val="24"/>
        </w:rPr>
        <w:t>обмежує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повноваження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виконавчого</w:t>
      </w:r>
      <w:proofErr w:type="spellEnd"/>
      <w:r>
        <w:rPr>
          <w:rFonts w:ascii="Times New Roman CYR" w:hAnsi="Times New Roman CYR" w:cs="Times New Roman CYR"/>
          <w:b/>
          <w:bCs/>
          <w:sz w:val="24"/>
          <w:szCs w:val="24"/>
        </w:rPr>
        <w:t xml:space="preserve"> органу </w:t>
      </w:r>
      <w:proofErr w:type="spellStart"/>
      <w:r>
        <w:rPr>
          <w:rFonts w:ascii="Times New Roman CYR" w:hAnsi="Times New Roman CYR" w:cs="Times New Roman CYR"/>
          <w:b/>
          <w:bCs/>
          <w:sz w:val="24"/>
          <w:szCs w:val="24"/>
        </w:rPr>
        <w:t>приймати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рішення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укладення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договорів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враховуючи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їх</w:t>
      </w:r>
      <w:proofErr w:type="spellEnd"/>
      <w:r>
        <w:rPr>
          <w:rFonts w:ascii="Times New Roman CYR" w:hAnsi="Times New Roman CYR" w:cs="Times New Roman CYR"/>
          <w:b/>
          <w:bCs/>
          <w:sz w:val="24"/>
          <w:szCs w:val="24"/>
        </w:rPr>
        <w:t xml:space="preserve"> суму, </w:t>
      </w:r>
      <w:proofErr w:type="spellStart"/>
      <w:r>
        <w:rPr>
          <w:rFonts w:ascii="Times New Roman CYR" w:hAnsi="Times New Roman CYR" w:cs="Times New Roman CYR"/>
          <w:b/>
          <w:bCs/>
          <w:sz w:val="24"/>
          <w:szCs w:val="24"/>
        </w:rPr>
        <w:t>від</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імені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(так/</w:t>
      </w:r>
      <w:proofErr w:type="spellStart"/>
      <w:proofErr w:type="gramStart"/>
      <w:r>
        <w:rPr>
          <w:rFonts w:ascii="Times New Roman CYR" w:hAnsi="Times New Roman CYR" w:cs="Times New Roman CYR"/>
          <w:b/>
          <w:bCs/>
          <w:sz w:val="24"/>
          <w:szCs w:val="24"/>
        </w:rPr>
        <w:t>ні</w:t>
      </w:r>
      <w:proofErr w:type="spellEnd"/>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так</w:t>
      </w:r>
      <w:proofErr w:type="gramEnd"/>
    </w:p>
    <w:p w14:paraId="3D574D6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941D74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містить</w:t>
      </w:r>
      <w:proofErr w:type="spellEnd"/>
      <w:r>
        <w:rPr>
          <w:rFonts w:ascii="Times New Roman CYR" w:hAnsi="Times New Roman CYR" w:cs="Times New Roman CYR"/>
          <w:b/>
          <w:bCs/>
          <w:sz w:val="24"/>
          <w:szCs w:val="24"/>
        </w:rPr>
        <w:t xml:space="preserve"> статут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внутрішні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документи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положення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конфлікт</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інтересів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тобто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суперечність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між</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особистими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інтересами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посадової</w:t>
      </w:r>
      <w:proofErr w:type="spellEnd"/>
      <w:r>
        <w:rPr>
          <w:rFonts w:ascii="Times New Roman CYR" w:hAnsi="Times New Roman CYR" w:cs="Times New Roman CYR"/>
          <w:b/>
          <w:bCs/>
          <w:sz w:val="24"/>
          <w:szCs w:val="24"/>
        </w:rPr>
        <w:t xml:space="preserve"> особи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пов'язаних</w:t>
      </w:r>
      <w:proofErr w:type="spellEnd"/>
      <w:r>
        <w:rPr>
          <w:rFonts w:ascii="Times New Roman CYR" w:hAnsi="Times New Roman CYR" w:cs="Times New Roman CYR"/>
          <w:b/>
          <w:bCs/>
          <w:sz w:val="24"/>
          <w:szCs w:val="24"/>
        </w:rPr>
        <w:t xml:space="preserve"> з нею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обов'язком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діяти</w:t>
      </w:r>
      <w:proofErr w:type="spellEnd"/>
      <w:r>
        <w:rPr>
          <w:rFonts w:ascii="Times New Roman CYR" w:hAnsi="Times New Roman CYR" w:cs="Times New Roman CYR"/>
          <w:b/>
          <w:bCs/>
          <w:sz w:val="24"/>
          <w:szCs w:val="24"/>
        </w:rPr>
        <w:t xml:space="preserve"> в </w:t>
      </w:r>
      <w:proofErr w:type="spellStart"/>
      <w:r>
        <w:rPr>
          <w:rFonts w:ascii="Times New Roman CYR" w:hAnsi="Times New Roman CYR" w:cs="Times New Roman CYR"/>
          <w:b/>
          <w:bCs/>
          <w:sz w:val="24"/>
          <w:szCs w:val="24"/>
        </w:rPr>
        <w:t>інтересах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proofErr w:type="gram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так/</w:t>
      </w:r>
      <w:proofErr w:type="spellStart"/>
      <w:r>
        <w:rPr>
          <w:rFonts w:ascii="Times New Roman CYR" w:hAnsi="Times New Roman CYR" w:cs="Times New Roman CYR"/>
          <w:b/>
          <w:bCs/>
          <w:sz w:val="24"/>
          <w:szCs w:val="24"/>
        </w:rPr>
        <w:t>ні</w:t>
      </w:r>
      <w:proofErr w:type="spellEnd"/>
      <w:r>
        <w:rPr>
          <w:rFonts w:ascii="Times New Roman CYR" w:hAnsi="Times New Roman CYR" w:cs="Times New Roman CYR"/>
          <w:b/>
          <w:bCs/>
          <w:sz w:val="24"/>
          <w:szCs w:val="24"/>
        </w:rPr>
        <w:t xml:space="preserve">)  </w:t>
      </w:r>
      <w:r>
        <w:rPr>
          <w:rFonts w:ascii="Times New Roman CYR" w:hAnsi="Times New Roman CYR" w:cs="Times New Roman CYR"/>
          <w:sz w:val="24"/>
          <w:szCs w:val="24"/>
          <w:u w:val="single"/>
        </w:rPr>
        <w:t>так</w:t>
      </w:r>
    </w:p>
    <w:p w14:paraId="4DED0E6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A4F053A"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документи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існують</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вашому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акціонерному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товаристві</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643B" w14:paraId="358B13E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883A3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92D458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8D099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016EA73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38782E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загальні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0B48B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9648C7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292679B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D1118D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наглядову</w:t>
            </w:r>
            <w:proofErr w:type="spellEnd"/>
            <w:r>
              <w:rPr>
                <w:rFonts w:ascii="Times New Roman CYR" w:hAnsi="Times New Roman CYR" w:cs="Times New Roman CYR"/>
                <w:sz w:val="24"/>
                <w:szCs w:val="24"/>
              </w:rPr>
              <w:t xml:space="preserve"> раду</w:t>
            </w:r>
          </w:p>
        </w:tc>
        <w:tc>
          <w:tcPr>
            <w:tcW w:w="1500" w:type="dxa"/>
            <w:tcBorders>
              <w:top w:val="single" w:sz="6" w:space="0" w:color="auto"/>
              <w:left w:val="single" w:sz="6" w:space="0" w:color="auto"/>
              <w:bottom w:val="single" w:sz="6" w:space="0" w:color="auto"/>
              <w:right w:val="single" w:sz="6" w:space="0" w:color="auto"/>
            </w:tcBorders>
            <w:vAlign w:val="center"/>
          </w:tcPr>
          <w:p w14:paraId="63F1896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4310F5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0E94FE9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19082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виконавчий</w:t>
            </w:r>
            <w:proofErr w:type="spellEnd"/>
            <w:r>
              <w:rPr>
                <w:rFonts w:ascii="Times New Roman CYR" w:hAnsi="Times New Roman CYR" w:cs="Times New Roman CYR"/>
                <w:sz w:val="24"/>
                <w:szCs w:val="24"/>
              </w:rPr>
              <w:t xml:space="preserve">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0F5B68E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0D38B5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56A41CE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4F6CD7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0B35A22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399998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0F74D9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0F56E4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ревізійну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комісію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або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ревізора</w:t>
            </w:r>
            <w:proofErr w:type="spellEnd"/>
            <w:r>
              <w:rPr>
                <w:rFonts w:ascii="Times New Roman CYR" w:hAnsi="Times New Roman CYR" w:cs="Times New Roman CYR"/>
                <w:sz w:val="24"/>
                <w:szCs w:val="24"/>
              </w:rPr>
              <w:t>)</w:t>
            </w:r>
          </w:p>
        </w:tc>
        <w:tc>
          <w:tcPr>
            <w:tcW w:w="1500" w:type="dxa"/>
            <w:tcBorders>
              <w:top w:val="single" w:sz="6" w:space="0" w:color="auto"/>
              <w:left w:val="single" w:sz="6" w:space="0" w:color="auto"/>
              <w:bottom w:val="single" w:sz="6" w:space="0" w:color="auto"/>
              <w:right w:val="single" w:sz="6" w:space="0" w:color="auto"/>
            </w:tcBorders>
            <w:vAlign w:val="center"/>
          </w:tcPr>
          <w:p w14:paraId="1293B77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7F3044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04E72F4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A69609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Положення</w:t>
            </w:r>
            <w:proofErr w:type="spellEnd"/>
            <w:r>
              <w:rPr>
                <w:rFonts w:ascii="Times New Roman CYR" w:hAnsi="Times New Roman CYR" w:cs="Times New Roman CYR"/>
                <w:sz w:val="24"/>
                <w:szCs w:val="24"/>
              </w:rPr>
              <w:t xml:space="preserve"> про порядок </w:t>
            </w:r>
            <w:proofErr w:type="spellStart"/>
            <w:r>
              <w:rPr>
                <w:rFonts w:ascii="Times New Roman CYR" w:hAnsi="Times New Roman CYR" w:cs="Times New Roman CYR"/>
                <w:sz w:val="24"/>
                <w:szCs w:val="24"/>
              </w:rPr>
              <w:t>розподілу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прибутку</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7AC6C6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C7B7E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31AAD39" w14:textId="77777777">
        <w:trPr>
          <w:trHeight w:val="200"/>
        </w:trPr>
        <w:tc>
          <w:tcPr>
            <w:tcW w:w="3000" w:type="dxa"/>
            <w:tcBorders>
              <w:top w:val="single" w:sz="6" w:space="0" w:color="auto"/>
              <w:bottom w:val="single" w:sz="6" w:space="0" w:color="auto"/>
              <w:right w:val="single" w:sz="6" w:space="0" w:color="auto"/>
            </w:tcBorders>
            <w:vAlign w:val="center"/>
          </w:tcPr>
          <w:p w14:paraId="340E65A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запишіть</w:t>
            </w:r>
            <w:proofErr w:type="spellEnd"/>
            <w:r>
              <w:rPr>
                <w:rFonts w:ascii="Times New Roman CYR" w:hAnsi="Times New Roman CYR" w:cs="Times New Roman CYR"/>
                <w:sz w:val="24"/>
                <w:szCs w:val="24"/>
              </w:rPr>
              <w:t>)</w:t>
            </w:r>
          </w:p>
        </w:tc>
        <w:tc>
          <w:tcPr>
            <w:tcW w:w="7000" w:type="dxa"/>
            <w:gridSpan w:val="3"/>
            <w:tcBorders>
              <w:top w:val="single" w:sz="6" w:space="0" w:color="auto"/>
              <w:left w:val="single" w:sz="6" w:space="0" w:color="auto"/>
              <w:bottom w:val="single" w:sz="6" w:space="0" w:color="auto"/>
            </w:tcBorders>
          </w:tcPr>
          <w:p w14:paraId="275E98D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w:t>
            </w:r>
          </w:p>
        </w:tc>
      </w:tr>
    </w:tbl>
    <w:p w14:paraId="61744F3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6105716"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 </w:t>
      </w:r>
      <w:proofErr w:type="spellStart"/>
      <w:r>
        <w:rPr>
          <w:rFonts w:ascii="Times New Roman CYR" w:hAnsi="Times New Roman CYR" w:cs="Times New Roman CYR"/>
          <w:b/>
          <w:bCs/>
          <w:sz w:val="24"/>
          <w:szCs w:val="24"/>
        </w:rPr>
        <w:t>акціонери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можуть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отримати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інформацію</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діяльність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вашого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w:t>
      </w:r>
    </w:p>
    <w:tbl>
      <w:tblPr>
        <w:tblW w:w="1043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186"/>
        <w:gridCol w:w="2977"/>
        <w:gridCol w:w="1275"/>
        <w:gridCol w:w="1000"/>
        <w:gridCol w:w="1500"/>
      </w:tblGrid>
      <w:tr w:rsidR="00F8643B" w:rsidRPr="00F8643B" w14:paraId="6D13F60C" w14:textId="77777777" w:rsidTr="00F8643B">
        <w:trPr>
          <w:trHeight w:val="182"/>
        </w:trPr>
        <w:tc>
          <w:tcPr>
            <w:tcW w:w="2500" w:type="dxa"/>
            <w:tcBorders>
              <w:top w:val="single" w:sz="6" w:space="0" w:color="auto"/>
              <w:bottom w:val="single" w:sz="6" w:space="0" w:color="auto"/>
              <w:right w:val="single" w:sz="6" w:space="0" w:color="auto"/>
            </w:tcBorders>
            <w:vAlign w:val="center"/>
          </w:tcPr>
          <w:p w14:paraId="7BE9B9DC"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4"/>
              </w:rPr>
            </w:pPr>
            <w:proofErr w:type="spellStart"/>
            <w:r w:rsidRPr="00F8643B">
              <w:rPr>
                <w:rFonts w:ascii="Times New Roman CYR" w:hAnsi="Times New Roman CYR" w:cs="Times New Roman CYR"/>
                <w:sz w:val="20"/>
                <w:szCs w:val="24"/>
              </w:rPr>
              <w:t>Інформація</w:t>
            </w:r>
            <w:proofErr w:type="spellEnd"/>
            <w:r w:rsidRPr="00F8643B">
              <w:rPr>
                <w:rFonts w:ascii="Times New Roman CYR" w:hAnsi="Times New Roman CYR" w:cs="Times New Roman CYR"/>
                <w:sz w:val="20"/>
                <w:szCs w:val="24"/>
              </w:rPr>
              <w:t xml:space="preserve"> про </w:t>
            </w:r>
            <w:proofErr w:type="spellStart"/>
            <w:r w:rsidRPr="00F8643B">
              <w:rPr>
                <w:rFonts w:ascii="Times New Roman CYR" w:hAnsi="Times New Roman CYR" w:cs="Times New Roman CYR"/>
                <w:sz w:val="20"/>
                <w:szCs w:val="24"/>
              </w:rPr>
              <w:t>діяльність</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акціонерного</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товариства</w:t>
            </w:r>
            <w:proofErr w:type="spellEnd"/>
          </w:p>
        </w:tc>
        <w:tc>
          <w:tcPr>
            <w:tcW w:w="1186" w:type="dxa"/>
            <w:tcBorders>
              <w:top w:val="single" w:sz="6" w:space="0" w:color="auto"/>
              <w:left w:val="single" w:sz="6" w:space="0" w:color="auto"/>
              <w:bottom w:val="single" w:sz="6" w:space="0" w:color="auto"/>
              <w:right w:val="single" w:sz="6" w:space="0" w:color="auto"/>
            </w:tcBorders>
            <w:vAlign w:val="center"/>
          </w:tcPr>
          <w:p w14:paraId="508C2914"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4"/>
              </w:rPr>
            </w:pPr>
            <w:proofErr w:type="spellStart"/>
            <w:r w:rsidRPr="00F8643B">
              <w:rPr>
                <w:rFonts w:ascii="Times New Roman CYR" w:hAnsi="Times New Roman CYR" w:cs="Times New Roman CYR"/>
                <w:sz w:val="20"/>
                <w:szCs w:val="24"/>
              </w:rPr>
              <w:t>Інформація</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розповсюджується</w:t>
            </w:r>
            <w:proofErr w:type="spellEnd"/>
            <w:r w:rsidRPr="00F8643B">
              <w:rPr>
                <w:rFonts w:ascii="Times New Roman CYR" w:hAnsi="Times New Roman CYR" w:cs="Times New Roman CYR"/>
                <w:sz w:val="20"/>
                <w:szCs w:val="24"/>
              </w:rPr>
              <w:t xml:space="preserve"> на </w:t>
            </w:r>
            <w:proofErr w:type="spellStart"/>
            <w:r w:rsidRPr="00F8643B">
              <w:rPr>
                <w:rFonts w:ascii="Times New Roman CYR" w:hAnsi="Times New Roman CYR" w:cs="Times New Roman CYR"/>
                <w:sz w:val="20"/>
                <w:szCs w:val="24"/>
              </w:rPr>
              <w:t>загальних</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зборах</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14:paraId="2C10BD5B"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4"/>
              </w:rPr>
            </w:pPr>
            <w:proofErr w:type="spellStart"/>
            <w:r w:rsidRPr="00F8643B">
              <w:rPr>
                <w:rFonts w:ascii="Times New Roman CYR" w:hAnsi="Times New Roman CYR" w:cs="Times New Roman CYR"/>
                <w:sz w:val="20"/>
                <w:szCs w:val="24"/>
              </w:rPr>
              <w:t>Інформація</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оприлюднюється</w:t>
            </w:r>
            <w:proofErr w:type="spellEnd"/>
            <w:r w:rsidRPr="00F8643B">
              <w:rPr>
                <w:rFonts w:ascii="Times New Roman CYR" w:hAnsi="Times New Roman CYR" w:cs="Times New Roman CYR"/>
                <w:sz w:val="20"/>
                <w:szCs w:val="24"/>
              </w:rPr>
              <w:t xml:space="preserve"> в </w:t>
            </w:r>
            <w:proofErr w:type="spellStart"/>
            <w:r w:rsidRPr="00F8643B">
              <w:rPr>
                <w:rFonts w:ascii="Times New Roman CYR" w:hAnsi="Times New Roman CYR" w:cs="Times New Roman CYR"/>
                <w:sz w:val="20"/>
                <w:szCs w:val="24"/>
              </w:rPr>
              <w:t>загальнодоступній</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інформаційній</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базі</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даних</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Національної</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комісії</w:t>
            </w:r>
            <w:proofErr w:type="spellEnd"/>
            <w:r w:rsidRPr="00F8643B">
              <w:rPr>
                <w:rFonts w:ascii="Times New Roman CYR" w:hAnsi="Times New Roman CYR" w:cs="Times New Roman CYR"/>
                <w:sz w:val="20"/>
                <w:szCs w:val="24"/>
              </w:rPr>
              <w:t xml:space="preserve"> з </w:t>
            </w:r>
            <w:proofErr w:type="spellStart"/>
            <w:r w:rsidRPr="00F8643B">
              <w:rPr>
                <w:rFonts w:ascii="Times New Roman CYR" w:hAnsi="Times New Roman CYR" w:cs="Times New Roman CYR"/>
                <w:sz w:val="20"/>
                <w:szCs w:val="24"/>
              </w:rPr>
              <w:t>цінних</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паперів</w:t>
            </w:r>
            <w:proofErr w:type="spellEnd"/>
            <w:r w:rsidRPr="00F8643B">
              <w:rPr>
                <w:rFonts w:ascii="Times New Roman CYR" w:hAnsi="Times New Roman CYR" w:cs="Times New Roman CYR"/>
                <w:sz w:val="20"/>
                <w:szCs w:val="24"/>
              </w:rPr>
              <w:t xml:space="preserve"> та фондового ринку про </w:t>
            </w:r>
            <w:proofErr w:type="spellStart"/>
            <w:r w:rsidRPr="00F8643B">
              <w:rPr>
                <w:rFonts w:ascii="Times New Roman CYR" w:hAnsi="Times New Roman CYR" w:cs="Times New Roman CYR"/>
                <w:sz w:val="20"/>
                <w:szCs w:val="24"/>
              </w:rPr>
              <w:t>ринок</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цінних</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паперів</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або</w:t>
            </w:r>
            <w:proofErr w:type="spellEnd"/>
            <w:r w:rsidRPr="00F8643B">
              <w:rPr>
                <w:rFonts w:ascii="Times New Roman CYR" w:hAnsi="Times New Roman CYR" w:cs="Times New Roman CYR"/>
                <w:sz w:val="20"/>
                <w:szCs w:val="24"/>
              </w:rPr>
              <w:t xml:space="preserve"> через особу, яка </w:t>
            </w:r>
            <w:proofErr w:type="spellStart"/>
            <w:r w:rsidRPr="00F8643B">
              <w:rPr>
                <w:rFonts w:ascii="Times New Roman CYR" w:hAnsi="Times New Roman CYR" w:cs="Times New Roman CYR"/>
                <w:sz w:val="20"/>
                <w:szCs w:val="24"/>
              </w:rPr>
              <w:t>провадить</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діяльність</w:t>
            </w:r>
            <w:proofErr w:type="spellEnd"/>
            <w:r w:rsidRPr="00F8643B">
              <w:rPr>
                <w:rFonts w:ascii="Times New Roman CYR" w:hAnsi="Times New Roman CYR" w:cs="Times New Roman CYR"/>
                <w:sz w:val="20"/>
                <w:szCs w:val="24"/>
              </w:rPr>
              <w:t xml:space="preserve"> з </w:t>
            </w:r>
            <w:proofErr w:type="spellStart"/>
            <w:r w:rsidRPr="00F8643B">
              <w:rPr>
                <w:rFonts w:ascii="Times New Roman CYR" w:hAnsi="Times New Roman CYR" w:cs="Times New Roman CYR"/>
                <w:sz w:val="20"/>
                <w:szCs w:val="24"/>
              </w:rPr>
              <w:t>оприлюднення</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регульованої</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інформації</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від</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імені</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учасників</w:t>
            </w:r>
            <w:proofErr w:type="spellEnd"/>
            <w:r w:rsidRPr="00F8643B">
              <w:rPr>
                <w:rFonts w:ascii="Times New Roman CYR" w:hAnsi="Times New Roman CYR" w:cs="Times New Roman CYR"/>
                <w:sz w:val="20"/>
                <w:szCs w:val="24"/>
              </w:rPr>
              <w:t xml:space="preserve"> фондового ринку</w:t>
            </w:r>
          </w:p>
        </w:tc>
        <w:tc>
          <w:tcPr>
            <w:tcW w:w="1275" w:type="dxa"/>
            <w:tcBorders>
              <w:top w:val="single" w:sz="6" w:space="0" w:color="auto"/>
              <w:left w:val="single" w:sz="6" w:space="0" w:color="auto"/>
              <w:bottom w:val="single" w:sz="6" w:space="0" w:color="auto"/>
              <w:right w:val="single" w:sz="6" w:space="0" w:color="auto"/>
            </w:tcBorders>
            <w:vAlign w:val="center"/>
          </w:tcPr>
          <w:p w14:paraId="193D24C7"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4"/>
              </w:rPr>
            </w:pPr>
            <w:proofErr w:type="spellStart"/>
            <w:r w:rsidRPr="00F8643B">
              <w:rPr>
                <w:rFonts w:ascii="Times New Roman CYR" w:hAnsi="Times New Roman CYR" w:cs="Times New Roman CYR"/>
                <w:sz w:val="20"/>
                <w:szCs w:val="24"/>
              </w:rPr>
              <w:t>Документи</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надаються</w:t>
            </w:r>
            <w:proofErr w:type="spellEnd"/>
            <w:r w:rsidRPr="00F8643B">
              <w:rPr>
                <w:rFonts w:ascii="Times New Roman CYR" w:hAnsi="Times New Roman CYR" w:cs="Times New Roman CYR"/>
                <w:sz w:val="20"/>
                <w:szCs w:val="24"/>
              </w:rPr>
              <w:t xml:space="preserve"> для </w:t>
            </w:r>
            <w:proofErr w:type="spellStart"/>
            <w:r w:rsidRPr="00F8643B">
              <w:rPr>
                <w:rFonts w:ascii="Times New Roman CYR" w:hAnsi="Times New Roman CYR" w:cs="Times New Roman CYR"/>
                <w:sz w:val="20"/>
                <w:szCs w:val="24"/>
              </w:rPr>
              <w:t>ознайомлення</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безпосередньо</w:t>
            </w:r>
            <w:proofErr w:type="spellEnd"/>
            <w:r w:rsidRPr="00F8643B">
              <w:rPr>
                <w:rFonts w:ascii="Times New Roman CYR" w:hAnsi="Times New Roman CYR" w:cs="Times New Roman CYR"/>
                <w:sz w:val="20"/>
                <w:szCs w:val="24"/>
              </w:rPr>
              <w:t xml:space="preserve"> в </w:t>
            </w:r>
            <w:proofErr w:type="spellStart"/>
            <w:r w:rsidRPr="00F8643B">
              <w:rPr>
                <w:rFonts w:ascii="Times New Roman CYR" w:hAnsi="Times New Roman CYR" w:cs="Times New Roman CYR"/>
                <w:sz w:val="20"/>
                <w:szCs w:val="24"/>
              </w:rPr>
              <w:t>акціонерному</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товаристві</w:t>
            </w:r>
            <w:proofErr w:type="spellEnd"/>
          </w:p>
        </w:tc>
        <w:tc>
          <w:tcPr>
            <w:tcW w:w="1000" w:type="dxa"/>
            <w:tcBorders>
              <w:top w:val="single" w:sz="6" w:space="0" w:color="auto"/>
              <w:left w:val="single" w:sz="6" w:space="0" w:color="auto"/>
              <w:bottom w:val="single" w:sz="6" w:space="0" w:color="auto"/>
              <w:right w:val="single" w:sz="6" w:space="0" w:color="auto"/>
            </w:tcBorders>
            <w:vAlign w:val="center"/>
          </w:tcPr>
          <w:p w14:paraId="59B89C2A"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4"/>
              </w:rPr>
            </w:pPr>
            <w:proofErr w:type="spellStart"/>
            <w:r w:rsidRPr="00F8643B">
              <w:rPr>
                <w:rFonts w:ascii="Times New Roman CYR" w:hAnsi="Times New Roman CYR" w:cs="Times New Roman CYR"/>
                <w:sz w:val="20"/>
                <w:szCs w:val="24"/>
              </w:rPr>
              <w:t>Копії</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документів</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надаються</w:t>
            </w:r>
            <w:proofErr w:type="spellEnd"/>
            <w:r w:rsidRPr="00F8643B">
              <w:rPr>
                <w:rFonts w:ascii="Times New Roman CYR" w:hAnsi="Times New Roman CYR" w:cs="Times New Roman CYR"/>
                <w:sz w:val="20"/>
                <w:szCs w:val="24"/>
              </w:rPr>
              <w:t xml:space="preserve"> на запит </w:t>
            </w:r>
            <w:proofErr w:type="spellStart"/>
            <w:r w:rsidRPr="00F8643B">
              <w:rPr>
                <w:rFonts w:ascii="Times New Roman CYR" w:hAnsi="Times New Roman CYR" w:cs="Times New Roman CYR"/>
                <w:sz w:val="20"/>
                <w:szCs w:val="24"/>
              </w:rPr>
              <w:t>акціонера</w:t>
            </w:r>
            <w:proofErr w:type="spellEnd"/>
          </w:p>
        </w:tc>
        <w:tc>
          <w:tcPr>
            <w:tcW w:w="1500" w:type="dxa"/>
            <w:tcBorders>
              <w:top w:val="single" w:sz="6" w:space="0" w:color="auto"/>
              <w:left w:val="single" w:sz="6" w:space="0" w:color="auto"/>
              <w:bottom w:val="single" w:sz="6" w:space="0" w:color="auto"/>
            </w:tcBorders>
            <w:vAlign w:val="center"/>
          </w:tcPr>
          <w:p w14:paraId="1A4BE81A"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4"/>
              </w:rPr>
            </w:pPr>
            <w:proofErr w:type="spellStart"/>
            <w:r w:rsidRPr="00F8643B">
              <w:rPr>
                <w:rFonts w:ascii="Times New Roman CYR" w:hAnsi="Times New Roman CYR" w:cs="Times New Roman CYR"/>
                <w:sz w:val="20"/>
                <w:szCs w:val="24"/>
              </w:rPr>
              <w:t>Інформація</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розміщується</w:t>
            </w:r>
            <w:proofErr w:type="spellEnd"/>
            <w:r w:rsidRPr="00F8643B">
              <w:rPr>
                <w:rFonts w:ascii="Times New Roman CYR" w:hAnsi="Times New Roman CYR" w:cs="Times New Roman CYR"/>
                <w:sz w:val="20"/>
                <w:szCs w:val="24"/>
              </w:rPr>
              <w:t xml:space="preserve"> на </w:t>
            </w:r>
            <w:proofErr w:type="spellStart"/>
            <w:r w:rsidRPr="00F8643B">
              <w:rPr>
                <w:rFonts w:ascii="Times New Roman CYR" w:hAnsi="Times New Roman CYR" w:cs="Times New Roman CYR"/>
                <w:sz w:val="20"/>
                <w:szCs w:val="24"/>
              </w:rPr>
              <w:t>власному</w:t>
            </w:r>
            <w:proofErr w:type="spellEnd"/>
            <w:r w:rsidRPr="00F8643B">
              <w:rPr>
                <w:rFonts w:ascii="Times New Roman CYR" w:hAnsi="Times New Roman CYR" w:cs="Times New Roman CYR"/>
                <w:sz w:val="20"/>
                <w:szCs w:val="24"/>
              </w:rPr>
              <w:t xml:space="preserve"> веб-</w:t>
            </w:r>
            <w:proofErr w:type="spellStart"/>
            <w:r w:rsidRPr="00F8643B">
              <w:rPr>
                <w:rFonts w:ascii="Times New Roman CYR" w:hAnsi="Times New Roman CYR" w:cs="Times New Roman CYR"/>
                <w:sz w:val="20"/>
                <w:szCs w:val="24"/>
              </w:rPr>
              <w:t>сайті</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акціонерного</w:t>
            </w:r>
            <w:proofErr w:type="spellEnd"/>
            <w:r w:rsidRPr="00F8643B">
              <w:rPr>
                <w:rFonts w:ascii="Times New Roman CYR" w:hAnsi="Times New Roman CYR" w:cs="Times New Roman CYR"/>
                <w:sz w:val="20"/>
                <w:szCs w:val="24"/>
              </w:rPr>
              <w:t xml:space="preserve"> </w:t>
            </w:r>
            <w:proofErr w:type="spellStart"/>
            <w:r w:rsidRPr="00F8643B">
              <w:rPr>
                <w:rFonts w:ascii="Times New Roman CYR" w:hAnsi="Times New Roman CYR" w:cs="Times New Roman CYR"/>
                <w:sz w:val="20"/>
                <w:szCs w:val="24"/>
              </w:rPr>
              <w:t>товариства</w:t>
            </w:r>
            <w:proofErr w:type="spellEnd"/>
          </w:p>
        </w:tc>
      </w:tr>
      <w:tr w:rsidR="00F8643B" w14:paraId="603EF127" w14:textId="77777777" w:rsidTr="00F8643B">
        <w:trPr>
          <w:trHeight w:val="182"/>
        </w:trPr>
        <w:tc>
          <w:tcPr>
            <w:tcW w:w="2500" w:type="dxa"/>
            <w:tcBorders>
              <w:top w:val="single" w:sz="6" w:space="0" w:color="auto"/>
              <w:bottom w:val="single" w:sz="6" w:space="0" w:color="auto"/>
              <w:right w:val="single" w:sz="6" w:space="0" w:color="auto"/>
            </w:tcBorders>
            <w:vAlign w:val="center"/>
          </w:tcPr>
          <w:p w14:paraId="31D32AF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Фінансова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звітність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результати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діяльності</w:t>
            </w:r>
            <w:proofErr w:type="spellEnd"/>
          </w:p>
        </w:tc>
        <w:tc>
          <w:tcPr>
            <w:tcW w:w="1186" w:type="dxa"/>
            <w:tcBorders>
              <w:top w:val="single" w:sz="6" w:space="0" w:color="auto"/>
              <w:left w:val="single" w:sz="6" w:space="0" w:color="auto"/>
              <w:bottom w:val="single" w:sz="6" w:space="0" w:color="auto"/>
              <w:right w:val="single" w:sz="6" w:space="0" w:color="auto"/>
            </w:tcBorders>
            <w:vAlign w:val="center"/>
          </w:tcPr>
          <w:p w14:paraId="0D23075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7" w:type="dxa"/>
            <w:tcBorders>
              <w:top w:val="single" w:sz="6" w:space="0" w:color="auto"/>
              <w:left w:val="single" w:sz="6" w:space="0" w:color="auto"/>
              <w:bottom w:val="single" w:sz="6" w:space="0" w:color="auto"/>
              <w:right w:val="single" w:sz="6" w:space="0" w:color="auto"/>
            </w:tcBorders>
            <w:vAlign w:val="center"/>
          </w:tcPr>
          <w:p w14:paraId="13DD596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2DBB216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EFE331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8FB6AD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8643B" w14:paraId="04FB0AC2" w14:textId="77777777" w:rsidTr="00F8643B">
        <w:trPr>
          <w:trHeight w:val="182"/>
        </w:trPr>
        <w:tc>
          <w:tcPr>
            <w:tcW w:w="2500" w:type="dxa"/>
            <w:tcBorders>
              <w:top w:val="single" w:sz="6" w:space="0" w:color="auto"/>
              <w:bottom w:val="single" w:sz="6" w:space="0" w:color="auto"/>
              <w:right w:val="single" w:sz="6" w:space="0" w:color="auto"/>
            </w:tcBorders>
            <w:vAlign w:val="center"/>
          </w:tcPr>
          <w:p w14:paraId="69B65BC7"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володіють</w:t>
            </w:r>
            <w:proofErr w:type="spellEnd"/>
            <w:r>
              <w:rPr>
                <w:rFonts w:ascii="Times New Roman CYR" w:hAnsi="Times New Roman CYR" w:cs="Times New Roman CYR"/>
                <w:sz w:val="24"/>
                <w:szCs w:val="24"/>
              </w:rPr>
              <w:t xml:space="preserve"> 5 та </w:t>
            </w:r>
            <w:proofErr w:type="spellStart"/>
            <w:r>
              <w:rPr>
                <w:rFonts w:ascii="Times New Roman CYR" w:hAnsi="Times New Roman CYR" w:cs="Times New Roman CYR"/>
                <w:sz w:val="24"/>
                <w:szCs w:val="24"/>
              </w:rPr>
              <w:t>більше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відсотками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186" w:type="dxa"/>
            <w:tcBorders>
              <w:top w:val="single" w:sz="6" w:space="0" w:color="auto"/>
              <w:left w:val="single" w:sz="6" w:space="0" w:color="auto"/>
              <w:bottom w:val="single" w:sz="6" w:space="0" w:color="auto"/>
              <w:right w:val="single" w:sz="6" w:space="0" w:color="auto"/>
            </w:tcBorders>
            <w:vAlign w:val="center"/>
          </w:tcPr>
          <w:p w14:paraId="13EBCFB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14:paraId="588D55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4114548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43FA9B0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01A1DE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8643B" w14:paraId="1F6C0C58" w14:textId="77777777" w:rsidTr="00F8643B">
        <w:trPr>
          <w:trHeight w:val="182"/>
        </w:trPr>
        <w:tc>
          <w:tcPr>
            <w:tcW w:w="2500" w:type="dxa"/>
            <w:tcBorders>
              <w:top w:val="single" w:sz="6" w:space="0" w:color="auto"/>
              <w:bottom w:val="single" w:sz="6" w:space="0" w:color="auto"/>
              <w:right w:val="single" w:sz="6" w:space="0" w:color="auto"/>
            </w:tcBorders>
            <w:vAlign w:val="center"/>
          </w:tcPr>
          <w:p w14:paraId="2DD8590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Інформація</w:t>
            </w:r>
            <w:proofErr w:type="spellEnd"/>
            <w:r>
              <w:rPr>
                <w:rFonts w:ascii="Times New Roman CYR" w:hAnsi="Times New Roman CYR" w:cs="Times New Roman CYR"/>
                <w:sz w:val="24"/>
                <w:szCs w:val="24"/>
              </w:rPr>
              <w:t xml:space="preserve"> про склад </w:t>
            </w:r>
            <w:proofErr w:type="spellStart"/>
            <w:r>
              <w:rPr>
                <w:rFonts w:ascii="Times New Roman CYR" w:hAnsi="Times New Roman CYR" w:cs="Times New Roman CYR"/>
                <w:sz w:val="24"/>
                <w:szCs w:val="24"/>
              </w:rPr>
              <w:t>органів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управління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186" w:type="dxa"/>
            <w:tcBorders>
              <w:top w:val="single" w:sz="6" w:space="0" w:color="auto"/>
              <w:left w:val="single" w:sz="6" w:space="0" w:color="auto"/>
              <w:bottom w:val="single" w:sz="6" w:space="0" w:color="auto"/>
              <w:right w:val="single" w:sz="6" w:space="0" w:color="auto"/>
            </w:tcBorders>
            <w:vAlign w:val="center"/>
          </w:tcPr>
          <w:p w14:paraId="5FDCD56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977" w:type="dxa"/>
            <w:tcBorders>
              <w:top w:val="single" w:sz="6" w:space="0" w:color="auto"/>
              <w:left w:val="single" w:sz="6" w:space="0" w:color="auto"/>
              <w:bottom w:val="single" w:sz="6" w:space="0" w:color="auto"/>
              <w:right w:val="single" w:sz="6" w:space="0" w:color="auto"/>
            </w:tcBorders>
            <w:vAlign w:val="center"/>
          </w:tcPr>
          <w:p w14:paraId="35F45C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75" w:type="dxa"/>
            <w:tcBorders>
              <w:top w:val="single" w:sz="6" w:space="0" w:color="auto"/>
              <w:left w:val="single" w:sz="6" w:space="0" w:color="auto"/>
              <w:bottom w:val="single" w:sz="6" w:space="0" w:color="auto"/>
              <w:right w:val="single" w:sz="6" w:space="0" w:color="auto"/>
            </w:tcBorders>
            <w:vAlign w:val="center"/>
          </w:tcPr>
          <w:p w14:paraId="7A89943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B07CFA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5B72DF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F8643B" w14:paraId="3444DAFF" w14:textId="77777777" w:rsidTr="00F8643B">
        <w:trPr>
          <w:trHeight w:val="182"/>
        </w:trPr>
        <w:tc>
          <w:tcPr>
            <w:tcW w:w="2500" w:type="dxa"/>
            <w:tcBorders>
              <w:top w:val="single" w:sz="6" w:space="0" w:color="auto"/>
              <w:bottom w:val="single" w:sz="6" w:space="0" w:color="auto"/>
              <w:right w:val="single" w:sz="6" w:space="0" w:color="auto"/>
            </w:tcBorders>
            <w:vAlign w:val="center"/>
          </w:tcPr>
          <w:p w14:paraId="0F223FB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Протоколи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після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проведення</w:t>
            </w:r>
            <w:proofErr w:type="spellEnd"/>
          </w:p>
        </w:tc>
        <w:tc>
          <w:tcPr>
            <w:tcW w:w="1186" w:type="dxa"/>
            <w:tcBorders>
              <w:top w:val="single" w:sz="6" w:space="0" w:color="auto"/>
              <w:left w:val="single" w:sz="6" w:space="0" w:color="auto"/>
              <w:bottom w:val="single" w:sz="6" w:space="0" w:color="auto"/>
              <w:right w:val="single" w:sz="6" w:space="0" w:color="auto"/>
            </w:tcBorders>
            <w:vAlign w:val="center"/>
          </w:tcPr>
          <w:p w14:paraId="2FF4499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14:paraId="49B72EF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14:paraId="1390C9A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494563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9BD752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618E682A" w14:textId="77777777" w:rsidTr="00F8643B">
        <w:trPr>
          <w:trHeight w:val="182"/>
        </w:trPr>
        <w:tc>
          <w:tcPr>
            <w:tcW w:w="2500" w:type="dxa"/>
            <w:tcBorders>
              <w:top w:val="single" w:sz="6" w:space="0" w:color="auto"/>
              <w:bottom w:val="single" w:sz="6" w:space="0" w:color="auto"/>
              <w:right w:val="single" w:sz="6" w:space="0" w:color="auto"/>
            </w:tcBorders>
            <w:vAlign w:val="center"/>
          </w:tcPr>
          <w:p w14:paraId="5092437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Розмір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винагороди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посадових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осіб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p>
        </w:tc>
        <w:tc>
          <w:tcPr>
            <w:tcW w:w="1186" w:type="dxa"/>
            <w:tcBorders>
              <w:top w:val="single" w:sz="6" w:space="0" w:color="auto"/>
              <w:left w:val="single" w:sz="6" w:space="0" w:color="auto"/>
              <w:bottom w:val="single" w:sz="6" w:space="0" w:color="auto"/>
              <w:right w:val="single" w:sz="6" w:space="0" w:color="auto"/>
            </w:tcBorders>
            <w:vAlign w:val="center"/>
          </w:tcPr>
          <w:p w14:paraId="1632725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2977" w:type="dxa"/>
            <w:tcBorders>
              <w:top w:val="single" w:sz="6" w:space="0" w:color="auto"/>
              <w:left w:val="single" w:sz="6" w:space="0" w:color="auto"/>
              <w:bottom w:val="single" w:sz="6" w:space="0" w:color="auto"/>
              <w:right w:val="single" w:sz="6" w:space="0" w:color="auto"/>
            </w:tcBorders>
            <w:vAlign w:val="center"/>
          </w:tcPr>
          <w:p w14:paraId="2858313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275" w:type="dxa"/>
            <w:tcBorders>
              <w:top w:val="single" w:sz="6" w:space="0" w:color="auto"/>
              <w:left w:val="single" w:sz="6" w:space="0" w:color="auto"/>
              <w:bottom w:val="single" w:sz="6" w:space="0" w:color="auto"/>
              <w:right w:val="single" w:sz="6" w:space="0" w:color="auto"/>
            </w:tcBorders>
            <w:vAlign w:val="center"/>
          </w:tcPr>
          <w:p w14:paraId="5A65EA9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2E69A1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c>
          <w:tcPr>
            <w:tcW w:w="1500" w:type="dxa"/>
            <w:tcBorders>
              <w:top w:val="single" w:sz="6" w:space="0" w:color="auto"/>
              <w:left w:val="single" w:sz="6" w:space="0" w:color="auto"/>
              <w:bottom w:val="single" w:sz="6" w:space="0" w:color="auto"/>
            </w:tcBorders>
            <w:vAlign w:val="center"/>
          </w:tcPr>
          <w:p w14:paraId="33B27DB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bl>
    <w:p w14:paraId="2F3F0F6A"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b/>
          <w:bCs/>
          <w:sz w:val="24"/>
          <w:szCs w:val="24"/>
        </w:rPr>
        <w:lastRenderedPageBreak/>
        <w:t>Чи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готує</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звітність</w:t>
      </w:r>
      <w:proofErr w:type="spellEnd"/>
      <w:r>
        <w:rPr>
          <w:rFonts w:ascii="Times New Roman CYR" w:hAnsi="Times New Roman CYR" w:cs="Times New Roman CYR"/>
          <w:b/>
          <w:bCs/>
          <w:sz w:val="24"/>
          <w:szCs w:val="24"/>
        </w:rPr>
        <w:t xml:space="preserve"> у </w:t>
      </w:r>
      <w:proofErr w:type="spellStart"/>
      <w:r>
        <w:rPr>
          <w:rFonts w:ascii="Times New Roman CYR" w:hAnsi="Times New Roman CYR" w:cs="Times New Roman CYR"/>
          <w:b/>
          <w:bCs/>
          <w:sz w:val="24"/>
          <w:szCs w:val="24"/>
        </w:rPr>
        <w:t>відповідності</w:t>
      </w:r>
      <w:proofErr w:type="spellEnd"/>
      <w:r>
        <w:rPr>
          <w:rFonts w:ascii="Times New Roman CYR" w:hAnsi="Times New Roman CYR" w:cs="Times New Roman CYR"/>
          <w:b/>
          <w:bCs/>
          <w:sz w:val="24"/>
          <w:szCs w:val="24"/>
        </w:rPr>
        <w:t xml:space="preserve"> до </w:t>
      </w:r>
      <w:proofErr w:type="spellStart"/>
      <w:r>
        <w:rPr>
          <w:rFonts w:ascii="Times New Roman CYR" w:hAnsi="Times New Roman CYR" w:cs="Times New Roman CYR"/>
          <w:b/>
          <w:bCs/>
          <w:sz w:val="24"/>
          <w:szCs w:val="24"/>
        </w:rPr>
        <w:t>міжнародних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стандартів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фінансової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звітності</w:t>
      </w:r>
      <w:proofErr w:type="spellEnd"/>
      <w:r>
        <w:rPr>
          <w:rFonts w:ascii="Times New Roman CYR" w:hAnsi="Times New Roman CYR" w:cs="Times New Roman CYR"/>
          <w:b/>
          <w:bCs/>
          <w:sz w:val="24"/>
          <w:szCs w:val="24"/>
        </w:rPr>
        <w:t>? (так/</w:t>
      </w:r>
      <w:proofErr w:type="spellStart"/>
      <w:proofErr w:type="gramStart"/>
      <w:r>
        <w:rPr>
          <w:rFonts w:ascii="Times New Roman CYR" w:hAnsi="Times New Roman CYR" w:cs="Times New Roman CYR"/>
          <w:b/>
          <w:bCs/>
          <w:sz w:val="24"/>
          <w:szCs w:val="24"/>
        </w:rPr>
        <w:t>ні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sz w:val="24"/>
          <w:szCs w:val="24"/>
          <w:u w:val="single"/>
        </w:rPr>
        <w:t>ні</w:t>
      </w:r>
      <w:proofErr w:type="spellEnd"/>
      <w:proofErr w:type="gramEnd"/>
    </w:p>
    <w:p w14:paraId="213F2E8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0FE89C6E"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Скільки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разів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проводилися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аудиторські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перевірки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товариства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незалежним</w:t>
      </w:r>
      <w:proofErr w:type="spellEnd"/>
      <w:r>
        <w:rPr>
          <w:rFonts w:ascii="Times New Roman CYR" w:hAnsi="Times New Roman CYR" w:cs="Times New Roman CYR"/>
          <w:b/>
          <w:bCs/>
          <w:sz w:val="24"/>
          <w:szCs w:val="24"/>
        </w:rPr>
        <w:t xml:space="preserve"> аудитором (</w:t>
      </w:r>
      <w:proofErr w:type="spellStart"/>
      <w:r>
        <w:rPr>
          <w:rFonts w:ascii="Times New Roman CYR" w:hAnsi="Times New Roman CYR" w:cs="Times New Roman CYR"/>
          <w:b/>
          <w:bCs/>
          <w:sz w:val="24"/>
          <w:szCs w:val="24"/>
        </w:rPr>
        <w:t>аудиторською</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фірмою</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протягом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звітного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періоду</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643B" w14:paraId="36B9466E" w14:textId="77777777">
        <w:trPr>
          <w:trHeight w:val="200"/>
        </w:trPr>
        <w:tc>
          <w:tcPr>
            <w:tcW w:w="7000" w:type="dxa"/>
            <w:tcBorders>
              <w:top w:val="single" w:sz="6" w:space="0" w:color="auto"/>
              <w:bottom w:val="single" w:sz="6" w:space="0" w:color="auto"/>
              <w:right w:val="single" w:sz="6" w:space="0" w:color="auto"/>
            </w:tcBorders>
            <w:vAlign w:val="center"/>
          </w:tcPr>
          <w:p w14:paraId="69C5E1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77A3E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7AD84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403961C6" w14:textId="77777777">
        <w:trPr>
          <w:trHeight w:val="200"/>
        </w:trPr>
        <w:tc>
          <w:tcPr>
            <w:tcW w:w="7000" w:type="dxa"/>
            <w:tcBorders>
              <w:top w:val="single" w:sz="6" w:space="0" w:color="auto"/>
              <w:bottom w:val="single" w:sz="6" w:space="0" w:color="auto"/>
              <w:right w:val="single" w:sz="6" w:space="0" w:color="auto"/>
            </w:tcBorders>
            <w:vAlign w:val="center"/>
          </w:tcPr>
          <w:p w14:paraId="7CCFB63C"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Не проводились </w:t>
            </w:r>
            <w:proofErr w:type="spellStart"/>
            <w:r>
              <w:rPr>
                <w:rFonts w:ascii="Times New Roman CYR" w:hAnsi="Times New Roman CYR" w:cs="Times New Roman CYR"/>
                <w:sz w:val="24"/>
                <w:szCs w:val="24"/>
              </w:rPr>
              <w:t>взагалі</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478F188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7ADC3B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63E3FDD" w14:textId="77777777">
        <w:trPr>
          <w:trHeight w:val="200"/>
        </w:trPr>
        <w:tc>
          <w:tcPr>
            <w:tcW w:w="7000" w:type="dxa"/>
            <w:tcBorders>
              <w:top w:val="single" w:sz="6" w:space="0" w:color="auto"/>
              <w:bottom w:val="single" w:sz="6" w:space="0" w:color="auto"/>
              <w:right w:val="single" w:sz="6" w:space="0" w:color="auto"/>
            </w:tcBorders>
            <w:vAlign w:val="center"/>
          </w:tcPr>
          <w:p w14:paraId="7468C82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Раз на </w:t>
            </w:r>
            <w:proofErr w:type="spellStart"/>
            <w:r>
              <w:rPr>
                <w:rFonts w:ascii="Times New Roman CYR" w:hAnsi="Times New Roman CYR" w:cs="Times New Roman CYR"/>
                <w:sz w:val="24"/>
                <w:szCs w:val="24"/>
              </w:rPr>
              <w:t>рік</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2D3C7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1A9B2D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5DF8F236" w14:textId="77777777">
        <w:trPr>
          <w:trHeight w:val="200"/>
        </w:trPr>
        <w:tc>
          <w:tcPr>
            <w:tcW w:w="7000" w:type="dxa"/>
            <w:tcBorders>
              <w:top w:val="single" w:sz="6" w:space="0" w:color="auto"/>
              <w:bottom w:val="single" w:sz="6" w:space="0" w:color="auto"/>
              <w:right w:val="single" w:sz="6" w:space="0" w:color="auto"/>
            </w:tcBorders>
            <w:vAlign w:val="center"/>
          </w:tcPr>
          <w:p w14:paraId="3D24DAC0"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Частіше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ніж</w:t>
            </w:r>
            <w:proofErr w:type="spellEnd"/>
            <w:r>
              <w:rPr>
                <w:rFonts w:ascii="Times New Roman CYR" w:hAnsi="Times New Roman CYR" w:cs="Times New Roman CYR"/>
                <w:sz w:val="24"/>
                <w:szCs w:val="24"/>
              </w:rPr>
              <w:t xml:space="preserve"> раз на </w:t>
            </w:r>
            <w:proofErr w:type="spellStart"/>
            <w:r>
              <w:rPr>
                <w:rFonts w:ascii="Times New Roman CYR" w:hAnsi="Times New Roman CYR" w:cs="Times New Roman CYR"/>
                <w:sz w:val="24"/>
                <w:szCs w:val="24"/>
              </w:rPr>
              <w:t>рік</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49E8CCF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30B278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14:paraId="3270DEF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F271A1A"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Який</w:t>
      </w:r>
      <w:proofErr w:type="spellEnd"/>
      <w:r>
        <w:rPr>
          <w:rFonts w:ascii="Times New Roman CYR" w:hAnsi="Times New Roman CYR" w:cs="Times New Roman CYR"/>
          <w:b/>
          <w:bCs/>
          <w:sz w:val="24"/>
          <w:szCs w:val="24"/>
        </w:rPr>
        <w:t xml:space="preserve"> орган </w:t>
      </w:r>
      <w:proofErr w:type="spellStart"/>
      <w:r>
        <w:rPr>
          <w:rFonts w:ascii="Times New Roman CYR" w:hAnsi="Times New Roman CYR" w:cs="Times New Roman CYR"/>
          <w:b/>
          <w:bCs/>
          <w:sz w:val="24"/>
          <w:szCs w:val="24"/>
        </w:rPr>
        <w:t>приймав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рішення</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затвердження</w:t>
      </w:r>
      <w:proofErr w:type="spellEnd"/>
      <w:r>
        <w:rPr>
          <w:rFonts w:ascii="Times New Roman CYR" w:hAnsi="Times New Roman CYR" w:cs="Times New Roman CYR"/>
          <w:b/>
          <w:bCs/>
          <w:sz w:val="24"/>
          <w:szCs w:val="24"/>
        </w:rPr>
        <w:t xml:space="preserve"> незалежного аудитора (</w:t>
      </w:r>
      <w:proofErr w:type="spellStart"/>
      <w:r>
        <w:rPr>
          <w:rFonts w:ascii="Times New Roman CYR" w:hAnsi="Times New Roman CYR" w:cs="Times New Roman CYR"/>
          <w:b/>
          <w:bCs/>
          <w:sz w:val="24"/>
          <w:szCs w:val="24"/>
        </w:rPr>
        <w:t>аудиторської</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фірми</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8643B" w14:paraId="0D2F9B3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2125E6"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4B7A2D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3EF44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3115D2D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620A3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2A2E77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3B7110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21DB0B7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D45BDD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Наглядова</w:t>
            </w:r>
            <w:proofErr w:type="spellEnd"/>
            <w:r>
              <w:rPr>
                <w:rFonts w:ascii="Times New Roman CYR" w:hAnsi="Times New Roman CYR" w:cs="Times New Roman CYR"/>
                <w:sz w:val="24"/>
                <w:szCs w:val="24"/>
              </w:rPr>
              <w:t xml:space="preserve"> рада</w:t>
            </w:r>
          </w:p>
        </w:tc>
        <w:tc>
          <w:tcPr>
            <w:tcW w:w="1500" w:type="dxa"/>
            <w:tcBorders>
              <w:top w:val="single" w:sz="6" w:space="0" w:color="auto"/>
              <w:left w:val="single" w:sz="6" w:space="0" w:color="auto"/>
              <w:bottom w:val="single" w:sz="6" w:space="0" w:color="auto"/>
              <w:right w:val="single" w:sz="6" w:space="0" w:color="auto"/>
            </w:tcBorders>
            <w:vAlign w:val="center"/>
          </w:tcPr>
          <w:p w14:paraId="6790F57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F25A2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6A18DCF9" w14:textId="77777777">
        <w:trPr>
          <w:trHeight w:val="200"/>
        </w:trPr>
        <w:tc>
          <w:tcPr>
            <w:tcW w:w="2500" w:type="dxa"/>
            <w:tcBorders>
              <w:top w:val="single" w:sz="6" w:space="0" w:color="auto"/>
              <w:bottom w:val="single" w:sz="6" w:space="0" w:color="auto"/>
              <w:right w:val="single" w:sz="6" w:space="0" w:color="auto"/>
            </w:tcBorders>
            <w:vAlign w:val="center"/>
          </w:tcPr>
          <w:p w14:paraId="6B54A0A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7500" w:type="dxa"/>
            <w:gridSpan w:val="3"/>
            <w:tcBorders>
              <w:top w:val="single" w:sz="6" w:space="0" w:color="auto"/>
              <w:left w:val="single" w:sz="6" w:space="0" w:color="auto"/>
              <w:bottom w:val="single" w:sz="6" w:space="0" w:color="auto"/>
            </w:tcBorders>
          </w:tcPr>
          <w:p w14:paraId="28A55775"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w:t>
            </w:r>
            <w:proofErr w:type="spellStart"/>
            <w:r>
              <w:rPr>
                <w:rFonts w:ascii="Times New Roman CYR" w:hAnsi="Times New Roman CYR" w:cs="Times New Roman CYR"/>
                <w:sz w:val="24"/>
                <w:szCs w:val="24"/>
              </w:rPr>
              <w:t>звiтному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перiодi</w:t>
            </w:r>
            <w:proofErr w:type="spellEnd"/>
            <w:r>
              <w:rPr>
                <w:rFonts w:ascii="Times New Roman CYR" w:hAnsi="Times New Roman CYR" w:cs="Times New Roman CYR"/>
                <w:sz w:val="24"/>
                <w:szCs w:val="24"/>
              </w:rPr>
              <w:t xml:space="preserve"> аудит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проводився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проводилася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перевiрка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обгрунтованої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впевненостi</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звiту</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корпоративне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управлiння</w:t>
            </w:r>
            <w:proofErr w:type="spellEnd"/>
          </w:p>
        </w:tc>
      </w:tr>
    </w:tbl>
    <w:p w14:paraId="56E22282"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3C52BE34"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 </w:t>
      </w:r>
      <w:proofErr w:type="spellStart"/>
      <w:r>
        <w:rPr>
          <w:rFonts w:ascii="Times New Roman CYR" w:hAnsi="Times New Roman CYR" w:cs="Times New Roman CYR"/>
          <w:b/>
          <w:bCs/>
          <w:sz w:val="24"/>
          <w:szCs w:val="24"/>
        </w:rPr>
        <w:t>ініціативи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якого</w:t>
      </w:r>
      <w:proofErr w:type="spellEnd"/>
      <w:r>
        <w:rPr>
          <w:rFonts w:ascii="Times New Roman CYR" w:hAnsi="Times New Roman CYR" w:cs="Times New Roman CYR"/>
          <w:b/>
          <w:bCs/>
          <w:sz w:val="24"/>
          <w:szCs w:val="24"/>
        </w:rPr>
        <w:t xml:space="preserve"> органу </w:t>
      </w:r>
      <w:proofErr w:type="spellStart"/>
      <w:r>
        <w:rPr>
          <w:rFonts w:ascii="Times New Roman CYR" w:hAnsi="Times New Roman CYR" w:cs="Times New Roman CYR"/>
          <w:b/>
          <w:bCs/>
          <w:sz w:val="24"/>
          <w:szCs w:val="24"/>
        </w:rPr>
        <w:t>ревізійна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комісія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ревізор</w:t>
      </w:r>
      <w:proofErr w:type="spellEnd"/>
      <w:r>
        <w:rPr>
          <w:rFonts w:ascii="Times New Roman CYR" w:hAnsi="Times New Roman CYR" w:cs="Times New Roman CYR"/>
          <w:b/>
          <w:bCs/>
          <w:sz w:val="24"/>
          <w:szCs w:val="24"/>
        </w:rPr>
        <w:t xml:space="preserve">) проводила (проводив) </w:t>
      </w:r>
      <w:proofErr w:type="spellStart"/>
      <w:r>
        <w:rPr>
          <w:rFonts w:ascii="Times New Roman CYR" w:hAnsi="Times New Roman CYR" w:cs="Times New Roman CYR"/>
          <w:b/>
          <w:bCs/>
          <w:sz w:val="24"/>
          <w:szCs w:val="24"/>
        </w:rPr>
        <w:t>перевірку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востаннє</w:t>
      </w:r>
      <w:proofErr w:type="spellEnd"/>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8643B" w14:paraId="61CF031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D5796B9"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43E1C2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DCA37E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Ні</w:t>
            </w:r>
            <w:proofErr w:type="spellEnd"/>
          </w:p>
        </w:tc>
      </w:tr>
      <w:tr w:rsidR="00F8643B" w14:paraId="46F7894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B74ED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w:t>
            </w:r>
            <w:proofErr w:type="spellStart"/>
            <w:r>
              <w:rPr>
                <w:rFonts w:ascii="Times New Roman CYR" w:hAnsi="Times New Roman CYR" w:cs="Times New Roman CYR"/>
                <w:sz w:val="24"/>
                <w:szCs w:val="24"/>
              </w:rPr>
              <w:t>власної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ініціативи</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5C5890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4C9D3B4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643B" w14:paraId="111621AC"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5A4003"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дорученням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зборів</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1E5677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21FD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740F4E9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916711E"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дорученням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tc>
        <w:tc>
          <w:tcPr>
            <w:tcW w:w="1500" w:type="dxa"/>
            <w:tcBorders>
              <w:top w:val="single" w:sz="6" w:space="0" w:color="auto"/>
              <w:left w:val="single" w:sz="6" w:space="0" w:color="auto"/>
              <w:bottom w:val="single" w:sz="6" w:space="0" w:color="auto"/>
              <w:right w:val="single" w:sz="6" w:space="0" w:color="auto"/>
            </w:tcBorders>
            <w:vAlign w:val="center"/>
          </w:tcPr>
          <w:p w14:paraId="0CFE57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614E8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7FD937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46C8C1"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 </w:t>
            </w:r>
            <w:proofErr w:type="spellStart"/>
            <w:r>
              <w:rPr>
                <w:rFonts w:ascii="Times New Roman CYR" w:hAnsi="Times New Roman CYR" w:cs="Times New Roman CYR"/>
                <w:sz w:val="24"/>
                <w:szCs w:val="24"/>
              </w:rPr>
              <w:t>зверненням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виконавчого</w:t>
            </w:r>
            <w:proofErr w:type="spellEnd"/>
            <w:r>
              <w:rPr>
                <w:rFonts w:ascii="Times New Roman CYR" w:hAnsi="Times New Roman CYR" w:cs="Times New Roman CYR"/>
                <w:sz w:val="24"/>
                <w:szCs w:val="24"/>
              </w:rPr>
              <w:t xml:space="preserve">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58905C1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52ADA1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4DBD605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60F711B"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w:t>
            </w:r>
            <w:proofErr w:type="spellStart"/>
            <w:r>
              <w:rPr>
                <w:rFonts w:ascii="Times New Roman CYR" w:hAnsi="Times New Roman CYR" w:cs="Times New Roman CYR"/>
                <w:sz w:val="24"/>
                <w:szCs w:val="24"/>
              </w:rPr>
              <w:t>вимогу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акціонерів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які</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сукупності</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володіють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понад</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більше</w:t>
            </w:r>
            <w:proofErr w:type="spellEnd"/>
            <w:r>
              <w:rPr>
                <w:rFonts w:ascii="Times New Roman CYR" w:hAnsi="Times New Roman CYR" w:cs="Times New Roman CYR"/>
                <w:sz w:val="24"/>
                <w:szCs w:val="24"/>
              </w:rPr>
              <w:t xml:space="preserve"> 10 </w:t>
            </w:r>
            <w:proofErr w:type="spellStart"/>
            <w:r>
              <w:rPr>
                <w:rFonts w:ascii="Times New Roman CYR" w:hAnsi="Times New Roman CYR" w:cs="Times New Roman CYR"/>
                <w:sz w:val="24"/>
                <w:szCs w:val="24"/>
              </w:rPr>
              <w:t>відсотками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голосуючих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акцій</w:t>
            </w:r>
            <w:proofErr w:type="spellEnd"/>
          </w:p>
        </w:tc>
        <w:tc>
          <w:tcPr>
            <w:tcW w:w="1500" w:type="dxa"/>
            <w:tcBorders>
              <w:top w:val="single" w:sz="6" w:space="0" w:color="auto"/>
              <w:left w:val="single" w:sz="6" w:space="0" w:color="auto"/>
              <w:bottom w:val="single" w:sz="6" w:space="0" w:color="auto"/>
              <w:right w:val="single" w:sz="6" w:space="0" w:color="auto"/>
            </w:tcBorders>
            <w:vAlign w:val="center"/>
          </w:tcPr>
          <w:p w14:paraId="797305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96BC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F8643B" w14:paraId="5C10CBBE" w14:textId="77777777">
        <w:trPr>
          <w:trHeight w:val="200"/>
        </w:trPr>
        <w:tc>
          <w:tcPr>
            <w:tcW w:w="2500" w:type="dxa"/>
            <w:tcBorders>
              <w:top w:val="single" w:sz="6" w:space="0" w:color="auto"/>
              <w:bottom w:val="single" w:sz="6" w:space="0" w:color="auto"/>
              <w:right w:val="single" w:sz="6" w:space="0" w:color="auto"/>
            </w:tcBorders>
            <w:vAlign w:val="center"/>
          </w:tcPr>
          <w:p w14:paraId="7524BAB8"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Інше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зазначити</w:t>
            </w:r>
            <w:proofErr w:type="spellEnd"/>
            <w:r>
              <w:rPr>
                <w:rFonts w:ascii="Times New Roman CYR" w:hAnsi="Times New Roman CYR" w:cs="Times New Roman CYR"/>
                <w:sz w:val="24"/>
                <w:szCs w:val="24"/>
              </w:rPr>
              <w:t>)</w:t>
            </w:r>
          </w:p>
        </w:tc>
        <w:tc>
          <w:tcPr>
            <w:tcW w:w="7500" w:type="dxa"/>
            <w:gridSpan w:val="3"/>
            <w:tcBorders>
              <w:top w:val="single" w:sz="6" w:space="0" w:color="auto"/>
              <w:left w:val="single" w:sz="6" w:space="0" w:color="auto"/>
              <w:bottom w:val="single" w:sz="6" w:space="0" w:color="auto"/>
            </w:tcBorders>
          </w:tcPr>
          <w:p w14:paraId="1D1C26F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статуту </w:t>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 xml:space="preserve"> проводить </w:t>
            </w:r>
            <w:proofErr w:type="spellStart"/>
            <w:r>
              <w:rPr>
                <w:rFonts w:ascii="Times New Roman CYR" w:hAnsi="Times New Roman CYR" w:cs="Times New Roman CYR"/>
                <w:sz w:val="24"/>
                <w:szCs w:val="24"/>
              </w:rPr>
              <w:t>перевiрку</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p>
        </w:tc>
      </w:tr>
    </w:tbl>
    <w:p w14:paraId="0B65205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4195E3F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w:t>
      </w:r>
      <w:proofErr w:type="spellStart"/>
      <w:r>
        <w:rPr>
          <w:rFonts w:ascii="Times New Roman CYR" w:hAnsi="Times New Roman CYR" w:cs="Times New Roman CYR"/>
          <w:b/>
          <w:bCs/>
          <w:sz w:val="24"/>
          <w:szCs w:val="24"/>
        </w:rPr>
        <w:t>перелік</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прямо </w:t>
      </w:r>
      <w:proofErr w:type="spellStart"/>
      <w:r>
        <w:rPr>
          <w:rFonts w:ascii="Times New Roman CYR" w:hAnsi="Times New Roman CYR" w:cs="Times New Roman CYR"/>
          <w:b/>
          <w:bCs/>
          <w:sz w:val="24"/>
          <w:szCs w:val="24"/>
        </w:rPr>
        <w:t>або</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опосередковано</w:t>
      </w:r>
      <w:proofErr w:type="spellEnd"/>
      <w:r>
        <w:rPr>
          <w:rFonts w:ascii="Times New Roman CYR" w:hAnsi="Times New Roman CYR" w:cs="Times New Roman CYR"/>
          <w:b/>
          <w:bCs/>
          <w:sz w:val="24"/>
          <w:szCs w:val="24"/>
        </w:rPr>
        <w:t xml:space="preserve"> є </w:t>
      </w:r>
      <w:proofErr w:type="spellStart"/>
      <w:r>
        <w:rPr>
          <w:rFonts w:ascii="Times New Roman CYR" w:hAnsi="Times New Roman CYR" w:cs="Times New Roman CYR"/>
          <w:b/>
          <w:bCs/>
          <w:sz w:val="24"/>
          <w:szCs w:val="24"/>
        </w:rPr>
        <w:t>власниками</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значного</w:t>
      </w:r>
      <w:proofErr w:type="spellEnd"/>
      <w:r>
        <w:rPr>
          <w:rFonts w:ascii="Times New Roman CYR" w:hAnsi="Times New Roman CYR" w:cs="Times New Roman CYR"/>
          <w:b/>
          <w:bCs/>
          <w:sz w:val="24"/>
          <w:szCs w:val="24"/>
        </w:rPr>
        <w:t xml:space="preserve"> пакета </w:t>
      </w:r>
      <w:proofErr w:type="spellStart"/>
      <w:r>
        <w:rPr>
          <w:rFonts w:ascii="Times New Roman CYR" w:hAnsi="Times New Roman CYR" w:cs="Times New Roman CYR"/>
          <w:b/>
          <w:bCs/>
          <w:sz w:val="24"/>
          <w:szCs w:val="24"/>
        </w:rPr>
        <w:t>акцій</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2E58914B"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56"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364"/>
        <w:gridCol w:w="2000"/>
      </w:tblGrid>
      <w:tr w:rsidR="00F8643B" w:rsidRPr="00F8643B" w14:paraId="641215A3" w14:textId="77777777" w:rsidTr="00F8643B">
        <w:trPr>
          <w:trHeight w:val="200"/>
        </w:trPr>
        <w:tc>
          <w:tcPr>
            <w:tcW w:w="892" w:type="dxa"/>
            <w:tcBorders>
              <w:top w:val="single" w:sz="6" w:space="0" w:color="auto"/>
              <w:bottom w:val="single" w:sz="6" w:space="0" w:color="auto"/>
              <w:right w:val="single" w:sz="6" w:space="0" w:color="auto"/>
            </w:tcBorders>
            <w:vAlign w:val="center"/>
          </w:tcPr>
          <w:p w14:paraId="16CAB40E"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b/>
                <w:bCs/>
                <w:szCs w:val="24"/>
              </w:rPr>
            </w:pPr>
            <w:r w:rsidRPr="00F8643B">
              <w:rPr>
                <w:rFonts w:ascii="Times New Roman CYR" w:hAnsi="Times New Roman CYR" w:cs="Times New Roman CYR"/>
                <w:b/>
                <w:bCs/>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796A2D56"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b/>
                <w:bCs/>
                <w:szCs w:val="24"/>
              </w:rPr>
            </w:pPr>
            <w:proofErr w:type="spellStart"/>
            <w:r w:rsidRPr="00F8643B">
              <w:rPr>
                <w:rFonts w:ascii="Times New Roman CYR" w:hAnsi="Times New Roman CYR" w:cs="Times New Roman CYR"/>
                <w:b/>
                <w:bCs/>
                <w:szCs w:val="24"/>
              </w:rPr>
              <w:t>Повне</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найменування</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юридичної</w:t>
            </w:r>
            <w:proofErr w:type="spellEnd"/>
            <w:r w:rsidRPr="00F8643B">
              <w:rPr>
                <w:rFonts w:ascii="Times New Roman CYR" w:hAnsi="Times New Roman CYR" w:cs="Times New Roman CYR"/>
                <w:b/>
                <w:bCs/>
                <w:szCs w:val="24"/>
              </w:rPr>
              <w:t xml:space="preserve"> особи - </w:t>
            </w:r>
            <w:proofErr w:type="spellStart"/>
            <w:r w:rsidRPr="00F8643B">
              <w:rPr>
                <w:rFonts w:ascii="Times New Roman CYR" w:hAnsi="Times New Roman CYR" w:cs="Times New Roman CYR"/>
                <w:b/>
                <w:bCs/>
                <w:szCs w:val="24"/>
              </w:rPr>
              <w:t>власника</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власників</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або</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прізвище</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ім'я</w:t>
            </w:r>
            <w:proofErr w:type="spellEnd"/>
            <w:r w:rsidRPr="00F8643B">
              <w:rPr>
                <w:rFonts w:ascii="Times New Roman CYR" w:hAnsi="Times New Roman CYR" w:cs="Times New Roman CYR"/>
                <w:b/>
                <w:bCs/>
                <w:szCs w:val="24"/>
              </w:rPr>
              <w:t xml:space="preserve">, по </w:t>
            </w:r>
            <w:proofErr w:type="spellStart"/>
            <w:r w:rsidRPr="00F8643B">
              <w:rPr>
                <w:rFonts w:ascii="Times New Roman CYR" w:hAnsi="Times New Roman CYR" w:cs="Times New Roman CYR"/>
                <w:b/>
                <w:bCs/>
                <w:szCs w:val="24"/>
              </w:rPr>
              <w:t>батькові</w:t>
            </w:r>
            <w:proofErr w:type="spellEnd"/>
            <w:r w:rsidRPr="00F8643B">
              <w:rPr>
                <w:rFonts w:ascii="Times New Roman CYR" w:hAnsi="Times New Roman CYR" w:cs="Times New Roman CYR"/>
                <w:b/>
                <w:bCs/>
                <w:szCs w:val="24"/>
              </w:rPr>
              <w:t xml:space="preserve"> (за </w:t>
            </w:r>
            <w:proofErr w:type="spellStart"/>
            <w:r w:rsidRPr="00F8643B">
              <w:rPr>
                <w:rFonts w:ascii="Times New Roman CYR" w:hAnsi="Times New Roman CYR" w:cs="Times New Roman CYR"/>
                <w:b/>
                <w:bCs/>
                <w:szCs w:val="24"/>
              </w:rPr>
              <w:t>наявності</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фізичної</w:t>
            </w:r>
            <w:proofErr w:type="spellEnd"/>
            <w:r w:rsidRPr="00F8643B">
              <w:rPr>
                <w:rFonts w:ascii="Times New Roman CYR" w:hAnsi="Times New Roman CYR" w:cs="Times New Roman CYR"/>
                <w:b/>
                <w:bCs/>
                <w:szCs w:val="24"/>
              </w:rPr>
              <w:t xml:space="preserve"> особи - </w:t>
            </w:r>
            <w:proofErr w:type="spellStart"/>
            <w:r w:rsidRPr="00F8643B">
              <w:rPr>
                <w:rFonts w:ascii="Times New Roman CYR" w:hAnsi="Times New Roman CYR" w:cs="Times New Roman CYR"/>
                <w:b/>
                <w:bCs/>
                <w:szCs w:val="24"/>
              </w:rPr>
              <w:t>власника</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власників</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значного</w:t>
            </w:r>
            <w:proofErr w:type="spellEnd"/>
            <w:r w:rsidRPr="00F8643B">
              <w:rPr>
                <w:rFonts w:ascii="Times New Roman CYR" w:hAnsi="Times New Roman CYR" w:cs="Times New Roman CYR"/>
                <w:b/>
                <w:bCs/>
                <w:szCs w:val="24"/>
              </w:rPr>
              <w:t xml:space="preserve"> пакета </w:t>
            </w:r>
            <w:proofErr w:type="spellStart"/>
            <w:r w:rsidRPr="00F8643B">
              <w:rPr>
                <w:rFonts w:ascii="Times New Roman CYR" w:hAnsi="Times New Roman CYR" w:cs="Times New Roman CYR"/>
                <w:b/>
                <w:bCs/>
                <w:szCs w:val="24"/>
              </w:rPr>
              <w:t>акцій</w:t>
            </w:r>
            <w:proofErr w:type="spellEnd"/>
          </w:p>
        </w:tc>
        <w:tc>
          <w:tcPr>
            <w:tcW w:w="3364" w:type="dxa"/>
            <w:tcBorders>
              <w:top w:val="single" w:sz="6" w:space="0" w:color="auto"/>
              <w:left w:val="single" w:sz="6" w:space="0" w:color="auto"/>
              <w:bottom w:val="single" w:sz="6" w:space="0" w:color="auto"/>
              <w:right w:val="single" w:sz="6" w:space="0" w:color="auto"/>
            </w:tcBorders>
            <w:vAlign w:val="center"/>
          </w:tcPr>
          <w:p w14:paraId="795A3B8B"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b/>
                <w:bCs/>
                <w:szCs w:val="24"/>
              </w:rPr>
            </w:pPr>
            <w:proofErr w:type="spellStart"/>
            <w:r w:rsidRPr="00F8643B">
              <w:rPr>
                <w:rFonts w:ascii="Times New Roman CYR" w:hAnsi="Times New Roman CYR" w:cs="Times New Roman CYR"/>
                <w:b/>
                <w:bCs/>
                <w:szCs w:val="24"/>
              </w:rPr>
              <w:t>Ідентифікаційний</w:t>
            </w:r>
            <w:proofErr w:type="spellEnd"/>
            <w:r w:rsidRPr="00F8643B">
              <w:rPr>
                <w:rFonts w:ascii="Times New Roman CYR" w:hAnsi="Times New Roman CYR" w:cs="Times New Roman CYR"/>
                <w:b/>
                <w:bCs/>
                <w:szCs w:val="24"/>
              </w:rPr>
              <w:t xml:space="preserve"> код </w:t>
            </w:r>
            <w:proofErr w:type="spellStart"/>
            <w:r w:rsidRPr="00F8643B">
              <w:rPr>
                <w:rFonts w:ascii="Times New Roman CYR" w:hAnsi="Times New Roman CYR" w:cs="Times New Roman CYR"/>
                <w:b/>
                <w:bCs/>
                <w:szCs w:val="24"/>
              </w:rPr>
              <w:t>згідно</w:t>
            </w:r>
            <w:proofErr w:type="spellEnd"/>
            <w:r w:rsidRPr="00F8643B">
              <w:rPr>
                <w:rFonts w:ascii="Times New Roman CYR" w:hAnsi="Times New Roman CYR" w:cs="Times New Roman CYR"/>
                <w:b/>
                <w:bCs/>
                <w:szCs w:val="24"/>
              </w:rPr>
              <w:t xml:space="preserve"> з </w:t>
            </w:r>
            <w:proofErr w:type="spellStart"/>
            <w:r w:rsidRPr="00F8643B">
              <w:rPr>
                <w:rFonts w:ascii="Times New Roman CYR" w:hAnsi="Times New Roman CYR" w:cs="Times New Roman CYR"/>
                <w:b/>
                <w:bCs/>
                <w:szCs w:val="24"/>
              </w:rPr>
              <w:t>Єдиним</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державним</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реєстром</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юридичних</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осіб</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фізичних</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осіб</w:t>
            </w:r>
            <w:proofErr w:type="spellEnd"/>
            <w:r w:rsidRPr="00F8643B">
              <w:rPr>
                <w:rFonts w:ascii="Times New Roman CYR" w:hAnsi="Times New Roman CYR" w:cs="Times New Roman CYR"/>
                <w:b/>
                <w:bCs/>
                <w:szCs w:val="24"/>
              </w:rPr>
              <w:t xml:space="preserve"> - </w:t>
            </w:r>
            <w:proofErr w:type="spellStart"/>
            <w:r w:rsidRPr="00F8643B">
              <w:rPr>
                <w:rFonts w:ascii="Times New Roman CYR" w:hAnsi="Times New Roman CYR" w:cs="Times New Roman CYR"/>
                <w:b/>
                <w:bCs/>
                <w:szCs w:val="24"/>
              </w:rPr>
              <w:t>підприємців</w:t>
            </w:r>
            <w:proofErr w:type="spellEnd"/>
            <w:r w:rsidRPr="00F8643B">
              <w:rPr>
                <w:rFonts w:ascii="Times New Roman CYR" w:hAnsi="Times New Roman CYR" w:cs="Times New Roman CYR"/>
                <w:b/>
                <w:bCs/>
                <w:szCs w:val="24"/>
              </w:rPr>
              <w:t xml:space="preserve"> та </w:t>
            </w:r>
            <w:proofErr w:type="spellStart"/>
            <w:r w:rsidRPr="00F8643B">
              <w:rPr>
                <w:rFonts w:ascii="Times New Roman CYR" w:hAnsi="Times New Roman CYR" w:cs="Times New Roman CYR"/>
                <w:b/>
                <w:bCs/>
                <w:szCs w:val="24"/>
              </w:rPr>
              <w:t>громадських</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формувань</w:t>
            </w:r>
            <w:proofErr w:type="spellEnd"/>
            <w:r w:rsidRPr="00F8643B">
              <w:rPr>
                <w:rFonts w:ascii="Times New Roman CYR" w:hAnsi="Times New Roman CYR" w:cs="Times New Roman CYR"/>
                <w:b/>
                <w:bCs/>
                <w:szCs w:val="24"/>
              </w:rPr>
              <w:t xml:space="preserve"> (для </w:t>
            </w:r>
            <w:proofErr w:type="spellStart"/>
            <w:r w:rsidRPr="00F8643B">
              <w:rPr>
                <w:rFonts w:ascii="Times New Roman CYR" w:hAnsi="Times New Roman CYR" w:cs="Times New Roman CYR"/>
                <w:b/>
                <w:bCs/>
                <w:szCs w:val="24"/>
              </w:rPr>
              <w:t>юридичної</w:t>
            </w:r>
            <w:proofErr w:type="spellEnd"/>
            <w:r w:rsidRPr="00F8643B">
              <w:rPr>
                <w:rFonts w:ascii="Times New Roman CYR" w:hAnsi="Times New Roman CYR" w:cs="Times New Roman CYR"/>
                <w:b/>
                <w:bCs/>
                <w:szCs w:val="24"/>
              </w:rPr>
              <w:t xml:space="preserve"> особи - резидента), код/номер з </w:t>
            </w:r>
            <w:proofErr w:type="spellStart"/>
            <w:r w:rsidRPr="00F8643B">
              <w:rPr>
                <w:rFonts w:ascii="Times New Roman CYR" w:hAnsi="Times New Roman CYR" w:cs="Times New Roman CYR"/>
                <w:b/>
                <w:bCs/>
                <w:szCs w:val="24"/>
              </w:rPr>
              <w:t>торговельного</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банківського</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чи</w:t>
            </w:r>
            <w:proofErr w:type="spellEnd"/>
            <w:r w:rsidRPr="00F8643B">
              <w:rPr>
                <w:rFonts w:ascii="Times New Roman CYR" w:hAnsi="Times New Roman CYR" w:cs="Times New Roman CYR"/>
                <w:b/>
                <w:bCs/>
                <w:szCs w:val="24"/>
              </w:rPr>
              <w:t xml:space="preserve"> судового </w:t>
            </w:r>
            <w:proofErr w:type="spellStart"/>
            <w:r w:rsidRPr="00F8643B">
              <w:rPr>
                <w:rFonts w:ascii="Times New Roman CYR" w:hAnsi="Times New Roman CYR" w:cs="Times New Roman CYR"/>
                <w:b/>
                <w:bCs/>
                <w:szCs w:val="24"/>
              </w:rPr>
              <w:t>реєстру</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реєстраційного</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посвідчення</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місцевого</w:t>
            </w:r>
            <w:proofErr w:type="spellEnd"/>
            <w:r w:rsidRPr="00F8643B">
              <w:rPr>
                <w:rFonts w:ascii="Times New Roman CYR" w:hAnsi="Times New Roman CYR" w:cs="Times New Roman CYR"/>
                <w:b/>
                <w:bCs/>
                <w:szCs w:val="24"/>
              </w:rPr>
              <w:t xml:space="preserve"> органу </w:t>
            </w:r>
            <w:proofErr w:type="spellStart"/>
            <w:r w:rsidRPr="00F8643B">
              <w:rPr>
                <w:rFonts w:ascii="Times New Roman CYR" w:hAnsi="Times New Roman CYR" w:cs="Times New Roman CYR"/>
                <w:b/>
                <w:bCs/>
                <w:szCs w:val="24"/>
              </w:rPr>
              <w:t>влади</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іноземної</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держави</w:t>
            </w:r>
            <w:proofErr w:type="spellEnd"/>
            <w:r w:rsidRPr="00F8643B">
              <w:rPr>
                <w:rFonts w:ascii="Times New Roman CYR" w:hAnsi="Times New Roman CYR" w:cs="Times New Roman CYR"/>
                <w:b/>
                <w:bCs/>
                <w:szCs w:val="24"/>
              </w:rPr>
              <w:t xml:space="preserve"> про </w:t>
            </w:r>
            <w:proofErr w:type="spellStart"/>
            <w:r w:rsidRPr="00F8643B">
              <w:rPr>
                <w:rFonts w:ascii="Times New Roman CYR" w:hAnsi="Times New Roman CYR" w:cs="Times New Roman CYR"/>
                <w:b/>
                <w:bCs/>
                <w:szCs w:val="24"/>
              </w:rPr>
              <w:t>реєстрацію</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юридичної</w:t>
            </w:r>
            <w:proofErr w:type="spellEnd"/>
            <w:r w:rsidRPr="00F8643B">
              <w:rPr>
                <w:rFonts w:ascii="Times New Roman CYR" w:hAnsi="Times New Roman CYR" w:cs="Times New Roman CYR"/>
                <w:b/>
                <w:bCs/>
                <w:szCs w:val="24"/>
              </w:rPr>
              <w:t xml:space="preserve"> особи (для </w:t>
            </w:r>
            <w:proofErr w:type="spellStart"/>
            <w:r w:rsidRPr="00F8643B">
              <w:rPr>
                <w:rFonts w:ascii="Times New Roman CYR" w:hAnsi="Times New Roman CYR" w:cs="Times New Roman CYR"/>
                <w:b/>
                <w:bCs/>
                <w:szCs w:val="24"/>
              </w:rPr>
              <w:t>юридичної</w:t>
            </w:r>
            <w:proofErr w:type="spellEnd"/>
            <w:r w:rsidRPr="00F8643B">
              <w:rPr>
                <w:rFonts w:ascii="Times New Roman CYR" w:hAnsi="Times New Roman CYR" w:cs="Times New Roman CYR"/>
                <w:b/>
                <w:bCs/>
                <w:szCs w:val="24"/>
              </w:rPr>
              <w:t xml:space="preserve"> особи - нерезидента)</w:t>
            </w:r>
          </w:p>
        </w:tc>
        <w:tc>
          <w:tcPr>
            <w:tcW w:w="2000" w:type="dxa"/>
            <w:tcBorders>
              <w:top w:val="single" w:sz="6" w:space="0" w:color="auto"/>
              <w:left w:val="single" w:sz="6" w:space="0" w:color="auto"/>
              <w:bottom w:val="single" w:sz="6" w:space="0" w:color="auto"/>
            </w:tcBorders>
            <w:vAlign w:val="center"/>
          </w:tcPr>
          <w:p w14:paraId="15AB34B7" w14:textId="77777777" w:rsidR="00F8643B" w:rsidRPr="00F8643B" w:rsidRDefault="00F8643B">
            <w:pPr>
              <w:widowControl w:val="0"/>
              <w:autoSpaceDE w:val="0"/>
              <w:autoSpaceDN w:val="0"/>
              <w:adjustRightInd w:val="0"/>
              <w:spacing w:after="0" w:line="240" w:lineRule="auto"/>
              <w:jc w:val="center"/>
              <w:rPr>
                <w:rFonts w:ascii="Times New Roman CYR" w:hAnsi="Times New Roman CYR" w:cs="Times New Roman CYR"/>
                <w:b/>
                <w:bCs/>
                <w:szCs w:val="24"/>
              </w:rPr>
            </w:pPr>
            <w:proofErr w:type="spellStart"/>
            <w:r w:rsidRPr="00F8643B">
              <w:rPr>
                <w:rFonts w:ascii="Times New Roman CYR" w:hAnsi="Times New Roman CYR" w:cs="Times New Roman CYR"/>
                <w:b/>
                <w:bCs/>
                <w:szCs w:val="24"/>
              </w:rPr>
              <w:t>Розмір</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частки</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акціонера</w:t>
            </w:r>
            <w:proofErr w:type="spellEnd"/>
            <w:r w:rsidRPr="00F8643B">
              <w:rPr>
                <w:rFonts w:ascii="Times New Roman CYR" w:hAnsi="Times New Roman CYR" w:cs="Times New Roman CYR"/>
                <w:b/>
                <w:bCs/>
                <w:szCs w:val="24"/>
              </w:rPr>
              <w:t xml:space="preserve"> (</w:t>
            </w:r>
            <w:proofErr w:type="spellStart"/>
            <w:r w:rsidRPr="00F8643B">
              <w:rPr>
                <w:rFonts w:ascii="Times New Roman CYR" w:hAnsi="Times New Roman CYR" w:cs="Times New Roman CYR"/>
                <w:b/>
                <w:bCs/>
                <w:szCs w:val="24"/>
              </w:rPr>
              <w:t>власника</w:t>
            </w:r>
            <w:proofErr w:type="spellEnd"/>
            <w:r w:rsidRPr="00F8643B">
              <w:rPr>
                <w:rFonts w:ascii="Times New Roman CYR" w:hAnsi="Times New Roman CYR" w:cs="Times New Roman CYR"/>
                <w:b/>
                <w:bCs/>
                <w:szCs w:val="24"/>
              </w:rPr>
              <w:t xml:space="preserve">) (у </w:t>
            </w:r>
            <w:proofErr w:type="spellStart"/>
            <w:r w:rsidRPr="00F8643B">
              <w:rPr>
                <w:rFonts w:ascii="Times New Roman CYR" w:hAnsi="Times New Roman CYR" w:cs="Times New Roman CYR"/>
                <w:b/>
                <w:bCs/>
                <w:szCs w:val="24"/>
              </w:rPr>
              <w:t>відсотках</w:t>
            </w:r>
            <w:proofErr w:type="spellEnd"/>
            <w:r w:rsidRPr="00F8643B">
              <w:rPr>
                <w:rFonts w:ascii="Times New Roman CYR" w:hAnsi="Times New Roman CYR" w:cs="Times New Roman CYR"/>
                <w:b/>
                <w:bCs/>
                <w:szCs w:val="24"/>
              </w:rPr>
              <w:t xml:space="preserve"> до статутного </w:t>
            </w:r>
            <w:proofErr w:type="spellStart"/>
            <w:r w:rsidRPr="00F8643B">
              <w:rPr>
                <w:rFonts w:ascii="Times New Roman CYR" w:hAnsi="Times New Roman CYR" w:cs="Times New Roman CYR"/>
                <w:b/>
                <w:bCs/>
                <w:szCs w:val="24"/>
              </w:rPr>
              <w:t>капіталу</w:t>
            </w:r>
            <w:proofErr w:type="spellEnd"/>
            <w:r w:rsidRPr="00F8643B">
              <w:rPr>
                <w:rFonts w:ascii="Times New Roman CYR" w:hAnsi="Times New Roman CYR" w:cs="Times New Roman CYR"/>
                <w:b/>
                <w:bCs/>
                <w:szCs w:val="24"/>
              </w:rPr>
              <w:t>)</w:t>
            </w:r>
          </w:p>
        </w:tc>
      </w:tr>
      <w:tr w:rsidR="00F8643B" w14:paraId="60BD38BD" w14:textId="77777777" w:rsidTr="00F8643B">
        <w:trPr>
          <w:trHeight w:val="200"/>
        </w:trPr>
        <w:tc>
          <w:tcPr>
            <w:tcW w:w="892" w:type="dxa"/>
            <w:tcBorders>
              <w:top w:val="single" w:sz="6" w:space="0" w:color="auto"/>
              <w:bottom w:val="single" w:sz="6" w:space="0" w:color="auto"/>
              <w:right w:val="single" w:sz="6" w:space="0" w:color="auto"/>
            </w:tcBorders>
          </w:tcPr>
          <w:p w14:paraId="24D5012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1A9A27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ФЕРМЕРСЬКЕ ГОСПОДАРСТВО "ЛАНКО"</w:t>
            </w:r>
          </w:p>
        </w:tc>
        <w:tc>
          <w:tcPr>
            <w:tcW w:w="3364" w:type="dxa"/>
            <w:tcBorders>
              <w:top w:val="single" w:sz="6" w:space="0" w:color="auto"/>
              <w:left w:val="single" w:sz="6" w:space="0" w:color="auto"/>
              <w:bottom w:val="single" w:sz="6" w:space="0" w:color="auto"/>
              <w:right w:val="single" w:sz="6" w:space="0" w:color="auto"/>
            </w:tcBorders>
          </w:tcPr>
          <w:p w14:paraId="26E7A73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37330895</w:t>
            </w:r>
          </w:p>
        </w:tc>
        <w:tc>
          <w:tcPr>
            <w:tcW w:w="2000" w:type="dxa"/>
            <w:tcBorders>
              <w:top w:val="single" w:sz="6" w:space="0" w:color="auto"/>
              <w:left w:val="single" w:sz="6" w:space="0" w:color="auto"/>
              <w:bottom w:val="single" w:sz="6" w:space="0" w:color="auto"/>
            </w:tcBorders>
          </w:tcPr>
          <w:p w14:paraId="2007A7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93,2877</w:t>
            </w:r>
          </w:p>
        </w:tc>
      </w:tr>
    </w:tbl>
    <w:p w14:paraId="56369F9F"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7)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про будь-</w:t>
      </w:r>
      <w:proofErr w:type="spellStart"/>
      <w:r>
        <w:rPr>
          <w:rFonts w:ascii="Times New Roman CYR" w:hAnsi="Times New Roman CYR" w:cs="Times New Roman CYR"/>
          <w:b/>
          <w:bCs/>
          <w:sz w:val="24"/>
          <w:szCs w:val="24"/>
        </w:rPr>
        <w:t>які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обмеження</w:t>
      </w:r>
      <w:proofErr w:type="spellEnd"/>
      <w:r>
        <w:rPr>
          <w:rFonts w:ascii="Times New Roman CYR" w:hAnsi="Times New Roman CYR" w:cs="Times New Roman CYR"/>
          <w:b/>
          <w:bCs/>
          <w:sz w:val="24"/>
          <w:szCs w:val="24"/>
        </w:rPr>
        <w:t xml:space="preserve"> прав </w:t>
      </w:r>
      <w:proofErr w:type="spellStart"/>
      <w:r>
        <w:rPr>
          <w:rFonts w:ascii="Times New Roman CYR" w:hAnsi="Times New Roman CYR" w:cs="Times New Roman CYR"/>
          <w:b/>
          <w:bCs/>
          <w:sz w:val="24"/>
          <w:szCs w:val="24"/>
        </w:rPr>
        <w:t>участі</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голосування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акціонерів</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учасників</w:t>
      </w:r>
      <w:proofErr w:type="spellEnd"/>
      <w:r>
        <w:rPr>
          <w:rFonts w:ascii="Times New Roman CYR" w:hAnsi="Times New Roman CYR" w:cs="Times New Roman CYR"/>
          <w:b/>
          <w:bCs/>
          <w:sz w:val="24"/>
          <w:szCs w:val="24"/>
        </w:rPr>
        <w:t xml:space="preserve">) на </w:t>
      </w:r>
      <w:proofErr w:type="spellStart"/>
      <w:r>
        <w:rPr>
          <w:rFonts w:ascii="Times New Roman CYR" w:hAnsi="Times New Roman CYR" w:cs="Times New Roman CYR"/>
          <w:b/>
          <w:bCs/>
          <w:sz w:val="24"/>
          <w:szCs w:val="24"/>
        </w:rPr>
        <w:t>загальних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зборах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0896855C"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F8643B" w14:paraId="44A89088" w14:textId="77777777">
        <w:trPr>
          <w:trHeight w:val="200"/>
        </w:trPr>
        <w:tc>
          <w:tcPr>
            <w:tcW w:w="1892" w:type="dxa"/>
            <w:tcBorders>
              <w:top w:val="single" w:sz="6" w:space="0" w:color="auto"/>
              <w:bottom w:val="single" w:sz="6" w:space="0" w:color="auto"/>
              <w:right w:val="single" w:sz="6" w:space="0" w:color="auto"/>
            </w:tcBorders>
            <w:vAlign w:val="center"/>
          </w:tcPr>
          <w:p w14:paraId="1186D1C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Загальна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акцій</w:t>
            </w:r>
            <w:proofErr w:type="spellEnd"/>
          </w:p>
        </w:tc>
        <w:tc>
          <w:tcPr>
            <w:tcW w:w="2000" w:type="dxa"/>
            <w:tcBorders>
              <w:top w:val="single" w:sz="6" w:space="0" w:color="auto"/>
              <w:left w:val="single" w:sz="6" w:space="0" w:color="auto"/>
              <w:bottom w:val="single" w:sz="6" w:space="0" w:color="auto"/>
              <w:right w:val="single" w:sz="6" w:space="0" w:color="auto"/>
            </w:tcBorders>
            <w:vAlign w:val="center"/>
          </w:tcPr>
          <w:p w14:paraId="7C2B3B8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Кількість</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акцій</w:t>
            </w:r>
            <w:proofErr w:type="spellEnd"/>
            <w:r>
              <w:rPr>
                <w:rFonts w:ascii="Times New Roman CYR" w:hAnsi="Times New Roman CYR" w:cs="Times New Roman CYR"/>
                <w:b/>
                <w:bCs/>
                <w:sz w:val="24"/>
                <w:szCs w:val="24"/>
              </w:rPr>
              <w:t xml:space="preserve"> з </w:t>
            </w:r>
            <w:proofErr w:type="spellStart"/>
            <w:r>
              <w:rPr>
                <w:rFonts w:ascii="Times New Roman CYR" w:hAnsi="Times New Roman CYR" w:cs="Times New Roman CYR"/>
                <w:b/>
                <w:bCs/>
                <w:sz w:val="24"/>
                <w:szCs w:val="24"/>
              </w:rPr>
              <w:t>обмеженнями</w:t>
            </w:r>
            <w:proofErr w:type="spellEnd"/>
          </w:p>
        </w:tc>
        <w:tc>
          <w:tcPr>
            <w:tcW w:w="4000" w:type="dxa"/>
            <w:tcBorders>
              <w:top w:val="single" w:sz="6" w:space="0" w:color="auto"/>
              <w:left w:val="single" w:sz="6" w:space="0" w:color="auto"/>
              <w:bottom w:val="single" w:sz="6" w:space="0" w:color="auto"/>
              <w:right w:val="single" w:sz="6" w:space="0" w:color="auto"/>
            </w:tcBorders>
            <w:vAlign w:val="center"/>
          </w:tcPr>
          <w:p w14:paraId="219686C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Підстава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виникнення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обмеження</w:t>
            </w:r>
            <w:proofErr w:type="spellEnd"/>
          </w:p>
        </w:tc>
        <w:tc>
          <w:tcPr>
            <w:tcW w:w="2000" w:type="dxa"/>
            <w:tcBorders>
              <w:top w:val="single" w:sz="6" w:space="0" w:color="auto"/>
              <w:left w:val="single" w:sz="6" w:space="0" w:color="auto"/>
              <w:bottom w:val="single" w:sz="6" w:space="0" w:color="auto"/>
            </w:tcBorders>
            <w:vAlign w:val="center"/>
          </w:tcPr>
          <w:p w14:paraId="26BD3B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Дата </w:t>
            </w:r>
            <w:proofErr w:type="spellStart"/>
            <w:r>
              <w:rPr>
                <w:rFonts w:ascii="Times New Roman CYR" w:hAnsi="Times New Roman CYR" w:cs="Times New Roman CYR"/>
                <w:b/>
                <w:bCs/>
                <w:sz w:val="24"/>
                <w:szCs w:val="24"/>
              </w:rPr>
              <w:t>виникнення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обмеження</w:t>
            </w:r>
            <w:proofErr w:type="spellEnd"/>
          </w:p>
        </w:tc>
      </w:tr>
      <w:tr w:rsidR="00F8643B" w14:paraId="5CF3AA84" w14:textId="77777777">
        <w:trPr>
          <w:trHeight w:val="200"/>
        </w:trPr>
        <w:tc>
          <w:tcPr>
            <w:tcW w:w="1892" w:type="dxa"/>
            <w:tcBorders>
              <w:top w:val="single" w:sz="6" w:space="0" w:color="auto"/>
              <w:bottom w:val="single" w:sz="6" w:space="0" w:color="auto"/>
              <w:right w:val="single" w:sz="6" w:space="0" w:color="auto"/>
            </w:tcBorders>
          </w:tcPr>
          <w:p w14:paraId="11BD7BF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4 992 692</w:t>
            </w:r>
          </w:p>
        </w:tc>
        <w:tc>
          <w:tcPr>
            <w:tcW w:w="2000" w:type="dxa"/>
            <w:tcBorders>
              <w:top w:val="single" w:sz="6" w:space="0" w:color="auto"/>
              <w:left w:val="single" w:sz="6" w:space="0" w:color="auto"/>
              <w:bottom w:val="single" w:sz="6" w:space="0" w:color="auto"/>
              <w:right w:val="single" w:sz="6" w:space="0" w:color="auto"/>
            </w:tcBorders>
          </w:tcPr>
          <w:p w14:paraId="2D495BF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247 698</w:t>
            </w:r>
          </w:p>
        </w:tc>
        <w:tc>
          <w:tcPr>
            <w:tcW w:w="4000" w:type="dxa"/>
            <w:tcBorders>
              <w:top w:val="single" w:sz="6" w:space="0" w:color="auto"/>
              <w:left w:val="single" w:sz="6" w:space="0" w:color="auto"/>
              <w:bottom w:val="single" w:sz="6" w:space="0" w:color="auto"/>
              <w:right w:val="single" w:sz="6" w:space="0" w:color="auto"/>
            </w:tcBorders>
          </w:tcPr>
          <w:p w14:paraId="725902A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Будь-</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учасникiв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крiм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дiючим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законодавством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вiдсутнi</w:t>
            </w:r>
            <w:proofErr w:type="spellEnd"/>
            <w:r>
              <w:rPr>
                <w:rFonts w:ascii="Times New Roman CYR" w:hAnsi="Times New Roman CYR" w:cs="Times New Roman CYR"/>
                <w:sz w:val="24"/>
                <w:szCs w:val="24"/>
              </w:rPr>
              <w:t xml:space="preserve">. </w:t>
            </w:r>
          </w:p>
          <w:p w14:paraId="5BC7427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p w14:paraId="064DB6D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зареєстровано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випуск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простих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6E6CD16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p w14:paraId="5FAAB1E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- 4992692 штук </w:t>
            </w:r>
            <w:proofErr w:type="spellStart"/>
            <w:r>
              <w:rPr>
                <w:rFonts w:ascii="Times New Roman CYR" w:hAnsi="Times New Roman CYR" w:cs="Times New Roman CYR"/>
                <w:sz w:val="24"/>
                <w:szCs w:val="24"/>
              </w:rPr>
              <w:t>простих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
          <w:p w14:paraId="32773E5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p w14:paraId="239F40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номiнальна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- 0,25 грн. </w:t>
            </w:r>
            <w:proofErr w:type="spellStart"/>
            <w:r>
              <w:rPr>
                <w:rFonts w:ascii="Times New Roman CYR" w:hAnsi="Times New Roman CYR" w:cs="Times New Roman CYR"/>
                <w:sz w:val="24"/>
                <w:szCs w:val="24"/>
              </w:rPr>
              <w:t>кожна</w:t>
            </w:r>
            <w:proofErr w:type="spellEnd"/>
            <w:r>
              <w:rPr>
                <w:rFonts w:ascii="Times New Roman CYR" w:hAnsi="Times New Roman CYR" w:cs="Times New Roman CYR"/>
                <w:sz w:val="24"/>
                <w:szCs w:val="24"/>
              </w:rPr>
              <w:t xml:space="preserve">, </w:t>
            </w:r>
          </w:p>
          <w:p w14:paraId="2F6D335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p w14:paraId="0B5797A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загальна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номiнальна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вартiсть</w:t>
            </w:r>
            <w:proofErr w:type="spellEnd"/>
            <w:r>
              <w:rPr>
                <w:rFonts w:ascii="Times New Roman CYR" w:hAnsi="Times New Roman CYR" w:cs="Times New Roman CYR"/>
                <w:sz w:val="24"/>
                <w:szCs w:val="24"/>
              </w:rPr>
              <w:t xml:space="preserve"> 1248173 грн. </w:t>
            </w:r>
          </w:p>
          <w:p w14:paraId="3A60BB1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p w14:paraId="2BF6B67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 10 р. VI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депозитарну</w:t>
            </w:r>
            <w:proofErr w:type="spellEnd"/>
            <w:r>
              <w:rPr>
                <w:rFonts w:ascii="Times New Roman CYR" w:hAnsi="Times New Roman CYR" w:cs="Times New Roman CYR"/>
                <w:sz w:val="24"/>
                <w:szCs w:val="24"/>
              </w:rPr>
              <w:t xml:space="preserve"> систему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простих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врахування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складає</w:t>
            </w:r>
            <w:proofErr w:type="spellEnd"/>
            <w:r>
              <w:rPr>
                <w:rFonts w:ascii="Times New Roman CYR" w:hAnsi="Times New Roman CYR" w:cs="Times New Roman CYR"/>
                <w:sz w:val="24"/>
                <w:szCs w:val="24"/>
              </w:rPr>
              <w:t xml:space="preserve"> 247 698 штук. Таким чином, для </w:t>
            </w:r>
            <w:proofErr w:type="spellStart"/>
            <w:r>
              <w:rPr>
                <w:rFonts w:ascii="Times New Roman CYR" w:hAnsi="Times New Roman CYR" w:cs="Times New Roman CYR"/>
                <w:sz w:val="24"/>
                <w:szCs w:val="24"/>
              </w:rPr>
              <w:t>визначення</w:t>
            </w:r>
            <w:proofErr w:type="spellEnd"/>
            <w:r>
              <w:rPr>
                <w:rFonts w:ascii="Times New Roman CYR" w:hAnsi="Times New Roman CYR" w:cs="Times New Roman CYR"/>
                <w:sz w:val="24"/>
                <w:szCs w:val="24"/>
              </w:rPr>
              <w:t xml:space="preserve"> кворуму на </w:t>
            </w:r>
            <w:proofErr w:type="spellStart"/>
            <w:r>
              <w:rPr>
                <w:rFonts w:ascii="Times New Roman CYR" w:hAnsi="Times New Roman CYR" w:cs="Times New Roman CYR"/>
                <w:sz w:val="24"/>
                <w:szCs w:val="24"/>
              </w:rPr>
              <w:t>останнiх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враховується</w:t>
            </w:r>
            <w:proofErr w:type="spellEnd"/>
            <w:r>
              <w:rPr>
                <w:rFonts w:ascii="Times New Roman CYR" w:hAnsi="Times New Roman CYR" w:cs="Times New Roman CYR"/>
                <w:sz w:val="24"/>
                <w:szCs w:val="24"/>
              </w:rPr>
              <w:t xml:space="preserve"> 4 744 </w:t>
            </w:r>
            <w:proofErr w:type="gramStart"/>
            <w:r>
              <w:rPr>
                <w:rFonts w:ascii="Times New Roman CYR" w:hAnsi="Times New Roman CYR" w:cs="Times New Roman CYR"/>
                <w:sz w:val="24"/>
                <w:szCs w:val="24"/>
              </w:rPr>
              <w:t xml:space="preserve">994  </w:t>
            </w:r>
            <w:proofErr w:type="spellStart"/>
            <w:r>
              <w:rPr>
                <w:rFonts w:ascii="Times New Roman CYR" w:hAnsi="Times New Roman CYR" w:cs="Times New Roman CYR"/>
                <w:sz w:val="24"/>
                <w:szCs w:val="24"/>
              </w:rPr>
              <w:t>голосуючих</w:t>
            </w:r>
            <w:proofErr w:type="spellEnd"/>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простих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w:t>
            </w:r>
          </w:p>
          <w:p w14:paraId="32C24A1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
          <w:p w14:paraId="62A15F4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обмеженнями</w:t>
            </w:r>
            <w:proofErr w:type="spellEnd"/>
            <w:r>
              <w:rPr>
                <w:rFonts w:ascii="Times New Roman CYR" w:hAnsi="Times New Roman CYR" w:cs="Times New Roman CYR"/>
                <w:sz w:val="24"/>
                <w:szCs w:val="24"/>
              </w:rPr>
              <w:t xml:space="preserve">: 247 698 штук. </w:t>
            </w:r>
            <w:proofErr w:type="spellStart"/>
            <w:r>
              <w:rPr>
                <w:rFonts w:ascii="Times New Roman CYR" w:hAnsi="Times New Roman CYR" w:cs="Times New Roman CYR"/>
                <w:sz w:val="24"/>
                <w:szCs w:val="24"/>
              </w:rPr>
              <w:t>Власники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акцiй</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уклали</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обраною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емiтентом</w:t>
            </w:r>
            <w:proofErr w:type="spellEnd"/>
            <w:r>
              <w:rPr>
                <w:rFonts w:ascii="Times New Roman CYR" w:hAnsi="Times New Roman CYR" w:cs="Times New Roman CYR"/>
                <w:sz w:val="24"/>
                <w:szCs w:val="24"/>
              </w:rPr>
              <w:t xml:space="preserve"> депозитарною </w:t>
            </w:r>
            <w:proofErr w:type="spellStart"/>
            <w:r>
              <w:rPr>
                <w:rFonts w:ascii="Times New Roman CYR" w:hAnsi="Times New Roman CYR" w:cs="Times New Roman CYR"/>
                <w:sz w:val="24"/>
                <w:szCs w:val="24"/>
              </w:rPr>
              <w:t>установою</w:t>
            </w:r>
            <w:proofErr w:type="spellEnd"/>
            <w:r>
              <w:rPr>
                <w:rFonts w:ascii="Times New Roman CYR" w:hAnsi="Times New Roman CYR" w:cs="Times New Roman CYR"/>
                <w:sz w:val="24"/>
                <w:szCs w:val="24"/>
              </w:rPr>
              <w:t xml:space="preserve"> договору про </w:t>
            </w:r>
            <w:proofErr w:type="spellStart"/>
            <w:r>
              <w:rPr>
                <w:rFonts w:ascii="Times New Roman CYR" w:hAnsi="Times New Roman CYR" w:cs="Times New Roman CYR"/>
                <w:sz w:val="24"/>
                <w:szCs w:val="24"/>
              </w:rPr>
              <w:t>обслуговування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рахунка</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власного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iменi</w:t>
            </w:r>
            <w:proofErr w:type="spellEnd"/>
            <w:r>
              <w:rPr>
                <w:rFonts w:ascii="Times New Roman CYR" w:hAnsi="Times New Roman CYR" w:cs="Times New Roman CYR"/>
                <w:sz w:val="24"/>
                <w:szCs w:val="24"/>
              </w:rPr>
              <w:t xml:space="preserve"> та не </w:t>
            </w:r>
            <w:proofErr w:type="spellStart"/>
            <w:r>
              <w:rPr>
                <w:rFonts w:ascii="Times New Roman CYR" w:hAnsi="Times New Roman CYR" w:cs="Times New Roman CYR"/>
                <w:sz w:val="24"/>
                <w:szCs w:val="24"/>
              </w:rPr>
              <w:t>здiйснили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переказ</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належних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їм</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прав на </w:t>
            </w:r>
            <w:proofErr w:type="spellStart"/>
            <w:r>
              <w:rPr>
                <w:rFonts w:ascii="Times New Roman CYR" w:hAnsi="Times New Roman CYR" w:cs="Times New Roman CYR"/>
                <w:sz w:val="24"/>
                <w:szCs w:val="24"/>
              </w:rPr>
              <w:t>цiннi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папери</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свiй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рахунок</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вiдкритий</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iншiй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депозитарнiй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установi</w:t>
            </w:r>
            <w:proofErr w:type="spellEnd"/>
            <w:r>
              <w:rPr>
                <w:rFonts w:ascii="Times New Roman CYR" w:hAnsi="Times New Roman CYR" w:cs="Times New Roman CYR"/>
                <w:sz w:val="24"/>
                <w:szCs w:val="24"/>
              </w:rPr>
              <w:t xml:space="preserve">. Тому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п.10 </w:t>
            </w:r>
            <w:proofErr w:type="spellStart"/>
            <w:r>
              <w:rPr>
                <w:rFonts w:ascii="Times New Roman CYR" w:hAnsi="Times New Roman CYR" w:cs="Times New Roman CYR"/>
                <w:sz w:val="24"/>
                <w:szCs w:val="24"/>
              </w:rPr>
              <w:t>Прикiнцевих</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перехiдних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положень</w:t>
            </w:r>
            <w:proofErr w:type="spellEnd"/>
            <w:r>
              <w:rPr>
                <w:rFonts w:ascii="Times New Roman CYR" w:hAnsi="Times New Roman CYR" w:cs="Times New Roman CYR"/>
                <w:sz w:val="24"/>
                <w:szCs w:val="24"/>
              </w:rPr>
              <w:t xml:space="preserve">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депозитарну</w:t>
            </w:r>
            <w:proofErr w:type="spellEnd"/>
            <w:r>
              <w:rPr>
                <w:rFonts w:ascii="Times New Roman CYR" w:hAnsi="Times New Roman CYR" w:cs="Times New Roman CYR"/>
                <w:sz w:val="24"/>
                <w:szCs w:val="24"/>
              </w:rPr>
              <w:t xml:space="preserve"> систему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та Листа </w:t>
            </w:r>
            <w:proofErr w:type="spellStart"/>
            <w:r>
              <w:rPr>
                <w:rFonts w:ascii="Times New Roman CYR" w:hAnsi="Times New Roman CYR" w:cs="Times New Roman CYR"/>
                <w:sz w:val="24"/>
                <w:szCs w:val="24"/>
              </w:rPr>
              <w:t>Нацiональної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комiсiї</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цiнних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паперiв</w:t>
            </w:r>
            <w:proofErr w:type="spellEnd"/>
            <w:r>
              <w:rPr>
                <w:rFonts w:ascii="Times New Roman CYR" w:hAnsi="Times New Roman CYR" w:cs="Times New Roman CYR"/>
                <w:sz w:val="24"/>
                <w:szCs w:val="24"/>
              </w:rPr>
              <w:t xml:space="preserve"> та фондового ринку №08/03/18049/НК </w:t>
            </w:r>
            <w:proofErr w:type="spellStart"/>
            <w:r>
              <w:rPr>
                <w:rFonts w:ascii="Times New Roman CYR" w:hAnsi="Times New Roman CYR" w:cs="Times New Roman CYR"/>
                <w:sz w:val="24"/>
                <w:szCs w:val="24"/>
              </w:rPr>
              <w:t>вiд</w:t>
            </w:r>
            <w:proofErr w:type="spellEnd"/>
            <w:r>
              <w:rPr>
                <w:rFonts w:ascii="Times New Roman CYR" w:hAnsi="Times New Roman CYR" w:cs="Times New Roman CYR"/>
                <w:sz w:val="24"/>
                <w:szCs w:val="24"/>
              </w:rPr>
              <w:t xml:space="preserve"> 30.09.2014 року, </w:t>
            </w:r>
            <w:proofErr w:type="spellStart"/>
            <w:r>
              <w:rPr>
                <w:rFonts w:ascii="Times New Roman CYR" w:hAnsi="Times New Roman CYR" w:cs="Times New Roman CYR"/>
                <w:sz w:val="24"/>
                <w:szCs w:val="24"/>
              </w:rPr>
              <w:t>їх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акцiї</w:t>
            </w:r>
            <w:proofErr w:type="spellEnd"/>
            <w:r>
              <w:rPr>
                <w:rFonts w:ascii="Times New Roman CYR" w:hAnsi="Times New Roman CYR" w:cs="Times New Roman CYR"/>
                <w:sz w:val="24"/>
                <w:szCs w:val="24"/>
              </w:rPr>
              <w:t xml:space="preserve"> не </w:t>
            </w:r>
            <w:proofErr w:type="spellStart"/>
            <w:r>
              <w:rPr>
                <w:rFonts w:ascii="Times New Roman CYR" w:hAnsi="Times New Roman CYR" w:cs="Times New Roman CYR"/>
                <w:sz w:val="24"/>
                <w:szCs w:val="24"/>
              </w:rPr>
              <w:t>враховуються</w:t>
            </w:r>
            <w:proofErr w:type="spellEnd"/>
            <w:r>
              <w:rPr>
                <w:rFonts w:ascii="Times New Roman CYR" w:hAnsi="Times New Roman CYR" w:cs="Times New Roman CYR"/>
                <w:sz w:val="24"/>
                <w:szCs w:val="24"/>
              </w:rPr>
              <w:t xml:space="preserve"> при </w:t>
            </w:r>
            <w:proofErr w:type="spellStart"/>
            <w:r>
              <w:rPr>
                <w:rFonts w:ascii="Times New Roman CYR" w:hAnsi="Times New Roman CYR" w:cs="Times New Roman CYR"/>
                <w:sz w:val="24"/>
                <w:szCs w:val="24"/>
              </w:rPr>
              <w:t>визначеннi</w:t>
            </w:r>
            <w:proofErr w:type="spellEnd"/>
            <w:r>
              <w:rPr>
                <w:rFonts w:ascii="Times New Roman CYR" w:hAnsi="Times New Roman CYR" w:cs="Times New Roman CYR"/>
                <w:sz w:val="24"/>
                <w:szCs w:val="24"/>
              </w:rPr>
              <w:t xml:space="preserve"> кворуму та при </w:t>
            </w:r>
            <w:proofErr w:type="spellStart"/>
            <w:r>
              <w:rPr>
                <w:rFonts w:ascii="Times New Roman CYR" w:hAnsi="Times New Roman CYR" w:cs="Times New Roman CYR"/>
                <w:sz w:val="24"/>
                <w:szCs w:val="24"/>
              </w:rPr>
              <w:t>голосуваннi</w:t>
            </w:r>
            <w:proofErr w:type="spellEnd"/>
            <w:r>
              <w:rPr>
                <w:rFonts w:ascii="Times New Roman CYR" w:hAnsi="Times New Roman CYR" w:cs="Times New Roman CYR"/>
                <w:sz w:val="24"/>
                <w:szCs w:val="24"/>
              </w:rPr>
              <w:t xml:space="preserve"> в органах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63D0D12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13.10.2014</w:t>
            </w:r>
          </w:p>
        </w:tc>
      </w:tr>
      <w:tr w:rsidR="00F8643B" w14:paraId="6021A103" w14:textId="77777777">
        <w:trPr>
          <w:trHeight w:val="200"/>
        </w:trPr>
        <w:tc>
          <w:tcPr>
            <w:tcW w:w="1892" w:type="dxa"/>
            <w:tcBorders>
              <w:top w:val="single" w:sz="6" w:space="0" w:color="auto"/>
              <w:bottom w:val="single" w:sz="6" w:space="0" w:color="auto"/>
              <w:right w:val="single" w:sz="6" w:space="0" w:color="auto"/>
            </w:tcBorders>
          </w:tcPr>
          <w:p w14:paraId="0AE1676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Опис</w:t>
            </w:r>
            <w:proofErr w:type="spellEnd"/>
          </w:p>
        </w:tc>
        <w:tc>
          <w:tcPr>
            <w:tcW w:w="8000" w:type="dxa"/>
            <w:gridSpan w:val="3"/>
            <w:tcBorders>
              <w:top w:val="single" w:sz="6" w:space="0" w:color="auto"/>
              <w:left w:val="single" w:sz="6" w:space="0" w:color="auto"/>
              <w:bottom w:val="single" w:sz="6" w:space="0" w:color="auto"/>
            </w:tcBorders>
          </w:tcPr>
          <w:p w14:paraId="04482E3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4"/>
                <w:szCs w:val="24"/>
              </w:rPr>
            </w:pP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обмежень</w:t>
            </w:r>
            <w:proofErr w:type="spellEnd"/>
            <w:r>
              <w:rPr>
                <w:rFonts w:ascii="Times New Roman CYR" w:hAnsi="Times New Roman CYR" w:cs="Times New Roman CYR"/>
                <w:sz w:val="24"/>
                <w:szCs w:val="24"/>
              </w:rPr>
              <w:t xml:space="preserve"> прав </w:t>
            </w:r>
            <w:proofErr w:type="spellStart"/>
            <w:r>
              <w:rPr>
                <w:rFonts w:ascii="Times New Roman CYR" w:hAnsi="Times New Roman CYR" w:cs="Times New Roman CYR"/>
                <w:sz w:val="24"/>
                <w:szCs w:val="24"/>
              </w:rPr>
              <w:t>участi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загальних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немає</w:t>
            </w:r>
            <w:proofErr w:type="spellEnd"/>
            <w:r>
              <w:rPr>
                <w:rFonts w:ascii="Times New Roman CYR" w:hAnsi="Times New Roman CYR" w:cs="Times New Roman CYR"/>
                <w:sz w:val="24"/>
                <w:szCs w:val="24"/>
              </w:rPr>
              <w:t>.</w:t>
            </w:r>
          </w:p>
        </w:tc>
      </w:tr>
    </w:tbl>
    <w:p w14:paraId="052AD04D"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685D62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8) порядок </w:t>
      </w:r>
      <w:proofErr w:type="spellStart"/>
      <w:r>
        <w:rPr>
          <w:rFonts w:ascii="Times New Roman CYR" w:hAnsi="Times New Roman CYR" w:cs="Times New Roman CYR"/>
          <w:b/>
          <w:bCs/>
          <w:sz w:val="24"/>
          <w:szCs w:val="24"/>
        </w:rPr>
        <w:t>призначення</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звільнення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посадових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осіб</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емітента</w:t>
      </w:r>
      <w:proofErr w:type="spellEnd"/>
    </w:p>
    <w:p w14:paraId="6774F77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Посадовими</w:t>
      </w:r>
      <w:proofErr w:type="spellEnd"/>
      <w:r>
        <w:rPr>
          <w:rFonts w:ascii="Times New Roman CYR" w:hAnsi="Times New Roman CYR" w:cs="Times New Roman CYR"/>
          <w:sz w:val="24"/>
          <w:szCs w:val="24"/>
        </w:rPr>
        <w:t xml:space="preserve"> особами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є: </w:t>
      </w:r>
    </w:p>
    <w:p w14:paraId="0D45BE7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7A96E5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w:t>
      </w:r>
    </w:p>
    <w:p w14:paraId="49FBE56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Голова та члени </w:t>
      </w:r>
      <w:proofErr w:type="spellStart"/>
      <w:r>
        <w:rPr>
          <w:rFonts w:ascii="Times New Roman CYR" w:hAnsi="Times New Roman CYR" w:cs="Times New Roman CYR"/>
          <w:sz w:val="24"/>
          <w:szCs w:val="24"/>
        </w:rPr>
        <w:t>Правлiння</w:t>
      </w:r>
      <w:proofErr w:type="spellEnd"/>
    </w:p>
    <w:p w14:paraId="5F9BED9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Головний</w:t>
      </w:r>
      <w:proofErr w:type="spellEnd"/>
      <w:r>
        <w:rPr>
          <w:rFonts w:ascii="Times New Roman CYR" w:hAnsi="Times New Roman CYR" w:cs="Times New Roman CYR"/>
          <w:sz w:val="24"/>
          <w:szCs w:val="24"/>
        </w:rPr>
        <w:t xml:space="preserve"> бухгалтер</w:t>
      </w:r>
    </w:p>
    <w:p w14:paraId="7BF79A6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Ревiзор</w:t>
      </w:r>
      <w:proofErr w:type="spellEnd"/>
      <w:r>
        <w:rPr>
          <w:rFonts w:ascii="Times New Roman CYR" w:hAnsi="Times New Roman CYR" w:cs="Times New Roman CYR"/>
          <w:sz w:val="24"/>
          <w:szCs w:val="24"/>
        </w:rPr>
        <w:t>.</w:t>
      </w:r>
    </w:p>
    <w:p w14:paraId="64EADFE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19D224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Члени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обираються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акцiонерiв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на 3 роки з числа </w:t>
      </w:r>
      <w:proofErr w:type="spellStart"/>
      <w:r>
        <w:rPr>
          <w:rFonts w:ascii="Times New Roman CYR" w:hAnsi="Times New Roman CYR" w:cs="Times New Roman CYR"/>
          <w:sz w:val="24"/>
          <w:szCs w:val="24"/>
        </w:rPr>
        <w:t>фiзичних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цивiльну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дiєздатнiсть</w:t>
      </w:r>
      <w:proofErr w:type="spellEnd"/>
      <w:r>
        <w:rPr>
          <w:rFonts w:ascii="Times New Roman CYR" w:hAnsi="Times New Roman CYR" w:cs="Times New Roman CYR"/>
          <w:sz w:val="24"/>
          <w:szCs w:val="24"/>
        </w:rPr>
        <w:t xml:space="preserve"> шляхом кумулятивного </w:t>
      </w:r>
      <w:proofErr w:type="spellStart"/>
      <w:r>
        <w:rPr>
          <w:rFonts w:ascii="Times New Roman CYR" w:hAnsi="Times New Roman CYR" w:cs="Times New Roman CYR"/>
          <w:sz w:val="24"/>
          <w:szCs w:val="24"/>
        </w:rPr>
        <w:t>голосування</w:t>
      </w:r>
      <w:proofErr w:type="spellEnd"/>
      <w:r>
        <w:rPr>
          <w:rFonts w:ascii="Times New Roman CYR" w:hAnsi="Times New Roman CYR" w:cs="Times New Roman CYR"/>
          <w:sz w:val="24"/>
          <w:szCs w:val="24"/>
        </w:rPr>
        <w:t xml:space="preserve"> (п.10.8 Статуту). Особи, </w:t>
      </w:r>
      <w:proofErr w:type="spellStart"/>
      <w:r>
        <w:rPr>
          <w:rFonts w:ascii="Times New Roman CYR" w:hAnsi="Times New Roman CYR" w:cs="Times New Roman CYR"/>
          <w:sz w:val="24"/>
          <w:szCs w:val="24"/>
        </w:rPr>
        <w:t>обранi</w:t>
      </w:r>
      <w:proofErr w:type="spellEnd"/>
      <w:r>
        <w:rPr>
          <w:rFonts w:ascii="Times New Roman CYR" w:hAnsi="Times New Roman CYR" w:cs="Times New Roman CYR"/>
          <w:sz w:val="24"/>
          <w:szCs w:val="24"/>
        </w:rPr>
        <w:t xml:space="preserve"> членами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можуть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переобиратися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необмежену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кiлькiсть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разiв</w:t>
      </w:r>
      <w:proofErr w:type="spellEnd"/>
      <w:r>
        <w:rPr>
          <w:rFonts w:ascii="Times New Roman CYR" w:hAnsi="Times New Roman CYR" w:cs="Times New Roman CYR"/>
          <w:sz w:val="24"/>
          <w:szCs w:val="24"/>
        </w:rPr>
        <w:t xml:space="preserve"> (п.10.12 Статуту). Порядок </w:t>
      </w:r>
      <w:proofErr w:type="spellStart"/>
      <w:r>
        <w:rPr>
          <w:rFonts w:ascii="Times New Roman CYR" w:hAnsi="Times New Roman CYR" w:cs="Times New Roman CYR"/>
          <w:sz w:val="24"/>
          <w:szCs w:val="24"/>
        </w:rPr>
        <w:t>обрання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припинення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повноважень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визначенi</w:t>
      </w:r>
      <w:proofErr w:type="spellEnd"/>
      <w:r>
        <w:rPr>
          <w:rFonts w:ascii="Times New Roman CYR" w:hAnsi="Times New Roman CYR" w:cs="Times New Roman CYR"/>
          <w:sz w:val="24"/>
          <w:szCs w:val="24"/>
        </w:rPr>
        <w:t xml:space="preserve"> п.10.8-10.14 Статуту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п. 10.14 Статуту </w:t>
      </w:r>
      <w:proofErr w:type="spellStart"/>
      <w:r>
        <w:rPr>
          <w:rFonts w:ascii="Times New Roman CYR" w:hAnsi="Times New Roman CYR" w:cs="Times New Roman CYR"/>
          <w:sz w:val="24"/>
          <w:szCs w:val="24"/>
        </w:rPr>
        <w:t>Кiлькiсний</w:t>
      </w:r>
      <w:proofErr w:type="spellEnd"/>
      <w:r>
        <w:rPr>
          <w:rFonts w:ascii="Times New Roman CYR" w:hAnsi="Times New Roman CYR" w:cs="Times New Roman CYR"/>
          <w:sz w:val="24"/>
          <w:szCs w:val="24"/>
        </w:rPr>
        <w:t xml:space="preserve"> склад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ради </w:t>
      </w:r>
      <w:proofErr w:type="spellStart"/>
      <w:r>
        <w:rPr>
          <w:rFonts w:ascii="Times New Roman CYR" w:hAnsi="Times New Roman CYR" w:cs="Times New Roman CYR"/>
          <w:sz w:val="24"/>
          <w:szCs w:val="24"/>
        </w:rPr>
        <w:t>встановлюється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загальними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зборами</w:t>
      </w:r>
      <w:proofErr w:type="spellEnd"/>
      <w:r>
        <w:rPr>
          <w:rFonts w:ascii="Times New Roman CYR" w:hAnsi="Times New Roman CYR" w:cs="Times New Roman CYR"/>
          <w:sz w:val="24"/>
          <w:szCs w:val="24"/>
        </w:rPr>
        <w:t>.</w:t>
      </w:r>
    </w:p>
    <w:p w14:paraId="243994F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0150CB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Голова </w:t>
      </w:r>
      <w:proofErr w:type="spellStart"/>
      <w:r>
        <w:rPr>
          <w:rFonts w:ascii="Times New Roman CYR" w:hAnsi="Times New Roman CYR" w:cs="Times New Roman CYR"/>
          <w:sz w:val="24"/>
          <w:szCs w:val="24"/>
        </w:rPr>
        <w:t>Наглядової</w:t>
      </w:r>
      <w:proofErr w:type="spellEnd"/>
      <w:r>
        <w:rPr>
          <w:rFonts w:ascii="Times New Roman CYR" w:hAnsi="Times New Roman CYR" w:cs="Times New Roman CYR"/>
          <w:sz w:val="24"/>
          <w:szCs w:val="24"/>
        </w:rPr>
        <w:t xml:space="preserve"> </w:t>
      </w:r>
      <w:r w:rsidRPr="00D74CC8">
        <w:rPr>
          <w:rFonts w:ascii="Times New Roman" w:hAnsi="Times New Roman" w:cs="Times New Roman"/>
          <w:sz w:val="24"/>
          <w:szCs w:val="24"/>
        </w:rPr>
        <w:t xml:space="preserve">ради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обирається</w:t>
      </w:r>
      <w:proofErr w:type="spellEnd"/>
      <w:r w:rsidRPr="00D74CC8">
        <w:rPr>
          <w:rFonts w:ascii="Times New Roman" w:hAnsi="Times New Roman" w:cs="Times New Roman"/>
          <w:sz w:val="24"/>
          <w:szCs w:val="24"/>
        </w:rPr>
        <w:t xml:space="preserve"> членами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з </w:t>
      </w:r>
      <w:proofErr w:type="spellStart"/>
      <w:r w:rsidRPr="00D74CC8">
        <w:rPr>
          <w:rFonts w:ascii="Times New Roman" w:hAnsi="Times New Roman" w:cs="Times New Roman"/>
          <w:sz w:val="24"/>
          <w:szCs w:val="24"/>
        </w:rPr>
        <w:t>їх</w:t>
      </w:r>
      <w:proofErr w:type="spellEnd"/>
      <w:r w:rsidRPr="00D74CC8">
        <w:rPr>
          <w:rFonts w:ascii="Times New Roman" w:hAnsi="Times New Roman" w:cs="Times New Roman"/>
          <w:sz w:val="24"/>
          <w:szCs w:val="24"/>
        </w:rPr>
        <w:t xml:space="preserve"> числа простою </w:t>
      </w:r>
      <w:proofErr w:type="spellStart"/>
      <w:r w:rsidRPr="00D74CC8">
        <w:rPr>
          <w:rFonts w:ascii="Times New Roman" w:hAnsi="Times New Roman" w:cs="Times New Roman"/>
          <w:sz w:val="24"/>
          <w:szCs w:val="24"/>
        </w:rPr>
        <w:t>бiльшiстю</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голосiв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кiлькiсного</w:t>
      </w:r>
      <w:proofErr w:type="spellEnd"/>
      <w:r w:rsidRPr="00D74CC8">
        <w:rPr>
          <w:rFonts w:ascii="Times New Roman" w:hAnsi="Times New Roman" w:cs="Times New Roman"/>
          <w:sz w:val="24"/>
          <w:szCs w:val="24"/>
        </w:rPr>
        <w:t xml:space="preserve"> складу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(п.10.17 Статуту).</w:t>
      </w:r>
    </w:p>
    <w:p w14:paraId="5295B6C6"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5491B22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Членом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може</w:t>
      </w:r>
      <w:proofErr w:type="spellEnd"/>
      <w:r w:rsidRPr="00D74CC8">
        <w:rPr>
          <w:rFonts w:ascii="Times New Roman" w:hAnsi="Times New Roman" w:cs="Times New Roman"/>
          <w:sz w:val="24"/>
          <w:szCs w:val="24"/>
        </w:rPr>
        <w:t xml:space="preserve"> бути </w:t>
      </w:r>
      <w:proofErr w:type="spellStart"/>
      <w:r w:rsidRPr="00D74CC8">
        <w:rPr>
          <w:rFonts w:ascii="Times New Roman" w:hAnsi="Times New Roman" w:cs="Times New Roman"/>
          <w:sz w:val="24"/>
          <w:szCs w:val="24"/>
        </w:rPr>
        <w:t>лише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фiзична</w:t>
      </w:r>
      <w:proofErr w:type="spellEnd"/>
      <w:r w:rsidRPr="00D74CC8">
        <w:rPr>
          <w:rFonts w:ascii="Times New Roman" w:hAnsi="Times New Roman" w:cs="Times New Roman"/>
          <w:sz w:val="24"/>
          <w:szCs w:val="24"/>
        </w:rPr>
        <w:t xml:space="preserve"> особа. Член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не </w:t>
      </w:r>
      <w:proofErr w:type="spellStart"/>
      <w:r w:rsidRPr="00D74CC8">
        <w:rPr>
          <w:rFonts w:ascii="Times New Roman" w:hAnsi="Times New Roman" w:cs="Times New Roman"/>
          <w:sz w:val="24"/>
          <w:szCs w:val="24"/>
        </w:rPr>
        <w:t>може</w:t>
      </w:r>
      <w:proofErr w:type="spellEnd"/>
      <w:r w:rsidRPr="00D74CC8">
        <w:rPr>
          <w:rFonts w:ascii="Times New Roman" w:hAnsi="Times New Roman" w:cs="Times New Roman"/>
          <w:sz w:val="24"/>
          <w:szCs w:val="24"/>
        </w:rPr>
        <w:t xml:space="preserve"> бути </w:t>
      </w:r>
      <w:proofErr w:type="spellStart"/>
      <w:r w:rsidRPr="00D74CC8">
        <w:rPr>
          <w:rFonts w:ascii="Times New Roman" w:hAnsi="Times New Roman" w:cs="Times New Roman"/>
          <w:sz w:val="24"/>
          <w:szCs w:val="24"/>
        </w:rPr>
        <w:t>одночасно</w:t>
      </w:r>
      <w:proofErr w:type="spellEnd"/>
      <w:r w:rsidRPr="00D74CC8">
        <w:rPr>
          <w:rFonts w:ascii="Times New Roman" w:hAnsi="Times New Roman" w:cs="Times New Roman"/>
          <w:sz w:val="24"/>
          <w:szCs w:val="24"/>
        </w:rPr>
        <w:t xml:space="preserve"> членом </w:t>
      </w:r>
      <w:proofErr w:type="spellStart"/>
      <w:r w:rsidRPr="00D74CC8">
        <w:rPr>
          <w:rFonts w:ascii="Times New Roman" w:hAnsi="Times New Roman" w:cs="Times New Roman"/>
          <w:sz w:val="24"/>
          <w:szCs w:val="24"/>
        </w:rPr>
        <w:t>виконавчого</w:t>
      </w:r>
      <w:proofErr w:type="spellEnd"/>
      <w:r w:rsidRPr="00D74CC8">
        <w:rPr>
          <w:rFonts w:ascii="Times New Roman" w:hAnsi="Times New Roman" w:cs="Times New Roman"/>
          <w:sz w:val="24"/>
          <w:szCs w:val="24"/>
        </w:rPr>
        <w:t xml:space="preserve"> органу та/</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членом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Ревiзором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(п. 10.13 Статуту).</w:t>
      </w:r>
    </w:p>
    <w:p w14:paraId="746C756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7FE0FE8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D74CC8">
        <w:rPr>
          <w:rFonts w:ascii="Times New Roman" w:hAnsi="Times New Roman" w:cs="Times New Roman"/>
          <w:sz w:val="24"/>
          <w:szCs w:val="24"/>
        </w:rPr>
        <w:t>До складу</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обираються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особи,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представляють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iнтереси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представники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w:t>
      </w:r>
    </w:p>
    <w:p w14:paraId="75927D7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0FE3AC5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Повноваження</w:t>
      </w:r>
      <w:proofErr w:type="spellEnd"/>
      <w:r w:rsidRPr="00D74CC8">
        <w:rPr>
          <w:rFonts w:ascii="Times New Roman" w:hAnsi="Times New Roman" w:cs="Times New Roman"/>
          <w:sz w:val="24"/>
          <w:szCs w:val="24"/>
        </w:rPr>
        <w:t xml:space="preserve"> члена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обраного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кумулятивним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голосуванням</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можуть</w:t>
      </w:r>
      <w:proofErr w:type="spellEnd"/>
      <w:r w:rsidRPr="00D74CC8">
        <w:rPr>
          <w:rFonts w:ascii="Times New Roman" w:hAnsi="Times New Roman" w:cs="Times New Roman"/>
          <w:sz w:val="24"/>
          <w:szCs w:val="24"/>
        </w:rPr>
        <w:t xml:space="preserve"> бути </w:t>
      </w:r>
      <w:proofErr w:type="spellStart"/>
      <w:r w:rsidRPr="00D74CC8">
        <w:rPr>
          <w:rFonts w:ascii="Times New Roman" w:hAnsi="Times New Roman" w:cs="Times New Roman"/>
          <w:sz w:val="24"/>
          <w:szCs w:val="24"/>
        </w:rPr>
        <w:t>припиненi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достроково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лише</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умови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одночасного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припинення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усього</w:t>
      </w:r>
      <w:proofErr w:type="spellEnd"/>
      <w:r w:rsidRPr="00D74CC8">
        <w:rPr>
          <w:rFonts w:ascii="Times New Roman" w:hAnsi="Times New Roman" w:cs="Times New Roman"/>
          <w:sz w:val="24"/>
          <w:szCs w:val="24"/>
        </w:rPr>
        <w:t xml:space="preserve"> складу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У такому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припинення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приймається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простою </w:t>
      </w:r>
      <w:proofErr w:type="spellStart"/>
      <w:r w:rsidRPr="00D74CC8">
        <w:rPr>
          <w:rFonts w:ascii="Times New Roman" w:hAnsi="Times New Roman" w:cs="Times New Roman"/>
          <w:sz w:val="24"/>
          <w:szCs w:val="24"/>
        </w:rPr>
        <w:t>бiльшiстю</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голосiв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зареєструвалися</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участi</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зборах</w:t>
      </w:r>
      <w:proofErr w:type="spellEnd"/>
      <w:r w:rsidRPr="00D74CC8">
        <w:rPr>
          <w:rFonts w:ascii="Times New Roman" w:hAnsi="Times New Roman" w:cs="Times New Roman"/>
          <w:sz w:val="24"/>
          <w:szCs w:val="24"/>
        </w:rPr>
        <w:t xml:space="preserve">. </w:t>
      </w:r>
    </w:p>
    <w:p w14:paraId="2C56B64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159ACE1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lastRenderedPageBreak/>
        <w:t>Повноваження</w:t>
      </w:r>
      <w:proofErr w:type="spellEnd"/>
      <w:r w:rsidRPr="00D74CC8">
        <w:rPr>
          <w:rFonts w:ascii="Times New Roman" w:hAnsi="Times New Roman" w:cs="Times New Roman"/>
          <w:sz w:val="24"/>
          <w:szCs w:val="24"/>
        </w:rPr>
        <w:t xml:space="preserve"> члена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фiзичної</w:t>
      </w:r>
      <w:proofErr w:type="spellEnd"/>
      <w:r w:rsidRPr="00D74CC8">
        <w:rPr>
          <w:rFonts w:ascii="Times New Roman" w:hAnsi="Times New Roman" w:cs="Times New Roman"/>
          <w:sz w:val="24"/>
          <w:szCs w:val="24"/>
        </w:rPr>
        <w:t xml:space="preserve"> особи </w:t>
      </w:r>
      <w:proofErr w:type="spellStart"/>
      <w:r w:rsidRPr="00D74CC8">
        <w:rPr>
          <w:rFonts w:ascii="Times New Roman" w:hAnsi="Times New Roman" w:cs="Times New Roman"/>
          <w:sz w:val="24"/>
          <w:szCs w:val="24"/>
        </w:rPr>
        <w:t>достроково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припиняються</w:t>
      </w:r>
      <w:proofErr w:type="spellEnd"/>
      <w:r w:rsidRPr="00D74CC8">
        <w:rPr>
          <w:rFonts w:ascii="Times New Roman" w:hAnsi="Times New Roman" w:cs="Times New Roman"/>
          <w:sz w:val="24"/>
          <w:szCs w:val="24"/>
        </w:rPr>
        <w:t xml:space="preserve"> без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одночасним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припиненням</w:t>
      </w:r>
      <w:proofErr w:type="spellEnd"/>
      <w:r w:rsidRPr="00D74CC8">
        <w:rPr>
          <w:rFonts w:ascii="Times New Roman" w:hAnsi="Times New Roman" w:cs="Times New Roman"/>
          <w:sz w:val="24"/>
          <w:szCs w:val="24"/>
        </w:rPr>
        <w:t xml:space="preserve"> договору, у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w:t>
      </w:r>
    </w:p>
    <w:p w14:paraId="6EE1AA4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624DBEF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w:t>
      </w:r>
      <w:r w:rsidRPr="00D74CC8">
        <w:rPr>
          <w:rFonts w:ascii="Times New Roman" w:hAnsi="Times New Roman" w:cs="Times New Roman"/>
          <w:sz w:val="24"/>
          <w:szCs w:val="24"/>
        </w:rPr>
        <w:tab/>
        <w:t xml:space="preserve">за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бажанням</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умови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письмового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повiдомлення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це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за два </w:t>
      </w:r>
      <w:proofErr w:type="spellStart"/>
      <w:r w:rsidRPr="00D74CC8">
        <w:rPr>
          <w:rFonts w:ascii="Times New Roman" w:hAnsi="Times New Roman" w:cs="Times New Roman"/>
          <w:sz w:val="24"/>
          <w:szCs w:val="24"/>
        </w:rPr>
        <w:t>тижнi</w:t>
      </w:r>
      <w:proofErr w:type="spellEnd"/>
      <w:r w:rsidRPr="00D74CC8">
        <w:rPr>
          <w:rFonts w:ascii="Times New Roman" w:hAnsi="Times New Roman" w:cs="Times New Roman"/>
          <w:sz w:val="24"/>
          <w:szCs w:val="24"/>
        </w:rPr>
        <w:t>;</w:t>
      </w:r>
    </w:p>
    <w:p w14:paraId="5BA479B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4FDEA68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w:t>
      </w:r>
      <w:r w:rsidRPr="00D74CC8">
        <w:rPr>
          <w:rFonts w:ascii="Times New Roman" w:hAnsi="Times New Roman" w:cs="Times New Roman"/>
          <w:sz w:val="24"/>
          <w:szCs w:val="24"/>
        </w:rPr>
        <w:tab/>
        <w:t xml:space="preserve">в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неможливостi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обов'язкiв</w:t>
      </w:r>
      <w:proofErr w:type="spellEnd"/>
      <w:r w:rsidRPr="00D74CC8">
        <w:rPr>
          <w:rFonts w:ascii="Times New Roman" w:hAnsi="Times New Roman" w:cs="Times New Roman"/>
          <w:sz w:val="24"/>
          <w:szCs w:val="24"/>
        </w:rPr>
        <w:t xml:space="preserve"> члена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за станом </w:t>
      </w:r>
      <w:proofErr w:type="spellStart"/>
      <w:r w:rsidRPr="00D74CC8">
        <w:rPr>
          <w:rFonts w:ascii="Times New Roman" w:hAnsi="Times New Roman" w:cs="Times New Roman"/>
          <w:sz w:val="24"/>
          <w:szCs w:val="24"/>
        </w:rPr>
        <w:t>здоров'я</w:t>
      </w:r>
      <w:proofErr w:type="spellEnd"/>
      <w:r w:rsidRPr="00D74CC8">
        <w:rPr>
          <w:rFonts w:ascii="Times New Roman" w:hAnsi="Times New Roman" w:cs="Times New Roman"/>
          <w:sz w:val="24"/>
          <w:szCs w:val="24"/>
        </w:rPr>
        <w:t>;</w:t>
      </w:r>
    </w:p>
    <w:p w14:paraId="2BA7F166"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64E493C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w:t>
      </w:r>
      <w:r w:rsidRPr="00D74CC8">
        <w:rPr>
          <w:rFonts w:ascii="Times New Roman" w:hAnsi="Times New Roman" w:cs="Times New Roman"/>
          <w:sz w:val="24"/>
          <w:szCs w:val="24"/>
        </w:rPr>
        <w:tab/>
        <w:t xml:space="preserve">в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набрання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сили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вироком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суду, </w:t>
      </w:r>
      <w:proofErr w:type="spellStart"/>
      <w:r w:rsidRPr="00D74CC8">
        <w:rPr>
          <w:rFonts w:ascii="Times New Roman" w:hAnsi="Times New Roman" w:cs="Times New Roman"/>
          <w:sz w:val="24"/>
          <w:szCs w:val="24"/>
        </w:rPr>
        <w:t>яким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засуджено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покарання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виключає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можливiсть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обов'язкiв</w:t>
      </w:r>
      <w:proofErr w:type="spellEnd"/>
      <w:r w:rsidRPr="00D74CC8">
        <w:rPr>
          <w:rFonts w:ascii="Times New Roman" w:hAnsi="Times New Roman" w:cs="Times New Roman"/>
          <w:sz w:val="24"/>
          <w:szCs w:val="24"/>
        </w:rPr>
        <w:t xml:space="preserve"> члена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w:t>
      </w:r>
    </w:p>
    <w:p w14:paraId="3006C65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0EF49BA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w:t>
      </w:r>
      <w:r w:rsidRPr="00D74CC8">
        <w:rPr>
          <w:rFonts w:ascii="Times New Roman" w:hAnsi="Times New Roman" w:cs="Times New Roman"/>
          <w:sz w:val="24"/>
          <w:szCs w:val="24"/>
        </w:rPr>
        <w:tab/>
        <w:t xml:space="preserve">в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смертi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недiєздатним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обмежено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дiєздатним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безвiсно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вiдсутнiм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померлим</w:t>
      </w:r>
      <w:proofErr w:type="spellEnd"/>
      <w:r w:rsidRPr="00D74CC8">
        <w:rPr>
          <w:rFonts w:ascii="Times New Roman" w:hAnsi="Times New Roman" w:cs="Times New Roman"/>
          <w:sz w:val="24"/>
          <w:szCs w:val="24"/>
        </w:rPr>
        <w:t xml:space="preserve">. </w:t>
      </w:r>
    </w:p>
    <w:p w14:paraId="5905170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3351904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складається</w:t>
      </w:r>
      <w:proofErr w:type="spellEnd"/>
      <w:r w:rsidRPr="00D74CC8">
        <w:rPr>
          <w:rFonts w:ascii="Times New Roman" w:hAnsi="Times New Roman" w:cs="Times New Roman"/>
          <w:sz w:val="24"/>
          <w:szCs w:val="24"/>
        </w:rPr>
        <w:t xml:space="preserve"> з 3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(п. 11.7. Статуту) i </w:t>
      </w:r>
      <w:proofErr w:type="spellStart"/>
      <w:r w:rsidRPr="00D74CC8">
        <w:rPr>
          <w:rFonts w:ascii="Times New Roman" w:hAnsi="Times New Roman" w:cs="Times New Roman"/>
          <w:sz w:val="24"/>
          <w:szCs w:val="24"/>
        </w:rPr>
        <w:t>обирається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наглядовою</w:t>
      </w:r>
      <w:proofErr w:type="spellEnd"/>
      <w:r w:rsidRPr="00D74CC8">
        <w:rPr>
          <w:rFonts w:ascii="Times New Roman" w:hAnsi="Times New Roman" w:cs="Times New Roman"/>
          <w:sz w:val="24"/>
          <w:szCs w:val="24"/>
        </w:rPr>
        <w:t xml:space="preserve"> радою (п.10.6 </w:t>
      </w:r>
      <w:proofErr w:type="spellStart"/>
      <w:r w:rsidRPr="00D74CC8">
        <w:rPr>
          <w:rFonts w:ascii="Times New Roman" w:hAnsi="Times New Roman" w:cs="Times New Roman"/>
          <w:sz w:val="24"/>
          <w:szCs w:val="24"/>
        </w:rPr>
        <w:t>п.п</w:t>
      </w:r>
      <w:proofErr w:type="spellEnd"/>
      <w:r w:rsidRPr="00D74CC8">
        <w:rPr>
          <w:rFonts w:ascii="Times New Roman" w:hAnsi="Times New Roman" w:cs="Times New Roman"/>
          <w:sz w:val="24"/>
          <w:szCs w:val="24"/>
        </w:rPr>
        <w:t xml:space="preserve">. 8 Статуту). </w:t>
      </w: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Статуту </w:t>
      </w:r>
      <w:proofErr w:type="spellStart"/>
      <w:r w:rsidRPr="00D74CC8">
        <w:rPr>
          <w:rFonts w:ascii="Times New Roman" w:hAnsi="Times New Roman" w:cs="Times New Roman"/>
          <w:sz w:val="24"/>
          <w:szCs w:val="24"/>
        </w:rPr>
        <w:t>Наглядова</w:t>
      </w:r>
      <w:proofErr w:type="spellEnd"/>
      <w:r w:rsidRPr="00D74CC8">
        <w:rPr>
          <w:rFonts w:ascii="Times New Roman" w:hAnsi="Times New Roman" w:cs="Times New Roman"/>
          <w:sz w:val="24"/>
          <w:szCs w:val="24"/>
        </w:rPr>
        <w:t xml:space="preserve"> рада </w:t>
      </w:r>
      <w:proofErr w:type="spellStart"/>
      <w:r w:rsidRPr="00D74CC8">
        <w:rPr>
          <w:rFonts w:ascii="Times New Roman" w:hAnsi="Times New Roman" w:cs="Times New Roman"/>
          <w:sz w:val="24"/>
          <w:szCs w:val="24"/>
        </w:rPr>
        <w:t>може</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в будь</w:t>
      </w:r>
      <w:proofErr w:type="gramEnd"/>
      <w:r w:rsidRPr="00D74CC8">
        <w:rPr>
          <w:rFonts w:ascii="Times New Roman" w:hAnsi="Times New Roman" w:cs="Times New Roman"/>
          <w:sz w:val="24"/>
          <w:szCs w:val="24"/>
        </w:rPr>
        <w:t>-</w:t>
      </w:r>
      <w:proofErr w:type="spellStart"/>
      <w:r w:rsidRPr="00D74CC8">
        <w:rPr>
          <w:rFonts w:ascii="Times New Roman" w:hAnsi="Times New Roman" w:cs="Times New Roman"/>
          <w:sz w:val="24"/>
          <w:szCs w:val="24"/>
        </w:rPr>
        <w:t>який</w:t>
      </w:r>
      <w:proofErr w:type="spellEnd"/>
      <w:r w:rsidRPr="00D74CC8">
        <w:rPr>
          <w:rFonts w:ascii="Times New Roman" w:hAnsi="Times New Roman" w:cs="Times New Roman"/>
          <w:sz w:val="24"/>
          <w:szCs w:val="24"/>
        </w:rPr>
        <w:t xml:space="preserve"> час та з будь-</w:t>
      </w:r>
      <w:proofErr w:type="spellStart"/>
      <w:r w:rsidRPr="00D74CC8">
        <w:rPr>
          <w:rFonts w:ascii="Times New Roman" w:hAnsi="Times New Roman" w:cs="Times New Roman"/>
          <w:sz w:val="24"/>
          <w:szCs w:val="24"/>
        </w:rPr>
        <w:t>яких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пiдстав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прийняти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припинення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вiдсторонення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будь-</w:t>
      </w:r>
      <w:proofErr w:type="spellStart"/>
      <w:r w:rsidRPr="00D74CC8">
        <w:rPr>
          <w:rFonts w:ascii="Times New Roman" w:hAnsi="Times New Roman" w:cs="Times New Roman"/>
          <w:sz w:val="24"/>
          <w:szCs w:val="24"/>
        </w:rPr>
        <w:t>якого</w:t>
      </w:r>
      <w:proofErr w:type="spellEnd"/>
      <w:r w:rsidRPr="00D74CC8">
        <w:rPr>
          <w:rFonts w:ascii="Times New Roman" w:hAnsi="Times New Roman" w:cs="Times New Roman"/>
          <w:sz w:val="24"/>
          <w:szCs w:val="24"/>
        </w:rPr>
        <w:t xml:space="preserve"> члена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5B18F61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67A5CBA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Крiм</w:t>
      </w:r>
      <w:proofErr w:type="spellEnd"/>
      <w:r w:rsidRPr="00D74CC8">
        <w:rPr>
          <w:rFonts w:ascii="Times New Roman" w:hAnsi="Times New Roman" w:cs="Times New Roman"/>
          <w:sz w:val="24"/>
          <w:szCs w:val="24"/>
        </w:rPr>
        <w:t xml:space="preserve"> того, </w:t>
      </w:r>
      <w:proofErr w:type="spellStart"/>
      <w:r w:rsidRPr="00D74CC8">
        <w:rPr>
          <w:rFonts w:ascii="Times New Roman" w:hAnsi="Times New Roman" w:cs="Times New Roman"/>
          <w:sz w:val="24"/>
          <w:szCs w:val="24"/>
        </w:rPr>
        <w:t>повноваження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припиняються</w:t>
      </w:r>
      <w:proofErr w:type="spellEnd"/>
      <w:r w:rsidRPr="00D74CC8">
        <w:rPr>
          <w:rFonts w:ascii="Times New Roman" w:hAnsi="Times New Roman" w:cs="Times New Roman"/>
          <w:sz w:val="24"/>
          <w:szCs w:val="24"/>
        </w:rPr>
        <w:t>:</w:t>
      </w:r>
    </w:p>
    <w:p w14:paraId="5E83F80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07CEFD4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1) за </w:t>
      </w:r>
      <w:proofErr w:type="spellStart"/>
      <w:r w:rsidRPr="00D74CC8">
        <w:rPr>
          <w:rFonts w:ascii="Times New Roman" w:hAnsi="Times New Roman" w:cs="Times New Roman"/>
          <w:sz w:val="24"/>
          <w:szCs w:val="24"/>
        </w:rPr>
        <w:t>власним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бажанням</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умови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письмового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повiдомлення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це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за два </w:t>
      </w:r>
      <w:proofErr w:type="spellStart"/>
      <w:r w:rsidRPr="00D74CC8">
        <w:rPr>
          <w:rFonts w:ascii="Times New Roman" w:hAnsi="Times New Roman" w:cs="Times New Roman"/>
          <w:sz w:val="24"/>
          <w:szCs w:val="24"/>
        </w:rPr>
        <w:t>тижнi</w:t>
      </w:r>
      <w:proofErr w:type="spellEnd"/>
      <w:r w:rsidRPr="00D74CC8">
        <w:rPr>
          <w:rFonts w:ascii="Times New Roman" w:hAnsi="Times New Roman" w:cs="Times New Roman"/>
          <w:sz w:val="24"/>
          <w:szCs w:val="24"/>
        </w:rPr>
        <w:t>;</w:t>
      </w:r>
    </w:p>
    <w:p w14:paraId="2AD6A93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08266D7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2) в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неможливостi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обов`язкiв</w:t>
      </w:r>
      <w:proofErr w:type="spellEnd"/>
      <w:r w:rsidRPr="00D74CC8">
        <w:rPr>
          <w:rFonts w:ascii="Times New Roman" w:hAnsi="Times New Roman" w:cs="Times New Roman"/>
          <w:sz w:val="24"/>
          <w:szCs w:val="24"/>
        </w:rPr>
        <w:t xml:space="preserve"> за станом </w:t>
      </w:r>
      <w:proofErr w:type="spellStart"/>
      <w:r w:rsidRPr="00D74CC8">
        <w:rPr>
          <w:rFonts w:ascii="Times New Roman" w:hAnsi="Times New Roman" w:cs="Times New Roman"/>
          <w:sz w:val="24"/>
          <w:szCs w:val="24"/>
        </w:rPr>
        <w:t>здоров`я</w:t>
      </w:r>
      <w:proofErr w:type="spellEnd"/>
      <w:r w:rsidRPr="00D74CC8">
        <w:rPr>
          <w:rFonts w:ascii="Times New Roman" w:hAnsi="Times New Roman" w:cs="Times New Roman"/>
          <w:sz w:val="24"/>
          <w:szCs w:val="24"/>
        </w:rPr>
        <w:t>;</w:t>
      </w:r>
    </w:p>
    <w:p w14:paraId="4542107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127ECC2C"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3) в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набрання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сили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вироком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суду, </w:t>
      </w:r>
      <w:proofErr w:type="spellStart"/>
      <w:r w:rsidRPr="00D74CC8">
        <w:rPr>
          <w:rFonts w:ascii="Times New Roman" w:hAnsi="Times New Roman" w:cs="Times New Roman"/>
          <w:sz w:val="24"/>
          <w:szCs w:val="24"/>
        </w:rPr>
        <w:t>яким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засуджено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покарання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виключає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можливiсть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обов`язкiв</w:t>
      </w:r>
      <w:proofErr w:type="spellEnd"/>
      <w:r w:rsidRPr="00D74CC8">
        <w:rPr>
          <w:rFonts w:ascii="Times New Roman" w:hAnsi="Times New Roman" w:cs="Times New Roman"/>
          <w:sz w:val="24"/>
          <w:szCs w:val="24"/>
        </w:rPr>
        <w:t>;</w:t>
      </w:r>
    </w:p>
    <w:p w14:paraId="256B822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286C3D8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4) в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смертi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недiєздатними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обмежено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недiєздатними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безвiсно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вiдсутнiми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померлими</w:t>
      </w:r>
      <w:proofErr w:type="spellEnd"/>
      <w:r w:rsidRPr="00D74CC8">
        <w:rPr>
          <w:rFonts w:ascii="Times New Roman" w:hAnsi="Times New Roman" w:cs="Times New Roman"/>
          <w:sz w:val="24"/>
          <w:szCs w:val="24"/>
        </w:rPr>
        <w:t>;</w:t>
      </w:r>
    </w:p>
    <w:p w14:paraId="5B80279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5E7BF91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5) з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пiдстав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визначених</w:t>
      </w:r>
      <w:proofErr w:type="spellEnd"/>
      <w:r w:rsidRPr="00D74CC8">
        <w:rPr>
          <w:rFonts w:ascii="Times New Roman" w:hAnsi="Times New Roman" w:cs="Times New Roman"/>
          <w:sz w:val="24"/>
          <w:szCs w:val="24"/>
        </w:rPr>
        <w:t xml:space="preserve"> контрактом (п.11.22 Статуту)</w:t>
      </w:r>
    </w:p>
    <w:p w14:paraId="550FBF65"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582E6FF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На </w:t>
      </w:r>
      <w:proofErr w:type="spellStart"/>
      <w:r w:rsidRPr="00D74CC8">
        <w:rPr>
          <w:rFonts w:ascii="Times New Roman" w:hAnsi="Times New Roman" w:cs="Times New Roman"/>
          <w:sz w:val="24"/>
          <w:szCs w:val="24"/>
        </w:rPr>
        <w:t>кiнець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звiтного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перiоду</w:t>
      </w:r>
      <w:proofErr w:type="spellEnd"/>
      <w:r w:rsidRPr="00D74CC8">
        <w:rPr>
          <w:rFonts w:ascii="Times New Roman" w:hAnsi="Times New Roman" w:cs="Times New Roman"/>
          <w:sz w:val="24"/>
          <w:szCs w:val="24"/>
        </w:rPr>
        <w:t xml:space="preserve"> посади 2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 </w:t>
      </w:r>
      <w:proofErr w:type="spellStart"/>
      <w:r w:rsidRPr="00D74CC8">
        <w:rPr>
          <w:rFonts w:ascii="Times New Roman" w:hAnsi="Times New Roman" w:cs="Times New Roman"/>
          <w:sz w:val="24"/>
          <w:szCs w:val="24"/>
        </w:rPr>
        <w:t>вакантнi</w:t>
      </w:r>
      <w:proofErr w:type="spellEnd"/>
      <w:r w:rsidRPr="00D74CC8">
        <w:rPr>
          <w:rFonts w:ascii="Times New Roman" w:hAnsi="Times New Roman" w:cs="Times New Roman"/>
          <w:sz w:val="24"/>
          <w:szCs w:val="24"/>
        </w:rPr>
        <w:t>. Г</w:t>
      </w:r>
    </w:p>
    <w:p w14:paraId="088939C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13798CB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Ревiзiйна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Ревiзор</w:t>
      </w:r>
      <w:proofErr w:type="spellEnd"/>
      <w:r w:rsidRPr="00D74CC8">
        <w:rPr>
          <w:rFonts w:ascii="Times New Roman" w:hAnsi="Times New Roman" w:cs="Times New Roman"/>
          <w:sz w:val="24"/>
          <w:szCs w:val="24"/>
        </w:rPr>
        <w:t xml:space="preserve">) (п.12.16 Статуту) </w:t>
      </w:r>
      <w:proofErr w:type="spellStart"/>
      <w:r w:rsidRPr="00D74CC8">
        <w:rPr>
          <w:rFonts w:ascii="Times New Roman" w:hAnsi="Times New Roman" w:cs="Times New Roman"/>
          <w:sz w:val="24"/>
          <w:szCs w:val="24"/>
        </w:rPr>
        <w:t>Обирається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строком</w:t>
      </w:r>
      <w:proofErr w:type="spellEnd"/>
      <w:r w:rsidRPr="00D74CC8">
        <w:rPr>
          <w:rFonts w:ascii="Times New Roman" w:hAnsi="Times New Roman" w:cs="Times New Roman"/>
          <w:sz w:val="24"/>
          <w:szCs w:val="24"/>
        </w:rPr>
        <w:t xml:space="preserve"> на 3 роки. Не </w:t>
      </w:r>
      <w:proofErr w:type="spellStart"/>
      <w:r w:rsidRPr="00D74CC8">
        <w:rPr>
          <w:rFonts w:ascii="Times New Roman" w:hAnsi="Times New Roman" w:cs="Times New Roman"/>
          <w:sz w:val="24"/>
          <w:szCs w:val="24"/>
        </w:rPr>
        <w:t>можуть</w:t>
      </w:r>
      <w:proofErr w:type="spellEnd"/>
      <w:r w:rsidRPr="00D74CC8">
        <w:rPr>
          <w:rFonts w:ascii="Times New Roman" w:hAnsi="Times New Roman" w:cs="Times New Roman"/>
          <w:sz w:val="24"/>
          <w:szCs w:val="24"/>
        </w:rPr>
        <w:t xml:space="preserve"> бути </w:t>
      </w:r>
      <w:proofErr w:type="spellStart"/>
      <w:r w:rsidRPr="00D74CC8">
        <w:rPr>
          <w:rFonts w:ascii="Times New Roman" w:hAnsi="Times New Roman" w:cs="Times New Roman"/>
          <w:sz w:val="24"/>
          <w:szCs w:val="24"/>
        </w:rPr>
        <w:t>Ревiзором</w:t>
      </w:r>
      <w:proofErr w:type="spellEnd"/>
      <w:r w:rsidRPr="00D74CC8">
        <w:rPr>
          <w:rFonts w:ascii="Times New Roman" w:hAnsi="Times New Roman" w:cs="Times New Roman"/>
          <w:sz w:val="24"/>
          <w:szCs w:val="24"/>
        </w:rPr>
        <w:t xml:space="preserve"> голова та члени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голова та члени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корпоративний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секретар</w:t>
      </w:r>
      <w:proofErr w:type="spellEnd"/>
      <w:r w:rsidRPr="00D74CC8">
        <w:rPr>
          <w:rFonts w:ascii="Times New Roman" w:hAnsi="Times New Roman" w:cs="Times New Roman"/>
          <w:sz w:val="24"/>
          <w:szCs w:val="24"/>
        </w:rPr>
        <w:t xml:space="preserve"> та особи,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не </w:t>
      </w:r>
      <w:proofErr w:type="spellStart"/>
      <w:r w:rsidRPr="00D74CC8">
        <w:rPr>
          <w:rFonts w:ascii="Times New Roman" w:hAnsi="Times New Roman" w:cs="Times New Roman"/>
          <w:sz w:val="24"/>
          <w:szCs w:val="24"/>
        </w:rPr>
        <w:t>мають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цивiльної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дiєздатностi</w:t>
      </w:r>
      <w:proofErr w:type="spellEnd"/>
      <w:r w:rsidRPr="00D74CC8">
        <w:rPr>
          <w:rFonts w:ascii="Times New Roman" w:hAnsi="Times New Roman" w:cs="Times New Roman"/>
          <w:sz w:val="24"/>
          <w:szCs w:val="24"/>
        </w:rPr>
        <w:t xml:space="preserve">. Одна й та сама особа </w:t>
      </w:r>
      <w:proofErr w:type="spellStart"/>
      <w:r w:rsidRPr="00D74CC8">
        <w:rPr>
          <w:rFonts w:ascii="Times New Roman" w:hAnsi="Times New Roman" w:cs="Times New Roman"/>
          <w:sz w:val="24"/>
          <w:szCs w:val="24"/>
        </w:rPr>
        <w:t>може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переобиратися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Ревiзором</w:t>
      </w:r>
      <w:proofErr w:type="spellEnd"/>
      <w:r w:rsidRPr="00D74CC8">
        <w:rPr>
          <w:rFonts w:ascii="Times New Roman" w:hAnsi="Times New Roman" w:cs="Times New Roman"/>
          <w:sz w:val="24"/>
          <w:szCs w:val="24"/>
        </w:rPr>
        <w:t xml:space="preserve"> (членом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необмежену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кiлькiсть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термiнiв</w:t>
      </w:r>
      <w:proofErr w:type="spellEnd"/>
      <w:r w:rsidRPr="00D74CC8">
        <w:rPr>
          <w:rFonts w:ascii="Times New Roman" w:hAnsi="Times New Roman" w:cs="Times New Roman"/>
          <w:sz w:val="24"/>
          <w:szCs w:val="24"/>
        </w:rPr>
        <w:t>.</w:t>
      </w:r>
    </w:p>
    <w:p w14:paraId="3917F5A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6738428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Головний</w:t>
      </w:r>
      <w:proofErr w:type="spellEnd"/>
      <w:r w:rsidRPr="00D74CC8">
        <w:rPr>
          <w:rFonts w:ascii="Times New Roman" w:hAnsi="Times New Roman" w:cs="Times New Roman"/>
          <w:sz w:val="24"/>
          <w:szCs w:val="24"/>
        </w:rPr>
        <w:t xml:space="preserve"> бухгалтер </w:t>
      </w:r>
      <w:proofErr w:type="spellStart"/>
      <w:r w:rsidRPr="00D74CC8">
        <w:rPr>
          <w:rFonts w:ascii="Times New Roman" w:hAnsi="Times New Roman" w:cs="Times New Roman"/>
          <w:sz w:val="24"/>
          <w:szCs w:val="24"/>
        </w:rPr>
        <w:t>призначається</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звiльняється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з наказом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
    <w:p w14:paraId="745D826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42613E5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Будь-</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винагороди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компенсацiї</w:t>
      </w:r>
      <w:proofErr w:type="spellEnd"/>
      <w:r w:rsidRPr="00D74CC8">
        <w:rPr>
          <w:rFonts w:ascii="Times New Roman" w:hAnsi="Times New Roman" w:cs="Times New Roman"/>
          <w:sz w:val="24"/>
          <w:szCs w:val="24"/>
        </w:rPr>
        <w:t xml:space="preserve"> при </w:t>
      </w:r>
      <w:proofErr w:type="spellStart"/>
      <w:r w:rsidRPr="00D74CC8">
        <w:rPr>
          <w:rFonts w:ascii="Times New Roman" w:hAnsi="Times New Roman" w:cs="Times New Roman"/>
          <w:sz w:val="24"/>
          <w:szCs w:val="24"/>
        </w:rPr>
        <w:t>звiльненнi</w:t>
      </w:r>
      <w:proofErr w:type="spellEnd"/>
      <w:r w:rsidRPr="00D74CC8">
        <w:rPr>
          <w:rFonts w:ascii="Times New Roman" w:hAnsi="Times New Roman" w:cs="Times New Roman"/>
          <w:sz w:val="24"/>
          <w:szCs w:val="24"/>
        </w:rPr>
        <w:t xml:space="preserve"> не </w:t>
      </w:r>
      <w:proofErr w:type="spellStart"/>
      <w:r w:rsidRPr="00D74CC8">
        <w:rPr>
          <w:rFonts w:ascii="Times New Roman" w:hAnsi="Times New Roman" w:cs="Times New Roman"/>
          <w:sz w:val="24"/>
          <w:szCs w:val="24"/>
        </w:rPr>
        <w:t>передбачено</w:t>
      </w:r>
      <w:proofErr w:type="spellEnd"/>
      <w:r w:rsidRPr="00D74CC8">
        <w:rPr>
          <w:rFonts w:ascii="Times New Roman" w:hAnsi="Times New Roman" w:cs="Times New Roman"/>
          <w:sz w:val="24"/>
          <w:szCs w:val="24"/>
        </w:rPr>
        <w:t xml:space="preserve"> i не </w:t>
      </w:r>
      <w:proofErr w:type="spellStart"/>
      <w:r w:rsidRPr="00D74CC8">
        <w:rPr>
          <w:rFonts w:ascii="Times New Roman" w:hAnsi="Times New Roman" w:cs="Times New Roman"/>
          <w:sz w:val="24"/>
          <w:szCs w:val="24"/>
        </w:rPr>
        <w:t>виплачувалися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Звiльнень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посадових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осiб</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потрiбно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виплачувати</w:t>
      </w:r>
      <w:proofErr w:type="spellEnd"/>
      <w:r w:rsidRPr="00D74CC8">
        <w:rPr>
          <w:rFonts w:ascii="Times New Roman" w:hAnsi="Times New Roman" w:cs="Times New Roman"/>
          <w:sz w:val="24"/>
          <w:szCs w:val="24"/>
        </w:rPr>
        <w:t xml:space="preserve"> будь-</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компенсацiї</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винагороди</w:t>
      </w:r>
      <w:proofErr w:type="spellEnd"/>
      <w:r w:rsidRPr="00D74CC8">
        <w:rPr>
          <w:rFonts w:ascii="Times New Roman" w:hAnsi="Times New Roman" w:cs="Times New Roman"/>
          <w:sz w:val="24"/>
          <w:szCs w:val="24"/>
        </w:rPr>
        <w:t xml:space="preserve">, не </w:t>
      </w:r>
      <w:proofErr w:type="spellStart"/>
      <w:r w:rsidRPr="00D74CC8">
        <w:rPr>
          <w:rFonts w:ascii="Times New Roman" w:hAnsi="Times New Roman" w:cs="Times New Roman"/>
          <w:sz w:val="24"/>
          <w:szCs w:val="24"/>
        </w:rPr>
        <w:t>було</w:t>
      </w:r>
      <w:proofErr w:type="spellEnd"/>
      <w:r w:rsidRPr="00D74CC8">
        <w:rPr>
          <w:rFonts w:ascii="Times New Roman" w:hAnsi="Times New Roman" w:cs="Times New Roman"/>
          <w:sz w:val="24"/>
          <w:szCs w:val="24"/>
        </w:rPr>
        <w:t>.</w:t>
      </w:r>
    </w:p>
    <w:p w14:paraId="27A1E9B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09902EA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b/>
          <w:bCs/>
          <w:sz w:val="24"/>
          <w:szCs w:val="24"/>
        </w:rPr>
        <w:t xml:space="preserve">9) </w:t>
      </w:r>
      <w:proofErr w:type="spellStart"/>
      <w:r w:rsidRPr="00D74CC8">
        <w:rPr>
          <w:rFonts w:ascii="Times New Roman" w:hAnsi="Times New Roman" w:cs="Times New Roman"/>
          <w:b/>
          <w:bCs/>
          <w:sz w:val="24"/>
          <w:szCs w:val="24"/>
        </w:rPr>
        <w:t>повноваження</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посадових</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осіб</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емітента</w:t>
      </w:r>
      <w:proofErr w:type="spellEnd"/>
    </w:p>
    <w:p w14:paraId="7B5BA63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lastRenderedPageBreak/>
        <w:t xml:space="preserve">До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proofErr w:type="gramStart"/>
      <w:r w:rsidRPr="00D74CC8">
        <w:rPr>
          <w:rFonts w:ascii="Times New Roman" w:hAnsi="Times New Roman" w:cs="Times New Roman"/>
          <w:sz w:val="24"/>
          <w:szCs w:val="24"/>
        </w:rPr>
        <w:t>Наглядової</w:t>
      </w:r>
      <w:proofErr w:type="spellEnd"/>
      <w:proofErr w:type="gram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вiдносяться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такi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питання</w:t>
      </w:r>
      <w:proofErr w:type="spellEnd"/>
      <w:r w:rsidRPr="00D74CC8">
        <w:rPr>
          <w:rFonts w:ascii="Times New Roman" w:hAnsi="Times New Roman" w:cs="Times New Roman"/>
          <w:sz w:val="24"/>
          <w:szCs w:val="24"/>
        </w:rPr>
        <w:t xml:space="preserve"> (п.8.4.5 Статуту): </w:t>
      </w:r>
    </w:p>
    <w:p w14:paraId="0603B5F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п. 10.6 Статуту до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належить</w:t>
      </w:r>
      <w:proofErr w:type="spellEnd"/>
      <w:r w:rsidRPr="00D74CC8">
        <w:rPr>
          <w:rFonts w:ascii="Times New Roman" w:hAnsi="Times New Roman" w:cs="Times New Roman"/>
          <w:sz w:val="24"/>
          <w:szCs w:val="24"/>
        </w:rPr>
        <w:t>:</w:t>
      </w:r>
    </w:p>
    <w:p w14:paraId="57688A7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затвердження</w:t>
      </w:r>
      <w:proofErr w:type="spellEnd"/>
      <w:r w:rsidRPr="00D74CC8">
        <w:rPr>
          <w:rFonts w:ascii="Times New Roman" w:hAnsi="Times New Roman" w:cs="Times New Roman"/>
          <w:sz w:val="24"/>
          <w:szCs w:val="24"/>
        </w:rPr>
        <w:t xml:space="preserve"> в межах </w:t>
      </w:r>
      <w:proofErr w:type="spellStart"/>
      <w:r w:rsidRPr="00D74CC8">
        <w:rPr>
          <w:rFonts w:ascii="Times New Roman" w:hAnsi="Times New Roman" w:cs="Times New Roman"/>
          <w:sz w:val="24"/>
          <w:szCs w:val="24"/>
        </w:rPr>
        <w:t>своєї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положень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регулюються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пов'язанi</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дiяльнiстю</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
    <w:p w14:paraId="6095BB5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пiдготовка</w:t>
      </w:r>
      <w:proofErr w:type="spellEnd"/>
      <w:r w:rsidRPr="00D74CC8">
        <w:rPr>
          <w:rFonts w:ascii="Times New Roman" w:hAnsi="Times New Roman" w:cs="Times New Roman"/>
          <w:sz w:val="24"/>
          <w:szCs w:val="24"/>
        </w:rPr>
        <w:t xml:space="preserve"> порядку денного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про  дату</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проведення</w:t>
      </w:r>
      <w:proofErr w:type="spellEnd"/>
      <w:r w:rsidRPr="00D74CC8">
        <w:rPr>
          <w:rFonts w:ascii="Times New Roman" w:hAnsi="Times New Roman" w:cs="Times New Roman"/>
          <w:sz w:val="24"/>
          <w:szCs w:val="24"/>
        </w:rPr>
        <w:t xml:space="preserve"> та про </w:t>
      </w:r>
      <w:proofErr w:type="spellStart"/>
      <w:r w:rsidRPr="00D74CC8">
        <w:rPr>
          <w:rFonts w:ascii="Times New Roman" w:hAnsi="Times New Roman" w:cs="Times New Roman"/>
          <w:sz w:val="24"/>
          <w:szCs w:val="24"/>
        </w:rPr>
        <w:t>включення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пропозицiй</w:t>
      </w:r>
      <w:proofErr w:type="spellEnd"/>
      <w:r w:rsidRPr="00D74CC8">
        <w:rPr>
          <w:rFonts w:ascii="Times New Roman" w:hAnsi="Times New Roman" w:cs="Times New Roman"/>
          <w:sz w:val="24"/>
          <w:szCs w:val="24"/>
        </w:rPr>
        <w:t xml:space="preserve"> до порядку денного, </w:t>
      </w:r>
      <w:proofErr w:type="spellStart"/>
      <w:r w:rsidRPr="00D74CC8">
        <w:rPr>
          <w:rFonts w:ascii="Times New Roman" w:hAnsi="Times New Roman" w:cs="Times New Roman"/>
          <w:sz w:val="24"/>
          <w:szCs w:val="24"/>
        </w:rPr>
        <w:t>крiм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скликання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позачергових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w:t>
      </w:r>
    </w:p>
    <w:p w14:paraId="6B41FCC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3.</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проведення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чергових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позачергових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Статуту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та у </w:t>
      </w:r>
      <w:proofErr w:type="spellStart"/>
      <w:r w:rsidRPr="00D74CC8">
        <w:rPr>
          <w:rFonts w:ascii="Times New Roman" w:hAnsi="Times New Roman" w:cs="Times New Roman"/>
          <w:sz w:val="24"/>
          <w:szCs w:val="24"/>
        </w:rPr>
        <w:t>випадках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встановлених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чинним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w:t>
      </w:r>
    </w:p>
    <w:p w14:paraId="5D8C6E1C"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4.</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про продаж</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ранiше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викуплених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w:t>
      </w:r>
    </w:p>
    <w:p w14:paraId="6F690B0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5.</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розмiщення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цiнних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крiм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 xml:space="preserve">, на суму,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не </w:t>
      </w:r>
      <w:proofErr w:type="spellStart"/>
      <w:r w:rsidRPr="00D74CC8">
        <w:rPr>
          <w:rFonts w:ascii="Times New Roman" w:hAnsi="Times New Roman" w:cs="Times New Roman"/>
          <w:sz w:val="24"/>
          <w:szCs w:val="24"/>
        </w:rPr>
        <w:t>перевищує</w:t>
      </w:r>
      <w:proofErr w:type="spellEnd"/>
      <w:r w:rsidRPr="00D74CC8">
        <w:rPr>
          <w:rFonts w:ascii="Times New Roman" w:hAnsi="Times New Roman" w:cs="Times New Roman"/>
          <w:sz w:val="24"/>
          <w:szCs w:val="24"/>
        </w:rPr>
        <w:t xml:space="preserve"> 25 (</w:t>
      </w:r>
      <w:proofErr w:type="spellStart"/>
      <w:r w:rsidRPr="00D74CC8">
        <w:rPr>
          <w:rFonts w:ascii="Times New Roman" w:hAnsi="Times New Roman" w:cs="Times New Roman"/>
          <w:sz w:val="24"/>
          <w:szCs w:val="24"/>
        </w:rPr>
        <w:t>двадцять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п'ять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вiдсоткiв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вартостi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активiв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2BD7EF3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6.</w:t>
      </w:r>
      <w:r w:rsidRPr="00D74CC8">
        <w:rPr>
          <w:rFonts w:ascii="Times New Roman" w:hAnsi="Times New Roman" w:cs="Times New Roman"/>
          <w:sz w:val="24"/>
          <w:szCs w:val="24"/>
        </w:rPr>
        <w:tab/>
      </w:r>
      <w:proofErr w:type="spellStart"/>
      <w:proofErr w:type="gram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w:t>
      </w:r>
      <w:proofErr w:type="gramEnd"/>
      <w:r w:rsidRPr="00D74CC8">
        <w:rPr>
          <w:rFonts w:ascii="Times New Roman" w:hAnsi="Times New Roman" w:cs="Times New Roman"/>
          <w:sz w:val="24"/>
          <w:szCs w:val="24"/>
        </w:rPr>
        <w:t>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викуп</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розмiщених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крiм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цiнних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паперiв</w:t>
      </w:r>
      <w:proofErr w:type="spellEnd"/>
      <w:r w:rsidRPr="00D74CC8">
        <w:rPr>
          <w:rFonts w:ascii="Times New Roman" w:hAnsi="Times New Roman" w:cs="Times New Roman"/>
          <w:sz w:val="24"/>
          <w:szCs w:val="24"/>
        </w:rPr>
        <w:t xml:space="preserve">; </w:t>
      </w:r>
    </w:p>
    <w:p w14:paraId="1601FB4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7.</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затвердження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ринкової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вартостi</w:t>
      </w:r>
      <w:proofErr w:type="spellEnd"/>
      <w:r w:rsidRPr="00D74CC8">
        <w:rPr>
          <w:rFonts w:ascii="Times New Roman" w:hAnsi="Times New Roman" w:cs="Times New Roman"/>
          <w:sz w:val="24"/>
          <w:szCs w:val="24"/>
        </w:rPr>
        <w:t xml:space="preserve"> майна у </w:t>
      </w:r>
      <w:proofErr w:type="spellStart"/>
      <w:r w:rsidRPr="00D74CC8">
        <w:rPr>
          <w:rFonts w:ascii="Times New Roman" w:hAnsi="Times New Roman" w:cs="Times New Roman"/>
          <w:sz w:val="24"/>
          <w:szCs w:val="24"/>
        </w:rPr>
        <w:t>випадках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передбачених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чинним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w:t>
      </w:r>
    </w:p>
    <w:p w14:paraId="6510F5B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8.</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припинення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56AFF035"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9.</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затвердження</w:t>
      </w:r>
      <w:proofErr w:type="spellEnd"/>
      <w:r w:rsidRPr="00D74CC8">
        <w:rPr>
          <w:rFonts w:ascii="Times New Roman" w:hAnsi="Times New Roman" w:cs="Times New Roman"/>
          <w:sz w:val="24"/>
          <w:szCs w:val="24"/>
        </w:rPr>
        <w:t xml:space="preserve"> умов </w:t>
      </w:r>
      <w:proofErr w:type="spellStart"/>
      <w:r w:rsidRPr="00D74CC8">
        <w:rPr>
          <w:rFonts w:ascii="Times New Roman" w:hAnsi="Times New Roman" w:cs="Times New Roman"/>
          <w:sz w:val="24"/>
          <w:szCs w:val="24"/>
        </w:rPr>
        <w:t>контрактiв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укладатимуться</w:t>
      </w:r>
      <w:proofErr w:type="spellEnd"/>
      <w:r w:rsidRPr="00D74CC8">
        <w:rPr>
          <w:rFonts w:ascii="Times New Roman" w:hAnsi="Times New Roman" w:cs="Times New Roman"/>
          <w:sz w:val="24"/>
          <w:szCs w:val="24"/>
        </w:rPr>
        <w:t xml:space="preserve"> з Головою та членами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встановлення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розмiру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винагороди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особи, яка </w:t>
      </w:r>
      <w:proofErr w:type="spellStart"/>
      <w:r w:rsidRPr="00D74CC8">
        <w:rPr>
          <w:rFonts w:ascii="Times New Roman" w:hAnsi="Times New Roman" w:cs="Times New Roman"/>
          <w:sz w:val="24"/>
          <w:szCs w:val="24"/>
        </w:rPr>
        <w:t>уповноважується</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пiдписання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контрактiв</w:t>
      </w:r>
      <w:proofErr w:type="spellEnd"/>
      <w:r w:rsidRPr="00D74CC8">
        <w:rPr>
          <w:rFonts w:ascii="Times New Roman" w:hAnsi="Times New Roman" w:cs="Times New Roman"/>
          <w:sz w:val="24"/>
          <w:szCs w:val="24"/>
        </w:rPr>
        <w:t xml:space="preserve"> з Головою та членами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369F02F6"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10.</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вiдсторонення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члена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здiйснення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повноважень</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особи, яка </w:t>
      </w:r>
      <w:proofErr w:type="spellStart"/>
      <w:r w:rsidRPr="00D74CC8">
        <w:rPr>
          <w:rFonts w:ascii="Times New Roman" w:hAnsi="Times New Roman" w:cs="Times New Roman"/>
          <w:sz w:val="24"/>
          <w:szCs w:val="24"/>
        </w:rPr>
        <w:t>тимчасово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здiйснюватиме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0D416BD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11.</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припинення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органiв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
    <w:p w14:paraId="21D1D93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12.</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реєстрацi</w:t>
      </w:r>
      <w:proofErr w:type="gramStart"/>
      <w:r w:rsidRPr="00D74CC8">
        <w:rPr>
          <w:rFonts w:ascii="Times New Roman" w:hAnsi="Times New Roman" w:cs="Times New Roman"/>
          <w:sz w:val="24"/>
          <w:szCs w:val="24"/>
        </w:rPr>
        <w:t>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w:t>
      </w:r>
      <w:proofErr w:type="gramEnd"/>
      <w:r w:rsidRPr="00D74CC8">
        <w:rPr>
          <w:rFonts w:ascii="Times New Roman" w:hAnsi="Times New Roman" w:cs="Times New Roman"/>
          <w:sz w:val="24"/>
          <w:szCs w:val="24"/>
        </w:rPr>
        <w:t>iсiї</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винятком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випадкiв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встановлених</w:t>
      </w:r>
      <w:proofErr w:type="spellEnd"/>
      <w:r w:rsidRPr="00D74CC8">
        <w:rPr>
          <w:rFonts w:ascii="Times New Roman" w:hAnsi="Times New Roman" w:cs="Times New Roman"/>
          <w:sz w:val="24"/>
          <w:szCs w:val="24"/>
        </w:rPr>
        <w:t xml:space="preserve"> Законом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акцiонернi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0A87C85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13.</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аудитора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визначення</w:t>
      </w:r>
      <w:proofErr w:type="spellEnd"/>
      <w:r w:rsidRPr="00D74CC8">
        <w:rPr>
          <w:rFonts w:ascii="Times New Roman" w:hAnsi="Times New Roman" w:cs="Times New Roman"/>
          <w:sz w:val="24"/>
          <w:szCs w:val="24"/>
        </w:rPr>
        <w:t xml:space="preserve"> умов договору,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укладатиметься</w:t>
      </w:r>
      <w:proofErr w:type="spellEnd"/>
      <w:r w:rsidRPr="00D74CC8">
        <w:rPr>
          <w:rFonts w:ascii="Times New Roman" w:hAnsi="Times New Roman" w:cs="Times New Roman"/>
          <w:sz w:val="24"/>
          <w:szCs w:val="24"/>
        </w:rPr>
        <w:t xml:space="preserve"> з </w:t>
      </w:r>
      <w:proofErr w:type="spellStart"/>
      <w:proofErr w:type="gramStart"/>
      <w:r w:rsidRPr="00D74CC8">
        <w:rPr>
          <w:rFonts w:ascii="Times New Roman" w:hAnsi="Times New Roman" w:cs="Times New Roman"/>
          <w:sz w:val="24"/>
          <w:szCs w:val="24"/>
        </w:rPr>
        <w:t>ним,встановлення</w:t>
      </w:r>
      <w:proofErr w:type="spellEnd"/>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розмiру</w:t>
      </w:r>
      <w:proofErr w:type="spellEnd"/>
      <w:r w:rsidRPr="00D74CC8">
        <w:rPr>
          <w:rFonts w:ascii="Times New Roman" w:hAnsi="Times New Roman" w:cs="Times New Roman"/>
          <w:sz w:val="24"/>
          <w:szCs w:val="24"/>
        </w:rPr>
        <w:t xml:space="preserve"> оплати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послуг</w:t>
      </w:r>
      <w:proofErr w:type="spellEnd"/>
      <w:r w:rsidRPr="00D74CC8">
        <w:rPr>
          <w:rFonts w:ascii="Times New Roman" w:hAnsi="Times New Roman" w:cs="Times New Roman"/>
          <w:sz w:val="24"/>
          <w:szCs w:val="24"/>
        </w:rPr>
        <w:t xml:space="preserve">; </w:t>
      </w:r>
    </w:p>
    <w:p w14:paraId="161E4B0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14.</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визначення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складення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перелiку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осiб</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мають</w:t>
      </w:r>
      <w:proofErr w:type="spellEnd"/>
      <w:r w:rsidRPr="00D74CC8">
        <w:rPr>
          <w:rFonts w:ascii="Times New Roman" w:hAnsi="Times New Roman" w:cs="Times New Roman"/>
          <w:sz w:val="24"/>
          <w:szCs w:val="24"/>
        </w:rPr>
        <w:t xml:space="preserve"> право на </w:t>
      </w:r>
      <w:proofErr w:type="spellStart"/>
      <w:r w:rsidRPr="00D74CC8">
        <w:rPr>
          <w:rFonts w:ascii="Times New Roman" w:hAnsi="Times New Roman" w:cs="Times New Roman"/>
          <w:sz w:val="24"/>
          <w:szCs w:val="24"/>
        </w:rPr>
        <w:t>отримання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дивiдендiв</w:t>
      </w:r>
      <w:proofErr w:type="spellEnd"/>
      <w:r w:rsidRPr="00D74CC8">
        <w:rPr>
          <w:rFonts w:ascii="Times New Roman" w:hAnsi="Times New Roman" w:cs="Times New Roman"/>
          <w:sz w:val="24"/>
          <w:szCs w:val="24"/>
        </w:rPr>
        <w:t xml:space="preserve">, порядку та </w:t>
      </w:r>
      <w:proofErr w:type="spellStart"/>
      <w:r w:rsidRPr="00D74CC8">
        <w:rPr>
          <w:rFonts w:ascii="Times New Roman" w:hAnsi="Times New Roman" w:cs="Times New Roman"/>
          <w:sz w:val="24"/>
          <w:szCs w:val="24"/>
        </w:rPr>
        <w:t>строкiв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виплати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дивiдендiв</w:t>
      </w:r>
      <w:proofErr w:type="spellEnd"/>
      <w:r w:rsidRPr="00D74CC8">
        <w:rPr>
          <w:rFonts w:ascii="Times New Roman" w:hAnsi="Times New Roman" w:cs="Times New Roman"/>
          <w:sz w:val="24"/>
          <w:szCs w:val="24"/>
        </w:rPr>
        <w:t xml:space="preserve">; </w:t>
      </w:r>
    </w:p>
    <w:p w14:paraId="23317B67"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15.</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визначення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складення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перелiку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мають</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 xml:space="preserve">бути  </w:t>
      </w:r>
      <w:proofErr w:type="spellStart"/>
      <w:r w:rsidRPr="00D74CC8">
        <w:rPr>
          <w:rFonts w:ascii="Times New Roman" w:hAnsi="Times New Roman" w:cs="Times New Roman"/>
          <w:sz w:val="24"/>
          <w:szCs w:val="24"/>
        </w:rPr>
        <w:t>пов</w:t>
      </w:r>
      <w:proofErr w:type="gramEnd"/>
      <w:r w:rsidRPr="00D74CC8">
        <w:rPr>
          <w:rFonts w:ascii="Times New Roman" w:hAnsi="Times New Roman" w:cs="Times New Roman"/>
          <w:sz w:val="24"/>
          <w:szCs w:val="24"/>
        </w:rPr>
        <w:t>iдомленi</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проведення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мають</w:t>
      </w:r>
      <w:proofErr w:type="spellEnd"/>
      <w:r w:rsidRPr="00D74CC8">
        <w:rPr>
          <w:rFonts w:ascii="Times New Roman" w:hAnsi="Times New Roman" w:cs="Times New Roman"/>
          <w:sz w:val="24"/>
          <w:szCs w:val="24"/>
        </w:rPr>
        <w:t xml:space="preserve"> право на  участь у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зборах</w:t>
      </w:r>
      <w:proofErr w:type="spellEnd"/>
      <w:r w:rsidRPr="00D74CC8">
        <w:rPr>
          <w:rFonts w:ascii="Times New Roman" w:hAnsi="Times New Roman" w:cs="Times New Roman"/>
          <w:sz w:val="24"/>
          <w:szCs w:val="24"/>
        </w:rPr>
        <w:t xml:space="preserve">; </w:t>
      </w:r>
    </w:p>
    <w:p w14:paraId="3C57DDC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16.</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 xml:space="preserve"> про участь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промислово-фiнансових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групах</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об'єднаннях</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заснування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юридичних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осiб</w:t>
      </w:r>
      <w:proofErr w:type="spellEnd"/>
      <w:r w:rsidRPr="00D74CC8">
        <w:rPr>
          <w:rFonts w:ascii="Times New Roman" w:hAnsi="Times New Roman" w:cs="Times New Roman"/>
          <w:sz w:val="24"/>
          <w:szCs w:val="24"/>
        </w:rPr>
        <w:t xml:space="preserve">; </w:t>
      </w:r>
    </w:p>
    <w:p w14:paraId="11E51B4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17.</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рiшень</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створення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реорганiзацiю</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лiквiдацiю</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фiлiй</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представництв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затвердження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положень</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пiдставi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яких</w:t>
      </w:r>
      <w:proofErr w:type="spellEnd"/>
      <w:r w:rsidRPr="00D74CC8">
        <w:rPr>
          <w:rFonts w:ascii="Times New Roman" w:hAnsi="Times New Roman" w:cs="Times New Roman"/>
          <w:sz w:val="24"/>
          <w:szCs w:val="24"/>
        </w:rPr>
        <w:t xml:space="preserve"> вони </w:t>
      </w:r>
      <w:proofErr w:type="spellStart"/>
      <w:r w:rsidRPr="00D74CC8">
        <w:rPr>
          <w:rFonts w:ascii="Times New Roman" w:hAnsi="Times New Roman" w:cs="Times New Roman"/>
          <w:sz w:val="24"/>
          <w:szCs w:val="24"/>
        </w:rPr>
        <w:t>здiйснюють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дiяльнiсть</w:t>
      </w:r>
      <w:proofErr w:type="spellEnd"/>
      <w:r w:rsidRPr="00D74CC8">
        <w:rPr>
          <w:rFonts w:ascii="Times New Roman" w:hAnsi="Times New Roman" w:cs="Times New Roman"/>
          <w:sz w:val="24"/>
          <w:szCs w:val="24"/>
        </w:rPr>
        <w:t>;</w:t>
      </w:r>
    </w:p>
    <w:p w14:paraId="1D552F4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18.</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вiднесених</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роздiлом</w:t>
      </w:r>
      <w:proofErr w:type="spellEnd"/>
      <w:r w:rsidRPr="00D74CC8">
        <w:rPr>
          <w:rFonts w:ascii="Times New Roman" w:hAnsi="Times New Roman" w:cs="Times New Roman"/>
          <w:sz w:val="24"/>
          <w:szCs w:val="24"/>
        </w:rPr>
        <w:t xml:space="preserve"> XVI Закону "Про </w:t>
      </w:r>
      <w:proofErr w:type="spellStart"/>
      <w:r w:rsidRPr="00D74CC8">
        <w:rPr>
          <w:rFonts w:ascii="Times New Roman" w:hAnsi="Times New Roman" w:cs="Times New Roman"/>
          <w:sz w:val="24"/>
          <w:szCs w:val="24"/>
        </w:rPr>
        <w:t>акцiонернi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разi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злиття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приєднання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подiлу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видiлу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перетворення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68040D4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19.</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вчинення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значних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правочинiв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ринкова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вартiсть</w:t>
      </w:r>
      <w:proofErr w:type="spellEnd"/>
      <w:r w:rsidRPr="00D74CC8">
        <w:rPr>
          <w:rFonts w:ascii="Times New Roman" w:hAnsi="Times New Roman" w:cs="Times New Roman"/>
          <w:sz w:val="24"/>
          <w:szCs w:val="24"/>
        </w:rPr>
        <w:t xml:space="preserve"> майна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послуг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є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предметом,  становить</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10 до 25 </w:t>
      </w:r>
      <w:proofErr w:type="spellStart"/>
      <w:r w:rsidRPr="00D74CC8">
        <w:rPr>
          <w:rFonts w:ascii="Times New Roman" w:hAnsi="Times New Roman" w:cs="Times New Roman"/>
          <w:sz w:val="24"/>
          <w:szCs w:val="24"/>
        </w:rPr>
        <w:t>вiдсоткiв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вартостi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активiв</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даними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останньої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рiчної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фiнансової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звiтностi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7E7F915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20.</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визначення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ймовiрностi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proofErr w:type="gramStart"/>
      <w:r w:rsidRPr="00D74CC8">
        <w:rPr>
          <w:rFonts w:ascii="Times New Roman" w:hAnsi="Times New Roman" w:cs="Times New Roman"/>
          <w:sz w:val="24"/>
          <w:szCs w:val="24"/>
        </w:rPr>
        <w:t>неплатоспроможним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внасл</w:t>
      </w:r>
      <w:proofErr w:type="gramEnd"/>
      <w:r w:rsidRPr="00D74CC8">
        <w:rPr>
          <w:rFonts w:ascii="Times New Roman" w:hAnsi="Times New Roman" w:cs="Times New Roman"/>
          <w:sz w:val="24"/>
          <w:szCs w:val="24"/>
        </w:rPr>
        <w:t>iдок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ним на себе </w:t>
      </w:r>
      <w:proofErr w:type="spellStart"/>
      <w:r w:rsidRPr="00D74CC8">
        <w:rPr>
          <w:rFonts w:ascii="Times New Roman" w:hAnsi="Times New Roman" w:cs="Times New Roman"/>
          <w:sz w:val="24"/>
          <w:szCs w:val="24"/>
        </w:rPr>
        <w:t>зобов'язань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у тому </w:t>
      </w:r>
      <w:proofErr w:type="spellStart"/>
      <w:r w:rsidRPr="00D74CC8">
        <w:rPr>
          <w:rFonts w:ascii="Times New Roman" w:hAnsi="Times New Roman" w:cs="Times New Roman"/>
          <w:sz w:val="24"/>
          <w:szCs w:val="24"/>
        </w:rPr>
        <w:t>числi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внаслiдок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виплати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дивiдендiв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викупу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 xml:space="preserve">; </w:t>
      </w:r>
    </w:p>
    <w:p w14:paraId="7EF7002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21.</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оцiнювача</w:t>
      </w:r>
      <w:proofErr w:type="spellEnd"/>
      <w:r w:rsidRPr="00D74CC8">
        <w:rPr>
          <w:rFonts w:ascii="Times New Roman" w:hAnsi="Times New Roman" w:cs="Times New Roman"/>
          <w:sz w:val="24"/>
          <w:szCs w:val="24"/>
        </w:rPr>
        <w:t xml:space="preserve"> майна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 xml:space="preserve">та  </w:t>
      </w:r>
      <w:proofErr w:type="spellStart"/>
      <w:r w:rsidRPr="00D74CC8">
        <w:rPr>
          <w:rFonts w:ascii="Times New Roman" w:hAnsi="Times New Roman" w:cs="Times New Roman"/>
          <w:sz w:val="24"/>
          <w:szCs w:val="24"/>
        </w:rPr>
        <w:t>затвердження</w:t>
      </w:r>
      <w:proofErr w:type="spellEnd"/>
      <w:proofErr w:type="gramEnd"/>
      <w:r w:rsidRPr="00D74CC8">
        <w:rPr>
          <w:rFonts w:ascii="Times New Roman" w:hAnsi="Times New Roman" w:cs="Times New Roman"/>
          <w:sz w:val="24"/>
          <w:szCs w:val="24"/>
        </w:rPr>
        <w:t xml:space="preserve"> умов договору,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укладатиметься</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ним,встановлення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розмiру</w:t>
      </w:r>
      <w:proofErr w:type="spellEnd"/>
      <w:r w:rsidRPr="00D74CC8">
        <w:rPr>
          <w:rFonts w:ascii="Times New Roman" w:hAnsi="Times New Roman" w:cs="Times New Roman"/>
          <w:sz w:val="24"/>
          <w:szCs w:val="24"/>
        </w:rPr>
        <w:t xml:space="preserve"> оплати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послуг</w:t>
      </w:r>
      <w:proofErr w:type="spellEnd"/>
      <w:r w:rsidRPr="00D74CC8">
        <w:rPr>
          <w:rFonts w:ascii="Times New Roman" w:hAnsi="Times New Roman" w:cs="Times New Roman"/>
          <w:sz w:val="24"/>
          <w:szCs w:val="24"/>
        </w:rPr>
        <w:t>;</w:t>
      </w:r>
    </w:p>
    <w:p w14:paraId="64CCF03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22.</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прийняття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обрання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замiну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реєстратора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власникiв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цiнних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депозитарiя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цiнних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паперi</w:t>
      </w:r>
      <w:proofErr w:type="gramStart"/>
      <w:r w:rsidRPr="00D74CC8">
        <w:rPr>
          <w:rFonts w:ascii="Times New Roman" w:hAnsi="Times New Roman" w:cs="Times New Roman"/>
          <w:sz w:val="24"/>
          <w:szCs w:val="24"/>
        </w:rPr>
        <w:t>в</w:t>
      </w:r>
      <w:proofErr w:type="spellEnd"/>
      <w:r w:rsidRPr="00D74CC8">
        <w:rPr>
          <w:rFonts w:ascii="Times New Roman" w:hAnsi="Times New Roman" w:cs="Times New Roman"/>
          <w:sz w:val="24"/>
          <w:szCs w:val="24"/>
        </w:rPr>
        <w:t xml:space="preserve">  та</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затвердження</w:t>
      </w:r>
      <w:proofErr w:type="spellEnd"/>
      <w:r w:rsidRPr="00D74CC8">
        <w:rPr>
          <w:rFonts w:ascii="Times New Roman" w:hAnsi="Times New Roman" w:cs="Times New Roman"/>
          <w:sz w:val="24"/>
          <w:szCs w:val="24"/>
        </w:rPr>
        <w:t xml:space="preserve"> умов договору,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укладатиметься</w:t>
      </w:r>
      <w:proofErr w:type="spellEnd"/>
      <w:r w:rsidRPr="00D74CC8">
        <w:rPr>
          <w:rFonts w:ascii="Times New Roman" w:hAnsi="Times New Roman" w:cs="Times New Roman"/>
          <w:sz w:val="24"/>
          <w:szCs w:val="24"/>
        </w:rPr>
        <w:t xml:space="preserve"> з ним, </w:t>
      </w:r>
      <w:proofErr w:type="spellStart"/>
      <w:r w:rsidRPr="00D74CC8">
        <w:rPr>
          <w:rFonts w:ascii="Times New Roman" w:hAnsi="Times New Roman" w:cs="Times New Roman"/>
          <w:sz w:val="24"/>
          <w:szCs w:val="24"/>
        </w:rPr>
        <w:t>встановлення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розмiру</w:t>
      </w:r>
      <w:proofErr w:type="spellEnd"/>
      <w:r w:rsidRPr="00D74CC8">
        <w:rPr>
          <w:rFonts w:ascii="Times New Roman" w:hAnsi="Times New Roman" w:cs="Times New Roman"/>
          <w:sz w:val="24"/>
          <w:szCs w:val="24"/>
        </w:rPr>
        <w:t xml:space="preserve"> оплати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послуг</w:t>
      </w:r>
      <w:proofErr w:type="spellEnd"/>
      <w:r w:rsidRPr="00D74CC8">
        <w:rPr>
          <w:rFonts w:ascii="Times New Roman" w:hAnsi="Times New Roman" w:cs="Times New Roman"/>
          <w:sz w:val="24"/>
          <w:szCs w:val="24"/>
        </w:rPr>
        <w:t xml:space="preserve">; </w:t>
      </w:r>
    </w:p>
    <w:p w14:paraId="252956E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lastRenderedPageBreak/>
        <w:t>23.</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надсилання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акцiонерам</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придбання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належних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простих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 xml:space="preserve"> особою (особами,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спiльно</w:t>
      </w:r>
      <w:proofErr w:type="spellEnd"/>
      <w:r w:rsidRPr="00D74CC8">
        <w:rPr>
          <w:rFonts w:ascii="Times New Roman" w:hAnsi="Times New Roman" w:cs="Times New Roman"/>
          <w:sz w:val="24"/>
          <w:szCs w:val="24"/>
        </w:rPr>
        <w:t xml:space="preserve">), яка </w:t>
      </w:r>
      <w:proofErr w:type="spellStart"/>
      <w:r w:rsidRPr="00D74CC8">
        <w:rPr>
          <w:rFonts w:ascii="Times New Roman" w:hAnsi="Times New Roman" w:cs="Times New Roman"/>
          <w:sz w:val="24"/>
          <w:szCs w:val="24"/>
        </w:rPr>
        <w:t>придбала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контрольний</w:t>
      </w:r>
      <w:proofErr w:type="spellEnd"/>
      <w:r w:rsidRPr="00D74CC8">
        <w:rPr>
          <w:rFonts w:ascii="Times New Roman" w:hAnsi="Times New Roman" w:cs="Times New Roman"/>
          <w:sz w:val="24"/>
          <w:szCs w:val="24"/>
        </w:rPr>
        <w:t xml:space="preserve"> пакет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статтi</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65  Закону</w:t>
      </w:r>
      <w:proofErr w:type="gram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акцiонернi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3DF8010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24.</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належать до </w:t>
      </w:r>
      <w:proofErr w:type="spellStart"/>
      <w:r w:rsidRPr="00D74CC8">
        <w:rPr>
          <w:rFonts w:ascii="Times New Roman" w:hAnsi="Times New Roman" w:cs="Times New Roman"/>
          <w:sz w:val="24"/>
          <w:szCs w:val="24"/>
        </w:rPr>
        <w:t>виключної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iз</w:t>
      </w:r>
      <w:proofErr w:type="spellEnd"/>
      <w:r w:rsidRPr="00D74CC8">
        <w:rPr>
          <w:rFonts w:ascii="Times New Roman" w:hAnsi="Times New Roman" w:cs="Times New Roman"/>
          <w:sz w:val="24"/>
          <w:szCs w:val="24"/>
        </w:rPr>
        <w:t xml:space="preserve"> Статутом </w:t>
      </w:r>
      <w:proofErr w:type="spellStart"/>
      <w:r w:rsidRPr="00D74CC8">
        <w:rPr>
          <w:rFonts w:ascii="Times New Roman" w:hAnsi="Times New Roman" w:cs="Times New Roman"/>
          <w:sz w:val="24"/>
          <w:szCs w:val="24"/>
        </w:rPr>
        <w:t>Товариства</w:t>
      </w:r>
      <w:proofErr w:type="spellEnd"/>
    </w:p>
    <w:p w14:paraId="6E4D832C"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До</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належать </w:t>
      </w:r>
      <w:proofErr w:type="spellStart"/>
      <w:r w:rsidRPr="00D74CC8">
        <w:rPr>
          <w:rFonts w:ascii="Times New Roman" w:hAnsi="Times New Roman" w:cs="Times New Roman"/>
          <w:sz w:val="24"/>
          <w:szCs w:val="24"/>
        </w:rPr>
        <w:t>вирiшення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всiх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крiм</w:t>
      </w:r>
      <w:proofErr w:type="spellEnd"/>
      <w:r w:rsidRPr="00D74CC8">
        <w:rPr>
          <w:rFonts w:ascii="Times New Roman" w:hAnsi="Times New Roman" w:cs="Times New Roman"/>
          <w:sz w:val="24"/>
          <w:szCs w:val="24"/>
        </w:rPr>
        <w:t xml:space="preserve"> тих,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цим</w:t>
      </w:r>
      <w:proofErr w:type="spellEnd"/>
      <w:r w:rsidRPr="00D74CC8">
        <w:rPr>
          <w:rFonts w:ascii="Times New Roman" w:hAnsi="Times New Roman" w:cs="Times New Roman"/>
          <w:sz w:val="24"/>
          <w:szCs w:val="24"/>
        </w:rPr>
        <w:t xml:space="preserve"> статутом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вiднесенi</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виключної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(п.11.4 Статуту)</w:t>
      </w:r>
    </w:p>
    <w:p w14:paraId="2EAE305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Голова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пiдзвiтний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зборам</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наглядовiй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радi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органiзовує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рiшень</w:t>
      </w:r>
      <w:proofErr w:type="spellEnd"/>
      <w:r w:rsidRPr="00D74CC8">
        <w:rPr>
          <w:rFonts w:ascii="Times New Roman" w:hAnsi="Times New Roman" w:cs="Times New Roman"/>
          <w:sz w:val="24"/>
          <w:szCs w:val="24"/>
        </w:rPr>
        <w:t xml:space="preserve">. Голова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без </w:t>
      </w:r>
      <w:proofErr w:type="spellStart"/>
      <w:r w:rsidRPr="00D74CC8">
        <w:rPr>
          <w:rFonts w:ascii="Times New Roman" w:hAnsi="Times New Roman" w:cs="Times New Roman"/>
          <w:sz w:val="24"/>
          <w:szCs w:val="24"/>
        </w:rPr>
        <w:t>довiреностi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Вiн</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уповноважений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керувати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поточними</w:t>
      </w:r>
      <w:proofErr w:type="spellEnd"/>
      <w:r w:rsidRPr="00D74CC8">
        <w:rPr>
          <w:rFonts w:ascii="Times New Roman" w:hAnsi="Times New Roman" w:cs="Times New Roman"/>
          <w:sz w:val="24"/>
          <w:szCs w:val="24"/>
        </w:rPr>
        <w:t xml:space="preserve"> справами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представляти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Товариство</w:t>
      </w:r>
      <w:proofErr w:type="spellEnd"/>
      <w:r w:rsidRPr="00D74CC8">
        <w:rPr>
          <w:rFonts w:ascii="Times New Roman" w:hAnsi="Times New Roman" w:cs="Times New Roman"/>
          <w:sz w:val="24"/>
          <w:szCs w:val="24"/>
        </w:rPr>
        <w:t xml:space="preserve"> в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вiдносинах</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юридичними</w:t>
      </w:r>
      <w:proofErr w:type="spellEnd"/>
      <w:r w:rsidRPr="00D74CC8">
        <w:rPr>
          <w:rFonts w:ascii="Times New Roman" w:hAnsi="Times New Roman" w:cs="Times New Roman"/>
          <w:sz w:val="24"/>
          <w:szCs w:val="24"/>
        </w:rPr>
        <w:t xml:space="preserve"> особами будь-</w:t>
      </w:r>
      <w:proofErr w:type="spellStart"/>
      <w:r w:rsidRPr="00D74CC8">
        <w:rPr>
          <w:rFonts w:ascii="Times New Roman" w:hAnsi="Times New Roman" w:cs="Times New Roman"/>
          <w:sz w:val="24"/>
          <w:szCs w:val="24"/>
        </w:rPr>
        <w:t>якої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форми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власностi</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фiзичними</w:t>
      </w:r>
      <w:proofErr w:type="spellEnd"/>
      <w:r w:rsidRPr="00D74CC8">
        <w:rPr>
          <w:rFonts w:ascii="Times New Roman" w:hAnsi="Times New Roman" w:cs="Times New Roman"/>
          <w:sz w:val="24"/>
          <w:szCs w:val="24"/>
        </w:rPr>
        <w:t xml:space="preserve"> особами, вести переговори та </w:t>
      </w:r>
      <w:proofErr w:type="spellStart"/>
      <w:r w:rsidRPr="00D74CC8">
        <w:rPr>
          <w:rFonts w:ascii="Times New Roman" w:hAnsi="Times New Roman" w:cs="Times New Roman"/>
          <w:sz w:val="24"/>
          <w:szCs w:val="24"/>
        </w:rPr>
        <w:t>вчиняти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пiдписувати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правочини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урахуванням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обмежень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встановлених</w:t>
      </w:r>
      <w:proofErr w:type="spellEnd"/>
      <w:r w:rsidRPr="00D74CC8">
        <w:rPr>
          <w:rFonts w:ascii="Times New Roman" w:hAnsi="Times New Roman" w:cs="Times New Roman"/>
          <w:sz w:val="24"/>
          <w:szCs w:val="24"/>
        </w:rPr>
        <w:t xml:space="preserve"> статутом та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p>
    <w:p w14:paraId="6B80345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До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Голови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належить</w:t>
      </w:r>
      <w:proofErr w:type="spellEnd"/>
      <w:r w:rsidRPr="00D74CC8">
        <w:rPr>
          <w:rFonts w:ascii="Times New Roman" w:hAnsi="Times New Roman" w:cs="Times New Roman"/>
          <w:sz w:val="24"/>
          <w:szCs w:val="24"/>
        </w:rPr>
        <w:t xml:space="preserve"> (п.11.19 Статуту):</w:t>
      </w:r>
    </w:p>
    <w:p w14:paraId="3063FDA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w:t>
      </w:r>
      <w:r w:rsidRPr="00D74CC8">
        <w:rPr>
          <w:rFonts w:ascii="Times New Roman" w:hAnsi="Times New Roman" w:cs="Times New Roman"/>
          <w:sz w:val="24"/>
          <w:szCs w:val="24"/>
        </w:rPr>
        <w:tab/>
        <w:t xml:space="preserve">без </w:t>
      </w:r>
      <w:proofErr w:type="spellStart"/>
      <w:r w:rsidRPr="00D74CC8">
        <w:rPr>
          <w:rFonts w:ascii="Times New Roman" w:hAnsi="Times New Roman" w:cs="Times New Roman"/>
          <w:sz w:val="24"/>
          <w:szCs w:val="24"/>
        </w:rPr>
        <w:t>довiреностi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представляє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iнтереси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дiє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w:t>
      </w:r>
    </w:p>
    <w:p w14:paraId="07072E84"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скликає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засiдання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визначає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їхнiй</w:t>
      </w:r>
      <w:proofErr w:type="spellEnd"/>
      <w:r w:rsidRPr="00D74CC8">
        <w:rPr>
          <w:rFonts w:ascii="Times New Roman" w:hAnsi="Times New Roman" w:cs="Times New Roman"/>
          <w:sz w:val="24"/>
          <w:szCs w:val="24"/>
        </w:rPr>
        <w:t xml:space="preserve"> порядок </w:t>
      </w:r>
      <w:proofErr w:type="spellStart"/>
      <w:r w:rsidRPr="00D74CC8">
        <w:rPr>
          <w:rFonts w:ascii="Times New Roman" w:hAnsi="Times New Roman" w:cs="Times New Roman"/>
          <w:sz w:val="24"/>
          <w:szCs w:val="24"/>
        </w:rPr>
        <w:t>денний</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головує</w:t>
      </w:r>
      <w:proofErr w:type="spellEnd"/>
      <w:r w:rsidRPr="00D74CC8">
        <w:rPr>
          <w:rFonts w:ascii="Times New Roman" w:hAnsi="Times New Roman" w:cs="Times New Roman"/>
          <w:sz w:val="24"/>
          <w:szCs w:val="24"/>
        </w:rPr>
        <w:t xml:space="preserve"> на них, </w:t>
      </w:r>
      <w:proofErr w:type="spellStart"/>
      <w:r w:rsidRPr="00D74CC8">
        <w:rPr>
          <w:rFonts w:ascii="Times New Roman" w:hAnsi="Times New Roman" w:cs="Times New Roman"/>
          <w:sz w:val="24"/>
          <w:szCs w:val="24"/>
        </w:rPr>
        <w:t>призначає</w:t>
      </w:r>
      <w:proofErr w:type="spellEnd"/>
      <w:r w:rsidRPr="00D74CC8">
        <w:rPr>
          <w:rFonts w:ascii="Times New Roman" w:hAnsi="Times New Roman" w:cs="Times New Roman"/>
          <w:sz w:val="24"/>
          <w:szCs w:val="24"/>
        </w:rPr>
        <w:t xml:space="preserve"> секретаря </w:t>
      </w:r>
      <w:proofErr w:type="spellStart"/>
      <w:r w:rsidRPr="00D74CC8">
        <w:rPr>
          <w:rFonts w:ascii="Times New Roman" w:hAnsi="Times New Roman" w:cs="Times New Roman"/>
          <w:sz w:val="24"/>
          <w:szCs w:val="24"/>
        </w:rPr>
        <w:t>засiдання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з метою </w:t>
      </w:r>
      <w:proofErr w:type="spellStart"/>
      <w:r w:rsidRPr="00D74CC8">
        <w:rPr>
          <w:rFonts w:ascii="Times New Roman" w:hAnsi="Times New Roman" w:cs="Times New Roman"/>
          <w:sz w:val="24"/>
          <w:szCs w:val="24"/>
        </w:rPr>
        <w:t>ведення</w:t>
      </w:r>
      <w:proofErr w:type="spellEnd"/>
      <w:r w:rsidRPr="00D74CC8">
        <w:rPr>
          <w:rFonts w:ascii="Times New Roman" w:hAnsi="Times New Roman" w:cs="Times New Roman"/>
          <w:sz w:val="24"/>
          <w:szCs w:val="24"/>
        </w:rPr>
        <w:t xml:space="preserve"> протоколу </w:t>
      </w:r>
      <w:proofErr w:type="spellStart"/>
      <w:r w:rsidRPr="00D74CC8">
        <w:rPr>
          <w:rFonts w:ascii="Times New Roman" w:hAnsi="Times New Roman" w:cs="Times New Roman"/>
          <w:sz w:val="24"/>
          <w:szCs w:val="24"/>
        </w:rPr>
        <w:t>засiдання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несе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вiдповiдальнiсть</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достовiрнiсть</w:t>
      </w:r>
      <w:proofErr w:type="spellEnd"/>
      <w:r w:rsidRPr="00D74CC8">
        <w:rPr>
          <w:rFonts w:ascii="Times New Roman" w:hAnsi="Times New Roman" w:cs="Times New Roman"/>
          <w:sz w:val="24"/>
          <w:szCs w:val="24"/>
        </w:rPr>
        <w:t xml:space="preserve"> протоколу;</w:t>
      </w:r>
    </w:p>
    <w:p w14:paraId="3990239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3.</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розподiляє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мiж</w:t>
      </w:r>
      <w:proofErr w:type="spellEnd"/>
      <w:r w:rsidRPr="00D74CC8">
        <w:rPr>
          <w:rFonts w:ascii="Times New Roman" w:hAnsi="Times New Roman" w:cs="Times New Roman"/>
          <w:sz w:val="24"/>
          <w:szCs w:val="24"/>
        </w:rPr>
        <w:t xml:space="preserve"> членами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69B1528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4.</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визначає</w:t>
      </w:r>
      <w:proofErr w:type="spellEnd"/>
      <w:r w:rsidRPr="00D74CC8">
        <w:rPr>
          <w:rFonts w:ascii="Times New Roman" w:hAnsi="Times New Roman" w:cs="Times New Roman"/>
          <w:sz w:val="24"/>
          <w:szCs w:val="24"/>
        </w:rPr>
        <w:t xml:space="preserve"> порядок </w:t>
      </w:r>
      <w:proofErr w:type="spellStart"/>
      <w:r w:rsidRPr="00D74CC8">
        <w:rPr>
          <w:rFonts w:ascii="Times New Roman" w:hAnsi="Times New Roman" w:cs="Times New Roman"/>
          <w:sz w:val="24"/>
          <w:szCs w:val="24"/>
        </w:rPr>
        <w:t>скликання</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проведення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засiдань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52B90C7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5.</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пiдписує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довiреностi</w:t>
      </w:r>
      <w:proofErr w:type="spellEnd"/>
      <w:r w:rsidRPr="00D74CC8">
        <w:rPr>
          <w:rFonts w:ascii="Times New Roman" w:hAnsi="Times New Roman" w:cs="Times New Roman"/>
          <w:sz w:val="24"/>
          <w:szCs w:val="24"/>
        </w:rPr>
        <w:t xml:space="preserve">, договори та </w:t>
      </w:r>
      <w:proofErr w:type="spellStart"/>
      <w:r w:rsidRPr="00D74CC8">
        <w:rPr>
          <w:rFonts w:ascii="Times New Roman" w:hAnsi="Times New Roman" w:cs="Times New Roman"/>
          <w:sz w:val="24"/>
          <w:szCs w:val="24"/>
        </w:rPr>
        <w:t>iншi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документи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укладення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видачу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прийнято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уповноваженим</w:t>
      </w:r>
      <w:proofErr w:type="spellEnd"/>
      <w:r w:rsidRPr="00D74CC8">
        <w:rPr>
          <w:rFonts w:ascii="Times New Roman" w:hAnsi="Times New Roman" w:cs="Times New Roman"/>
          <w:sz w:val="24"/>
          <w:szCs w:val="24"/>
        </w:rPr>
        <w:t xml:space="preserve"> органом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в межах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положень</w:t>
      </w:r>
      <w:proofErr w:type="spellEnd"/>
      <w:r w:rsidRPr="00D74CC8">
        <w:rPr>
          <w:rFonts w:ascii="Times New Roman" w:hAnsi="Times New Roman" w:cs="Times New Roman"/>
          <w:sz w:val="24"/>
          <w:szCs w:val="24"/>
        </w:rPr>
        <w:t xml:space="preserve"> Статуту;</w:t>
      </w:r>
    </w:p>
    <w:p w14:paraId="20202D3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6.</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забезпечує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розробку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концепцiї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цiнової</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тарифної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полiтики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послуг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надаються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Товариством</w:t>
      </w:r>
      <w:proofErr w:type="spellEnd"/>
      <w:r w:rsidRPr="00D74CC8">
        <w:rPr>
          <w:rFonts w:ascii="Times New Roman" w:hAnsi="Times New Roman" w:cs="Times New Roman"/>
          <w:sz w:val="24"/>
          <w:szCs w:val="24"/>
        </w:rPr>
        <w:t>;</w:t>
      </w:r>
    </w:p>
    <w:p w14:paraId="0D74483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7.</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забезпечує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дотримання</w:t>
      </w:r>
      <w:proofErr w:type="spellEnd"/>
      <w:r w:rsidRPr="00D74CC8">
        <w:rPr>
          <w:rFonts w:ascii="Times New Roman" w:hAnsi="Times New Roman" w:cs="Times New Roman"/>
          <w:sz w:val="24"/>
          <w:szCs w:val="24"/>
        </w:rPr>
        <w:t xml:space="preserve"> норм </w:t>
      </w:r>
      <w:proofErr w:type="spellStart"/>
      <w:r w:rsidRPr="00D74CC8">
        <w:rPr>
          <w:rFonts w:ascii="Times New Roman" w:hAnsi="Times New Roman" w:cs="Times New Roman"/>
          <w:sz w:val="24"/>
          <w:szCs w:val="24"/>
        </w:rPr>
        <w:t>законодавства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працю</w:t>
      </w:r>
      <w:proofErr w:type="spellEnd"/>
      <w:r w:rsidRPr="00D74CC8">
        <w:rPr>
          <w:rFonts w:ascii="Times New Roman" w:hAnsi="Times New Roman" w:cs="Times New Roman"/>
          <w:sz w:val="24"/>
          <w:szCs w:val="24"/>
        </w:rPr>
        <w:t xml:space="preserve">, правил </w:t>
      </w:r>
      <w:proofErr w:type="spellStart"/>
      <w:r w:rsidRPr="00D74CC8">
        <w:rPr>
          <w:rFonts w:ascii="Times New Roman" w:hAnsi="Times New Roman" w:cs="Times New Roman"/>
          <w:sz w:val="24"/>
          <w:szCs w:val="24"/>
        </w:rPr>
        <w:t>внутрiшнього</w:t>
      </w:r>
      <w:proofErr w:type="spellEnd"/>
      <w:r w:rsidRPr="00D74CC8">
        <w:rPr>
          <w:rFonts w:ascii="Times New Roman" w:hAnsi="Times New Roman" w:cs="Times New Roman"/>
          <w:sz w:val="24"/>
          <w:szCs w:val="24"/>
        </w:rPr>
        <w:t xml:space="preserve"> трудового </w:t>
      </w:r>
      <w:proofErr w:type="spellStart"/>
      <w:r w:rsidRPr="00D74CC8">
        <w:rPr>
          <w:rFonts w:ascii="Times New Roman" w:hAnsi="Times New Roman" w:cs="Times New Roman"/>
          <w:sz w:val="24"/>
          <w:szCs w:val="24"/>
        </w:rPr>
        <w:t>розпорядку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укладає</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пiдписує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колективний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договiр</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трудовим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колективом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уповноваженим</w:t>
      </w:r>
      <w:proofErr w:type="spellEnd"/>
      <w:r w:rsidRPr="00D74CC8">
        <w:rPr>
          <w:rFonts w:ascii="Times New Roman" w:hAnsi="Times New Roman" w:cs="Times New Roman"/>
          <w:sz w:val="24"/>
          <w:szCs w:val="24"/>
        </w:rPr>
        <w:t xml:space="preserve"> органом, </w:t>
      </w:r>
      <w:proofErr w:type="spellStart"/>
      <w:r w:rsidRPr="00D74CC8">
        <w:rPr>
          <w:rFonts w:ascii="Times New Roman" w:hAnsi="Times New Roman" w:cs="Times New Roman"/>
          <w:sz w:val="24"/>
          <w:szCs w:val="24"/>
        </w:rPr>
        <w:t>змiни</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доповнення</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нього</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органiзовує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w:t>
      </w:r>
    </w:p>
    <w:p w14:paraId="41042626"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8.</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затверджує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штатний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розклад</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посадовi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iнструкцiї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57385F69"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9.</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наймає</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звiльняє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вживає</w:t>
      </w:r>
      <w:proofErr w:type="spellEnd"/>
      <w:r w:rsidRPr="00D74CC8">
        <w:rPr>
          <w:rFonts w:ascii="Times New Roman" w:hAnsi="Times New Roman" w:cs="Times New Roman"/>
          <w:sz w:val="24"/>
          <w:szCs w:val="24"/>
        </w:rPr>
        <w:t xml:space="preserve"> до них заходи </w:t>
      </w:r>
      <w:proofErr w:type="spellStart"/>
      <w:r w:rsidRPr="00D74CC8">
        <w:rPr>
          <w:rFonts w:ascii="Times New Roman" w:hAnsi="Times New Roman" w:cs="Times New Roman"/>
          <w:sz w:val="24"/>
          <w:szCs w:val="24"/>
        </w:rPr>
        <w:t>заохочення</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накладає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стягнення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чинного </w:t>
      </w:r>
      <w:proofErr w:type="spellStart"/>
      <w:r w:rsidRPr="00D74CC8">
        <w:rPr>
          <w:rFonts w:ascii="Times New Roman" w:hAnsi="Times New Roman" w:cs="Times New Roman"/>
          <w:sz w:val="24"/>
          <w:szCs w:val="24"/>
        </w:rPr>
        <w:t>законодавства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Статуту та </w:t>
      </w:r>
      <w:proofErr w:type="spellStart"/>
      <w:r w:rsidRPr="00D74CC8">
        <w:rPr>
          <w:rFonts w:ascii="Times New Roman" w:hAnsi="Times New Roman" w:cs="Times New Roman"/>
          <w:sz w:val="24"/>
          <w:szCs w:val="24"/>
        </w:rPr>
        <w:t>внутрiшнiх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документiв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28B136A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10.</w:t>
      </w:r>
      <w:r w:rsidRPr="00D74CC8">
        <w:rPr>
          <w:rFonts w:ascii="Times New Roman" w:hAnsi="Times New Roman" w:cs="Times New Roman"/>
          <w:sz w:val="24"/>
          <w:szCs w:val="24"/>
        </w:rPr>
        <w:tab/>
        <w:t xml:space="preserve">в межах </w:t>
      </w:r>
      <w:proofErr w:type="spellStart"/>
      <w:r w:rsidRPr="00D74CC8">
        <w:rPr>
          <w:rFonts w:ascii="Times New Roman" w:hAnsi="Times New Roman" w:cs="Times New Roman"/>
          <w:sz w:val="24"/>
          <w:szCs w:val="24"/>
        </w:rPr>
        <w:t>своєї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видає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накази</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розпорядження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надає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доручення</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вказiвки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обов'язковi</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318A9A0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11.</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пропонує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кандидатури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членiв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2D43037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12.</w:t>
      </w:r>
      <w:r w:rsidRPr="00D74CC8">
        <w:rPr>
          <w:rFonts w:ascii="Times New Roman" w:hAnsi="Times New Roman" w:cs="Times New Roman"/>
          <w:sz w:val="24"/>
          <w:szCs w:val="24"/>
        </w:rPr>
        <w:tab/>
        <w:t xml:space="preserve">на </w:t>
      </w:r>
      <w:proofErr w:type="spellStart"/>
      <w:r w:rsidRPr="00D74CC8">
        <w:rPr>
          <w:rFonts w:ascii="Times New Roman" w:hAnsi="Times New Roman" w:cs="Times New Roman"/>
          <w:sz w:val="24"/>
          <w:szCs w:val="24"/>
        </w:rPr>
        <w:t>засiданнях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зборах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представляє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w:t>
      </w:r>
    </w:p>
    <w:p w14:paraId="7EE7A8D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13.</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укладає</w:t>
      </w:r>
      <w:proofErr w:type="spellEnd"/>
      <w:r w:rsidRPr="00D74CC8">
        <w:rPr>
          <w:rFonts w:ascii="Times New Roman" w:hAnsi="Times New Roman" w:cs="Times New Roman"/>
          <w:sz w:val="24"/>
          <w:szCs w:val="24"/>
        </w:rPr>
        <w:t xml:space="preserve"> угоди та </w:t>
      </w:r>
      <w:proofErr w:type="spellStart"/>
      <w:r w:rsidRPr="00D74CC8">
        <w:rPr>
          <w:rFonts w:ascii="Times New Roman" w:hAnsi="Times New Roman" w:cs="Times New Roman"/>
          <w:sz w:val="24"/>
          <w:szCs w:val="24"/>
        </w:rPr>
        <w:t>вчиняє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правочини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необхiднiсть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яких</w:t>
      </w:r>
      <w:proofErr w:type="spellEnd"/>
      <w:r w:rsidRPr="00D74CC8">
        <w:rPr>
          <w:rFonts w:ascii="Times New Roman" w:hAnsi="Times New Roman" w:cs="Times New Roman"/>
          <w:sz w:val="24"/>
          <w:szCs w:val="24"/>
        </w:rPr>
        <w:t xml:space="preserve"> покликана </w:t>
      </w:r>
      <w:proofErr w:type="spellStart"/>
      <w:r w:rsidRPr="00D74CC8">
        <w:rPr>
          <w:rFonts w:ascii="Times New Roman" w:hAnsi="Times New Roman" w:cs="Times New Roman"/>
          <w:sz w:val="24"/>
          <w:szCs w:val="24"/>
        </w:rPr>
        <w:t>iнтересами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а </w:t>
      </w:r>
      <w:proofErr w:type="spellStart"/>
      <w:r w:rsidRPr="00D74CC8">
        <w:rPr>
          <w:rFonts w:ascii="Times New Roman" w:hAnsi="Times New Roman" w:cs="Times New Roman"/>
          <w:sz w:val="24"/>
          <w:szCs w:val="24"/>
        </w:rPr>
        <w:t>також</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здiйснює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функцiї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необхiднi</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забезпечення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цим</w:t>
      </w:r>
      <w:proofErr w:type="spellEnd"/>
      <w:r w:rsidRPr="00D74CC8">
        <w:rPr>
          <w:rFonts w:ascii="Times New Roman" w:hAnsi="Times New Roman" w:cs="Times New Roman"/>
          <w:sz w:val="24"/>
          <w:szCs w:val="24"/>
        </w:rPr>
        <w:t xml:space="preserve"> Статутом та </w:t>
      </w:r>
      <w:proofErr w:type="spellStart"/>
      <w:r w:rsidRPr="00D74CC8">
        <w:rPr>
          <w:rFonts w:ascii="Times New Roman" w:hAnsi="Times New Roman" w:cs="Times New Roman"/>
          <w:sz w:val="24"/>
          <w:szCs w:val="24"/>
        </w:rPr>
        <w:t>внутрiшнiми</w:t>
      </w:r>
      <w:proofErr w:type="spellEnd"/>
      <w:r w:rsidRPr="00D74CC8">
        <w:rPr>
          <w:rFonts w:ascii="Times New Roman" w:hAnsi="Times New Roman" w:cs="Times New Roman"/>
          <w:sz w:val="24"/>
          <w:szCs w:val="24"/>
        </w:rPr>
        <w:t xml:space="preserve"> документами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18443E8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14.</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контролює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додержання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вимог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законодавства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0D20A555"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15.</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розглядає</w:t>
      </w:r>
      <w:proofErr w:type="spellEnd"/>
      <w:r w:rsidRPr="00D74CC8">
        <w:rPr>
          <w:rFonts w:ascii="Times New Roman" w:hAnsi="Times New Roman" w:cs="Times New Roman"/>
          <w:sz w:val="24"/>
          <w:szCs w:val="24"/>
        </w:rPr>
        <w:t xml:space="preserve"> заяви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прийом</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на роботу</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переведення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перемiщення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звiльнення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крiм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випадкiв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обумовлених</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цьому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Статутi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вiдпусток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документи</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накладення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стягнень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заохочень</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притягнення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матерiальної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вiдповiдальностi</w:t>
      </w:r>
      <w:proofErr w:type="spellEnd"/>
      <w:r w:rsidRPr="00D74CC8">
        <w:rPr>
          <w:rFonts w:ascii="Times New Roman" w:hAnsi="Times New Roman" w:cs="Times New Roman"/>
          <w:sz w:val="24"/>
          <w:szCs w:val="24"/>
        </w:rPr>
        <w:t>;</w:t>
      </w:r>
    </w:p>
    <w:p w14:paraId="387355E4"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16.</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визначає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умови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умови</w:t>
      </w:r>
      <w:proofErr w:type="spellEnd"/>
      <w:r w:rsidRPr="00D74CC8">
        <w:rPr>
          <w:rFonts w:ascii="Times New Roman" w:hAnsi="Times New Roman" w:cs="Times New Roman"/>
          <w:sz w:val="24"/>
          <w:szCs w:val="24"/>
        </w:rPr>
        <w:t xml:space="preserve"> оплати </w:t>
      </w:r>
      <w:proofErr w:type="spellStart"/>
      <w:r w:rsidRPr="00D74CC8">
        <w:rPr>
          <w:rFonts w:ascii="Times New Roman" w:hAnsi="Times New Roman" w:cs="Times New Roman"/>
          <w:sz w:val="24"/>
          <w:szCs w:val="24"/>
        </w:rPr>
        <w:t>працi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осiб</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працюють</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умовах</w:t>
      </w:r>
      <w:proofErr w:type="spellEnd"/>
      <w:r w:rsidRPr="00D74CC8">
        <w:rPr>
          <w:rFonts w:ascii="Times New Roman" w:hAnsi="Times New Roman" w:cs="Times New Roman"/>
          <w:sz w:val="24"/>
          <w:szCs w:val="24"/>
        </w:rPr>
        <w:t xml:space="preserve"> договору </w:t>
      </w:r>
      <w:proofErr w:type="spellStart"/>
      <w:r w:rsidRPr="00D74CC8">
        <w:rPr>
          <w:rFonts w:ascii="Times New Roman" w:hAnsi="Times New Roman" w:cs="Times New Roman"/>
          <w:sz w:val="24"/>
          <w:szCs w:val="24"/>
        </w:rPr>
        <w:t>пiдряду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lastRenderedPageBreak/>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цивiльно-правових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договорiв</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винятком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випадкiв</w:t>
      </w:r>
      <w:proofErr w:type="spellEnd"/>
      <w:r w:rsidRPr="00D74CC8">
        <w:rPr>
          <w:rFonts w:ascii="Times New Roman" w:hAnsi="Times New Roman" w:cs="Times New Roman"/>
          <w:sz w:val="24"/>
          <w:szCs w:val="24"/>
        </w:rPr>
        <w:t xml:space="preserve">, коли </w:t>
      </w:r>
      <w:proofErr w:type="spellStart"/>
      <w:r w:rsidRPr="00D74CC8">
        <w:rPr>
          <w:rFonts w:ascii="Times New Roman" w:hAnsi="Times New Roman" w:cs="Times New Roman"/>
          <w:sz w:val="24"/>
          <w:szCs w:val="24"/>
        </w:rPr>
        <w:t>умови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Статуту </w:t>
      </w:r>
      <w:proofErr w:type="spellStart"/>
      <w:r w:rsidRPr="00D74CC8">
        <w:rPr>
          <w:rFonts w:ascii="Times New Roman" w:hAnsi="Times New Roman" w:cs="Times New Roman"/>
          <w:sz w:val="24"/>
          <w:szCs w:val="24"/>
        </w:rPr>
        <w:t>визначаються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iншими</w:t>
      </w:r>
      <w:proofErr w:type="spellEnd"/>
      <w:r w:rsidRPr="00D74CC8">
        <w:rPr>
          <w:rFonts w:ascii="Times New Roman" w:hAnsi="Times New Roman" w:cs="Times New Roman"/>
          <w:sz w:val="24"/>
          <w:szCs w:val="24"/>
        </w:rPr>
        <w:t xml:space="preserve"> органами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3BB2E585"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17.</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самостiйно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приймає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вiдбуття</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вiдрядження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вiдпустку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направляє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вiдрядження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визначає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розмiр</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добових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понад</w:t>
      </w:r>
      <w:proofErr w:type="spellEnd"/>
      <w:r w:rsidRPr="00D74CC8">
        <w:rPr>
          <w:rFonts w:ascii="Times New Roman" w:hAnsi="Times New Roman" w:cs="Times New Roman"/>
          <w:sz w:val="24"/>
          <w:szCs w:val="24"/>
        </w:rPr>
        <w:t xml:space="preserve"> установлений законом </w:t>
      </w:r>
      <w:proofErr w:type="spellStart"/>
      <w:r w:rsidRPr="00D74CC8">
        <w:rPr>
          <w:rFonts w:ascii="Times New Roman" w:hAnsi="Times New Roman" w:cs="Times New Roman"/>
          <w:sz w:val="24"/>
          <w:szCs w:val="24"/>
        </w:rPr>
        <w:t>розмiр</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встановлює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обмеження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граничних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витрат</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вiдрядження</w:t>
      </w:r>
      <w:proofErr w:type="spellEnd"/>
      <w:r w:rsidRPr="00D74CC8">
        <w:rPr>
          <w:rFonts w:ascii="Times New Roman" w:hAnsi="Times New Roman" w:cs="Times New Roman"/>
          <w:sz w:val="24"/>
          <w:szCs w:val="24"/>
        </w:rPr>
        <w:t>;</w:t>
      </w:r>
    </w:p>
    <w:p w14:paraId="591BE30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18.</w:t>
      </w:r>
      <w:r w:rsidRPr="00D74CC8">
        <w:rPr>
          <w:rFonts w:ascii="Times New Roman" w:hAnsi="Times New Roman" w:cs="Times New Roman"/>
          <w:sz w:val="24"/>
          <w:szCs w:val="24"/>
        </w:rPr>
        <w:tab/>
        <w:t xml:space="preserve">за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погодженням</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Наглядовою</w:t>
      </w:r>
      <w:proofErr w:type="spellEnd"/>
      <w:r w:rsidRPr="00D74CC8">
        <w:rPr>
          <w:rFonts w:ascii="Times New Roman" w:hAnsi="Times New Roman" w:cs="Times New Roman"/>
          <w:sz w:val="24"/>
          <w:szCs w:val="24"/>
        </w:rPr>
        <w:t xml:space="preserve"> радою </w:t>
      </w:r>
      <w:proofErr w:type="spellStart"/>
      <w:r w:rsidRPr="00D74CC8">
        <w:rPr>
          <w:rFonts w:ascii="Times New Roman" w:hAnsi="Times New Roman" w:cs="Times New Roman"/>
          <w:sz w:val="24"/>
          <w:szCs w:val="24"/>
        </w:rPr>
        <w:t>списує</w:t>
      </w:r>
      <w:proofErr w:type="spellEnd"/>
      <w:r w:rsidRPr="00D74CC8">
        <w:rPr>
          <w:rFonts w:ascii="Times New Roman" w:hAnsi="Times New Roman" w:cs="Times New Roman"/>
          <w:sz w:val="24"/>
          <w:szCs w:val="24"/>
        </w:rPr>
        <w:t xml:space="preserve"> з балансу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основнi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засоби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необоротнi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активи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непридатнi</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подальшого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використання</w:t>
      </w:r>
      <w:proofErr w:type="spellEnd"/>
      <w:r w:rsidRPr="00D74CC8">
        <w:rPr>
          <w:rFonts w:ascii="Times New Roman" w:hAnsi="Times New Roman" w:cs="Times New Roman"/>
          <w:sz w:val="24"/>
          <w:szCs w:val="24"/>
        </w:rPr>
        <w:t xml:space="preserve">, морально </w:t>
      </w:r>
      <w:proofErr w:type="spellStart"/>
      <w:r w:rsidRPr="00D74CC8">
        <w:rPr>
          <w:rFonts w:ascii="Times New Roman" w:hAnsi="Times New Roman" w:cs="Times New Roman"/>
          <w:sz w:val="24"/>
          <w:szCs w:val="24"/>
        </w:rPr>
        <w:t>застарiлi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фiзично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зношенi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пошкодженi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внаслiдок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аварiї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стихiйного</w:t>
      </w:r>
      <w:proofErr w:type="spellEnd"/>
      <w:r w:rsidRPr="00D74CC8">
        <w:rPr>
          <w:rFonts w:ascii="Times New Roman" w:hAnsi="Times New Roman" w:cs="Times New Roman"/>
          <w:sz w:val="24"/>
          <w:szCs w:val="24"/>
        </w:rPr>
        <w:t xml:space="preserve"> лиха, </w:t>
      </w:r>
      <w:proofErr w:type="spellStart"/>
      <w:r w:rsidRPr="00D74CC8">
        <w:rPr>
          <w:rFonts w:ascii="Times New Roman" w:hAnsi="Times New Roman" w:cs="Times New Roman"/>
          <w:sz w:val="24"/>
          <w:szCs w:val="24"/>
        </w:rPr>
        <w:t>зниклi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внаслiдок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крадiжок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виявленi</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результатi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iнвентаризацiї</w:t>
      </w:r>
      <w:proofErr w:type="spellEnd"/>
      <w:r w:rsidRPr="00D74CC8">
        <w:rPr>
          <w:rFonts w:ascii="Times New Roman" w:hAnsi="Times New Roman" w:cs="Times New Roman"/>
          <w:sz w:val="24"/>
          <w:szCs w:val="24"/>
        </w:rPr>
        <w:t xml:space="preserve"> як </w:t>
      </w:r>
      <w:proofErr w:type="spellStart"/>
      <w:r w:rsidRPr="00D74CC8">
        <w:rPr>
          <w:rFonts w:ascii="Times New Roman" w:hAnsi="Times New Roman" w:cs="Times New Roman"/>
          <w:sz w:val="24"/>
          <w:szCs w:val="24"/>
        </w:rPr>
        <w:t>нестача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законодавства</w:t>
      </w:r>
      <w:proofErr w:type="spellEnd"/>
      <w:r w:rsidRPr="00D74CC8">
        <w:rPr>
          <w:rFonts w:ascii="Times New Roman" w:hAnsi="Times New Roman" w:cs="Times New Roman"/>
          <w:sz w:val="24"/>
          <w:szCs w:val="24"/>
        </w:rPr>
        <w:t>;</w:t>
      </w:r>
    </w:p>
    <w:p w14:paraId="1DE24B5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19.</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розпоряджається</w:t>
      </w:r>
      <w:proofErr w:type="spellEnd"/>
      <w:r w:rsidRPr="00D74CC8">
        <w:rPr>
          <w:rFonts w:ascii="Times New Roman" w:hAnsi="Times New Roman" w:cs="Times New Roman"/>
          <w:sz w:val="24"/>
          <w:szCs w:val="24"/>
        </w:rPr>
        <w:t xml:space="preserve"> коштами та </w:t>
      </w:r>
      <w:proofErr w:type="spellStart"/>
      <w:r w:rsidRPr="00D74CC8">
        <w:rPr>
          <w:rFonts w:ascii="Times New Roman" w:hAnsi="Times New Roman" w:cs="Times New Roman"/>
          <w:sz w:val="24"/>
          <w:szCs w:val="24"/>
        </w:rPr>
        <w:t>майном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в межах, </w:t>
      </w:r>
      <w:proofErr w:type="spellStart"/>
      <w:r w:rsidRPr="00D74CC8">
        <w:rPr>
          <w:rFonts w:ascii="Times New Roman" w:hAnsi="Times New Roman" w:cs="Times New Roman"/>
          <w:sz w:val="24"/>
          <w:szCs w:val="24"/>
        </w:rPr>
        <w:t>визначених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цим</w:t>
      </w:r>
      <w:proofErr w:type="spellEnd"/>
      <w:r w:rsidRPr="00D74CC8">
        <w:rPr>
          <w:rFonts w:ascii="Times New Roman" w:hAnsi="Times New Roman" w:cs="Times New Roman"/>
          <w:sz w:val="24"/>
          <w:szCs w:val="24"/>
        </w:rPr>
        <w:t xml:space="preserve"> Статутом та </w:t>
      </w:r>
      <w:proofErr w:type="spellStart"/>
      <w:r w:rsidRPr="00D74CC8">
        <w:rPr>
          <w:rFonts w:ascii="Times New Roman" w:hAnsi="Times New Roman" w:cs="Times New Roman"/>
          <w:sz w:val="24"/>
          <w:szCs w:val="24"/>
        </w:rPr>
        <w:t>рiшеннями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w:t>
      </w:r>
    </w:p>
    <w:p w14:paraId="0D71AF8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20.</w:t>
      </w:r>
      <w:r w:rsidRPr="00D74CC8">
        <w:rPr>
          <w:rFonts w:ascii="Times New Roman" w:hAnsi="Times New Roman" w:cs="Times New Roman"/>
          <w:sz w:val="24"/>
          <w:szCs w:val="24"/>
        </w:rPr>
        <w:tab/>
        <w:t xml:space="preserve">за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погодженням</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Наглядовою</w:t>
      </w:r>
      <w:proofErr w:type="spellEnd"/>
      <w:r w:rsidRPr="00D74CC8">
        <w:rPr>
          <w:rFonts w:ascii="Times New Roman" w:hAnsi="Times New Roman" w:cs="Times New Roman"/>
          <w:sz w:val="24"/>
          <w:szCs w:val="24"/>
        </w:rPr>
        <w:t xml:space="preserve"> радою </w:t>
      </w:r>
      <w:proofErr w:type="spellStart"/>
      <w:r w:rsidRPr="00D74CC8">
        <w:rPr>
          <w:rFonts w:ascii="Times New Roman" w:hAnsi="Times New Roman" w:cs="Times New Roman"/>
          <w:sz w:val="24"/>
          <w:szCs w:val="24"/>
        </w:rPr>
        <w:t>виписує</w:t>
      </w:r>
      <w:proofErr w:type="spellEnd"/>
      <w:r w:rsidRPr="00D74CC8">
        <w:rPr>
          <w:rFonts w:ascii="Times New Roman" w:hAnsi="Times New Roman" w:cs="Times New Roman"/>
          <w:sz w:val="24"/>
          <w:szCs w:val="24"/>
        </w:rPr>
        <w:t xml:space="preserve"> векселя в оплату </w:t>
      </w:r>
      <w:proofErr w:type="spellStart"/>
      <w:r w:rsidRPr="00D74CC8">
        <w:rPr>
          <w:rFonts w:ascii="Times New Roman" w:hAnsi="Times New Roman" w:cs="Times New Roman"/>
          <w:sz w:val="24"/>
          <w:szCs w:val="24"/>
        </w:rPr>
        <w:t>товарiв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робiт</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послуг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поставлених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Товариству</w:t>
      </w:r>
      <w:proofErr w:type="spellEnd"/>
      <w:r w:rsidRPr="00D74CC8">
        <w:rPr>
          <w:rFonts w:ascii="Times New Roman" w:hAnsi="Times New Roman" w:cs="Times New Roman"/>
          <w:sz w:val="24"/>
          <w:szCs w:val="24"/>
        </w:rPr>
        <w:t>;</w:t>
      </w:r>
    </w:p>
    <w:p w14:paraId="5D67ED9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21.</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затверджує</w:t>
      </w:r>
      <w:proofErr w:type="spellEnd"/>
      <w:r w:rsidRPr="00D74CC8">
        <w:rPr>
          <w:rFonts w:ascii="Times New Roman" w:hAnsi="Times New Roman" w:cs="Times New Roman"/>
          <w:sz w:val="24"/>
          <w:szCs w:val="24"/>
        </w:rPr>
        <w:t xml:space="preserve"> номенклатуру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w:t>
      </w:r>
    </w:p>
    <w:p w14:paraId="7711A27F"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22.</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вирiшує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делегованi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йому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iншими</w:t>
      </w:r>
      <w:proofErr w:type="spellEnd"/>
      <w:r w:rsidRPr="00D74CC8">
        <w:rPr>
          <w:rFonts w:ascii="Times New Roman" w:hAnsi="Times New Roman" w:cs="Times New Roman"/>
          <w:sz w:val="24"/>
          <w:szCs w:val="24"/>
        </w:rPr>
        <w:t xml:space="preserve"> органами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та/</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необхiднi</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досягнення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статутних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цiлей</w:t>
      </w:r>
      <w:proofErr w:type="spellEnd"/>
      <w:r w:rsidRPr="00D74CC8">
        <w:rPr>
          <w:rFonts w:ascii="Times New Roman" w:hAnsi="Times New Roman" w:cs="Times New Roman"/>
          <w:sz w:val="24"/>
          <w:szCs w:val="24"/>
        </w:rPr>
        <w:t>.</w:t>
      </w:r>
    </w:p>
    <w:p w14:paraId="7A93E5A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Члени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приймають</w:t>
      </w:r>
      <w:proofErr w:type="spellEnd"/>
      <w:r w:rsidRPr="00D74CC8">
        <w:rPr>
          <w:rFonts w:ascii="Times New Roman" w:hAnsi="Times New Roman" w:cs="Times New Roman"/>
          <w:sz w:val="24"/>
          <w:szCs w:val="24"/>
        </w:rPr>
        <w:t xml:space="preserve"> участь у </w:t>
      </w:r>
      <w:proofErr w:type="spellStart"/>
      <w:r w:rsidRPr="00D74CC8">
        <w:rPr>
          <w:rFonts w:ascii="Times New Roman" w:hAnsi="Times New Roman" w:cs="Times New Roman"/>
          <w:sz w:val="24"/>
          <w:szCs w:val="24"/>
        </w:rPr>
        <w:t>засiданнях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вносять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обговорюють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питання</w:t>
      </w:r>
      <w:proofErr w:type="spellEnd"/>
      <w:r w:rsidRPr="00D74CC8">
        <w:rPr>
          <w:rFonts w:ascii="Times New Roman" w:hAnsi="Times New Roman" w:cs="Times New Roman"/>
          <w:sz w:val="24"/>
          <w:szCs w:val="24"/>
        </w:rPr>
        <w:t xml:space="preserve"> порядку денного, </w:t>
      </w:r>
      <w:proofErr w:type="spellStart"/>
      <w:r w:rsidRPr="00D74CC8">
        <w:rPr>
          <w:rFonts w:ascii="Times New Roman" w:hAnsi="Times New Roman" w:cs="Times New Roman"/>
          <w:sz w:val="24"/>
          <w:szCs w:val="24"/>
        </w:rPr>
        <w:t>голосують</w:t>
      </w:r>
      <w:proofErr w:type="spellEnd"/>
      <w:r w:rsidRPr="00D74CC8">
        <w:rPr>
          <w:rFonts w:ascii="Times New Roman" w:hAnsi="Times New Roman" w:cs="Times New Roman"/>
          <w:sz w:val="24"/>
          <w:szCs w:val="24"/>
        </w:rPr>
        <w:t xml:space="preserve"> по ним та </w:t>
      </w:r>
      <w:proofErr w:type="spellStart"/>
      <w:r w:rsidRPr="00D74CC8">
        <w:rPr>
          <w:rFonts w:ascii="Times New Roman" w:hAnsi="Times New Roman" w:cs="Times New Roman"/>
          <w:sz w:val="24"/>
          <w:szCs w:val="24"/>
        </w:rPr>
        <w:t>приймають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p>
    <w:p w14:paraId="16DD6FAA"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4811915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Ревiзiйна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Ревiзор</w:t>
      </w:r>
      <w:proofErr w:type="spellEnd"/>
      <w:r w:rsidRPr="00D74CC8">
        <w:rPr>
          <w:rFonts w:ascii="Times New Roman" w:hAnsi="Times New Roman" w:cs="Times New Roman"/>
          <w:sz w:val="24"/>
          <w:szCs w:val="24"/>
        </w:rPr>
        <w:t xml:space="preserve">): Права та </w:t>
      </w:r>
      <w:proofErr w:type="spellStart"/>
      <w:r w:rsidRPr="00D74CC8">
        <w:rPr>
          <w:rFonts w:ascii="Times New Roman" w:hAnsi="Times New Roman" w:cs="Times New Roman"/>
          <w:sz w:val="24"/>
          <w:szCs w:val="24"/>
        </w:rPr>
        <w:t>обов`язки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визначаються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чинним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статутом, </w:t>
      </w:r>
      <w:proofErr w:type="spellStart"/>
      <w:r w:rsidRPr="00D74CC8">
        <w:rPr>
          <w:rFonts w:ascii="Times New Roman" w:hAnsi="Times New Roman" w:cs="Times New Roman"/>
          <w:sz w:val="24"/>
          <w:szCs w:val="24"/>
        </w:rPr>
        <w:t>положенням</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ревiзiйну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комiсiю</w:t>
      </w:r>
      <w:proofErr w:type="spellEnd"/>
      <w:r w:rsidRPr="00D74CC8">
        <w:rPr>
          <w:rFonts w:ascii="Times New Roman" w:hAnsi="Times New Roman" w:cs="Times New Roman"/>
          <w:sz w:val="24"/>
          <w:szCs w:val="24"/>
        </w:rPr>
        <w:t xml:space="preserve"> та договором,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укладається</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кожним</w:t>
      </w:r>
      <w:proofErr w:type="spellEnd"/>
      <w:r w:rsidRPr="00D74CC8">
        <w:rPr>
          <w:rFonts w:ascii="Times New Roman" w:hAnsi="Times New Roman" w:cs="Times New Roman"/>
          <w:sz w:val="24"/>
          <w:szCs w:val="24"/>
        </w:rPr>
        <w:t xml:space="preserve"> членом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(п. 12. Статуту). </w:t>
      </w:r>
      <w:proofErr w:type="spellStart"/>
      <w:r w:rsidRPr="00D74CC8">
        <w:rPr>
          <w:rFonts w:ascii="Times New Roman" w:hAnsi="Times New Roman" w:cs="Times New Roman"/>
          <w:sz w:val="24"/>
          <w:szCs w:val="24"/>
        </w:rPr>
        <w:t>Ревiзiйна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w:t>
      </w:r>
      <w:proofErr w:type="gramStart"/>
      <w:r w:rsidRPr="00D74CC8">
        <w:rPr>
          <w:rFonts w:ascii="Times New Roman" w:hAnsi="Times New Roman" w:cs="Times New Roman"/>
          <w:sz w:val="24"/>
          <w:szCs w:val="24"/>
        </w:rPr>
        <w:t>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має</w:t>
      </w:r>
      <w:proofErr w:type="spellEnd"/>
      <w:proofErr w:type="gramEnd"/>
      <w:r w:rsidRPr="00D74CC8">
        <w:rPr>
          <w:rFonts w:ascii="Times New Roman" w:hAnsi="Times New Roman" w:cs="Times New Roman"/>
          <w:sz w:val="24"/>
          <w:szCs w:val="24"/>
        </w:rPr>
        <w:t xml:space="preserve"> право </w:t>
      </w:r>
      <w:proofErr w:type="spellStart"/>
      <w:r w:rsidRPr="00D74CC8">
        <w:rPr>
          <w:rFonts w:ascii="Times New Roman" w:hAnsi="Times New Roman" w:cs="Times New Roman"/>
          <w:sz w:val="24"/>
          <w:szCs w:val="24"/>
        </w:rPr>
        <w:t>вносити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пропозицiї</w:t>
      </w:r>
      <w:proofErr w:type="spellEnd"/>
      <w:r w:rsidRPr="00D74CC8">
        <w:rPr>
          <w:rFonts w:ascii="Times New Roman" w:hAnsi="Times New Roman" w:cs="Times New Roman"/>
          <w:sz w:val="24"/>
          <w:szCs w:val="24"/>
        </w:rPr>
        <w:t xml:space="preserve"> до порядку денного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вимагати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скликання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позачергових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Члени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мають</w:t>
      </w:r>
      <w:proofErr w:type="spellEnd"/>
      <w:r w:rsidRPr="00D74CC8">
        <w:rPr>
          <w:rFonts w:ascii="Times New Roman" w:hAnsi="Times New Roman" w:cs="Times New Roman"/>
          <w:sz w:val="24"/>
          <w:szCs w:val="24"/>
        </w:rPr>
        <w:t xml:space="preserve"> право бути </w:t>
      </w:r>
      <w:proofErr w:type="spellStart"/>
      <w:r w:rsidRPr="00D74CC8">
        <w:rPr>
          <w:rFonts w:ascii="Times New Roman" w:hAnsi="Times New Roman" w:cs="Times New Roman"/>
          <w:sz w:val="24"/>
          <w:szCs w:val="24"/>
        </w:rPr>
        <w:t>присутнiми</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зборах</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брати</w:t>
      </w:r>
      <w:proofErr w:type="spellEnd"/>
      <w:r w:rsidRPr="00D74CC8">
        <w:rPr>
          <w:rFonts w:ascii="Times New Roman" w:hAnsi="Times New Roman" w:cs="Times New Roman"/>
          <w:sz w:val="24"/>
          <w:szCs w:val="24"/>
        </w:rPr>
        <w:t xml:space="preserve"> участь в </w:t>
      </w:r>
      <w:proofErr w:type="spellStart"/>
      <w:r w:rsidRPr="00D74CC8">
        <w:rPr>
          <w:rFonts w:ascii="Times New Roman" w:hAnsi="Times New Roman" w:cs="Times New Roman"/>
          <w:sz w:val="24"/>
          <w:szCs w:val="24"/>
        </w:rPr>
        <w:t>обговореннi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 xml:space="preserve"> порядку денного з правом </w:t>
      </w:r>
      <w:proofErr w:type="spellStart"/>
      <w:r w:rsidRPr="00D74CC8">
        <w:rPr>
          <w:rFonts w:ascii="Times New Roman" w:hAnsi="Times New Roman" w:cs="Times New Roman"/>
          <w:sz w:val="24"/>
          <w:szCs w:val="24"/>
        </w:rPr>
        <w:t>дорадчого</w:t>
      </w:r>
      <w:proofErr w:type="spellEnd"/>
      <w:r w:rsidRPr="00D74CC8">
        <w:rPr>
          <w:rFonts w:ascii="Times New Roman" w:hAnsi="Times New Roman" w:cs="Times New Roman"/>
          <w:sz w:val="24"/>
          <w:szCs w:val="24"/>
        </w:rPr>
        <w:t xml:space="preserve"> голосу (п.12.13 Статуту). За </w:t>
      </w:r>
      <w:proofErr w:type="spellStart"/>
      <w:r w:rsidRPr="00D74CC8">
        <w:rPr>
          <w:rFonts w:ascii="Times New Roman" w:hAnsi="Times New Roman" w:cs="Times New Roman"/>
          <w:sz w:val="24"/>
          <w:szCs w:val="24"/>
        </w:rPr>
        <w:t>пiдсумками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перевiрки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фiнансово-господарської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за результатами </w:t>
      </w:r>
      <w:proofErr w:type="spellStart"/>
      <w:r w:rsidRPr="00D74CC8">
        <w:rPr>
          <w:rFonts w:ascii="Times New Roman" w:hAnsi="Times New Roman" w:cs="Times New Roman"/>
          <w:sz w:val="24"/>
          <w:szCs w:val="24"/>
        </w:rPr>
        <w:t>фiнансового</w:t>
      </w:r>
      <w:proofErr w:type="spellEnd"/>
      <w:r w:rsidRPr="00D74CC8">
        <w:rPr>
          <w:rFonts w:ascii="Times New Roman" w:hAnsi="Times New Roman" w:cs="Times New Roman"/>
          <w:sz w:val="24"/>
          <w:szCs w:val="24"/>
        </w:rPr>
        <w:t xml:space="preserve"> року </w:t>
      </w:r>
      <w:proofErr w:type="spellStart"/>
      <w:r w:rsidRPr="00D74CC8">
        <w:rPr>
          <w:rFonts w:ascii="Times New Roman" w:hAnsi="Times New Roman" w:cs="Times New Roman"/>
          <w:sz w:val="24"/>
          <w:szCs w:val="24"/>
        </w:rPr>
        <w:t>ревiзiйна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готує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висновок</w:t>
      </w:r>
      <w:proofErr w:type="spellEnd"/>
      <w:r w:rsidRPr="00D74CC8">
        <w:rPr>
          <w:rFonts w:ascii="Times New Roman" w:hAnsi="Times New Roman" w:cs="Times New Roman"/>
          <w:sz w:val="24"/>
          <w:szCs w:val="24"/>
        </w:rPr>
        <w:t xml:space="preserve">, в </w:t>
      </w:r>
      <w:proofErr w:type="spellStart"/>
      <w:r w:rsidRPr="00D74CC8">
        <w:rPr>
          <w:rFonts w:ascii="Times New Roman" w:hAnsi="Times New Roman" w:cs="Times New Roman"/>
          <w:sz w:val="24"/>
          <w:szCs w:val="24"/>
        </w:rPr>
        <w:t>якому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мiститься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iнформацiя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пiдтвердження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достовiрностi</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повноти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даних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фiнансової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звiтностi</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вiдповiдний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перiод</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наявнiсть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вiдсутнiсть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фактiв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порушення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законодавства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w:t>
      </w:r>
      <w:proofErr w:type="spellEnd"/>
      <w:r w:rsidRPr="00D74CC8">
        <w:rPr>
          <w:rFonts w:ascii="Times New Roman" w:hAnsi="Times New Roman" w:cs="Times New Roman"/>
          <w:sz w:val="24"/>
          <w:szCs w:val="24"/>
        </w:rPr>
        <w:t xml:space="preserve"> час </w:t>
      </w:r>
      <w:proofErr w:type="spellStart"/>
      <w:r w:rsidRPr="00D74CC8">
        <w:rPr>
          <w:rFonts w:ascii="Times New Roman" w:hAnsi="Times New Roman" w:cs="Times New Roman"/>
          <w:sz w:val="24"/>
          <w:szCs w:val="24"/>
        </w:rPr>
        <w:t>провадження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фiнансово-господарської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а </w:t>
      </w:r>
      <w:proofErr w:type="spellStart"/>
      <w:r w:rsidRPr="00D74CC8">
        <w:rPr>
          <w:rFonts w:ascii="Times New Roman" w:hAnsi="Times New Roman" w:cs="Times New Roman"/>
          <w:sz w:val="24"/>
          <w:szCs w:val="24"/>
        </w:rPr>
        <w:t>також</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встановленого</w:t>
      </w:r>
      <w:proofErr w:type="spellEnd"/>
      <w:r w:rsidRPr="00D74CC8">
        <w:rPr>
          <w:rFonts w:ascii="Times New Roman" w:hAnsi="Times New Roman" w:cs="Times New Roman"/>
          <w:sz w:val="24"/>
          <w:szCs w:val="24"/>
        </w:rPr>
        <w:t xml:space="preserve"> порядку </w:t>
      </w:r>
      <w:proofErr w:type="spellStart"/>
      <w:r w:rsidRPr="00D74CC8">
        <w:rPr>
          <w:rFonts w:ascii="Times New Roman" w:hAnsi="Times New Roman" w:cs="Times New Roman"/>
          <w:sz w:val="24"/>
          <w:szCs w:val="24"/>
        </w:rPr>
        <w:t>ведення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бухгалтерського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облiку</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подання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звiтностi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Ревiзiйна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також</w:t>
      </w:r>
      <w:proofErr w:type="spellEnd"/>
      <w:r w:rsidRPr="00D74CC8">
        <w:rPr>
          <w:rFonts w:ascii="Times New Roman" w:hAnsi="Times New Roman" w:cs="Times New Roman"/>
          <w:sz w:val="24"/>
          <w:szCs w:val="24"/>
        </w:rPr>
        <w:t xml:space="preserve"> проводить </w:t>
      </w:r>
      <w:proofErr w:type="spellStart"/>
      <w:r w:rsidRPr="00D74CC8">
        <w:rPr>
          <w:rFonts w:ascii="Times New Roman" w:hAnsi="Times New Roman" w:cs="Times New Roman"/>
          <w:sz w:val="24"/>
          <w:szCs w:val="24"/>
        </w:rPr>
        <w:t>спецiальну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перевiрку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фiнансово-господарської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iнiцiативи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за </w:t>
      </w:r>
      <w:proofErr w:type="spellStart"/>
      <w:r w:rsidRPr="00D74CC8">
        <w:rPr>
          <w:rFonts w:ascii="Times New Roman" w:hAnsi="Times New Roman" w:cs="Times New Roman"/>
          <w:sz w:val="24"/>
          <w:szCs w:val="24"/>
        </w:rPr>
        <w:t>рiшенням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w:t>
      </w:r>
      <w:proofErr w:type="spellStart"/>
      <w:r w:rsidRPr="00D74CC8">
        <w:rPr>
          <w:rFonts w:ascii="Times New Roman" w:hAnsi="Times New Roman" w:cs="Times New Roman"/>
          <w:sz w:val="24"/>
          <w:szCs w:val="24"/>
        </w:rPr>
        <w:t>виконавчого</w:t>
      </w:r>
      <w:proofErr w:type="spellEnd"/>
      <w:r w:rsidRPr="00D74CC8">
        <w:rPr>
          <w:rFonts w:ascii="Times New Roman" w:hAnsi="Times New Roman" w:cs="Times New Roman"/>
          <w:sz w:val="24"/>
          <w:szCs w:val="24"/>
        </w:rPr>
        <w:t xml:space="preserve"> органу </w:t>
      </w:r>
      <w:proofErr w:type="spellStart"/>
      <w:r w:rsidRPr="00D74CC8">
        <w:rPr>
          <w:rFonts w:ascii="Times New Roman" w:hAnsi="Times New Roman" w:cs="Times New Roman"/>
          <w:sz w:val="24"/>
          <w:szCs w:val="24"/>
        </w:rPr>
        <w:t>або</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вимогу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акцiонера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на момент </w:t>
      </w:r>
      <w:proofErr w:type="spellStart"/>
      <w:r w:rsidRPr="00D74CC8">
        <w:rPr>
          <w:rFonts w:ascii="Times New Roman" w:hAnsi="Times New Roman" w:cs="Times New Roman"/>
          <w:sz w:val="24"/>
          <w:szCs w:val="24"/>
        </w:rPr>
        <w:t>подання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вимоги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сукупно</w:t>
      </w:r>
      <w:proofErr w:type="spellEnd"/>
      <w:r w:rsidRPr="00D74CC8">
        <w:rPr>
          <w:rFonts w:ascii="Times New Roman" w:hAnsi="Times New Roman" w:cs="Times New Roman"/>
          <w:sz w:val="24"/>
          <w:szCs w:val="24"/>
        </w:rPr>
        <w:t xml:space="preserve"> є </w:t>
      </w:r>
      <w:proofErr w:type="spellStart"/>
      <w:r w:rsidRPr="00D74CC8">
        <w:rPr>
          <w:rFonts w:ascii="Times New Roman" w:hAnsi="Times New Roman" w:cs="Times New Roman"/>
          <w:sz w:val="24"/>
          <w:szCs w:val="24"/>
        </w:rPr>
        <w:t>власниками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власником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бiльше</w:t>
      </w:r>
      <w:proofErr w:type="spellEnd"/>
      <w:r w:rsidRPr="00D74CC8">
        <w:rPr>
          <w:rFonts w:ascii="Times New Roman" w:hAnsi="Times New Roman" w:cs="Times New Roman"/>
          <w:sz w:val="24"/>
          <w:szCs w:val="24"/>
        </w:rPr>
        <w:t xml:space="preserve"> 10 </w:t>
      </w:r>
      <w:proofErr w:type="spellStart"/>
      <w:r w:rsidRPr="00D74CC8">
        <w:rPr>
          <w:rFonts w:ascii="Times New Roman" w:hAnsi="Times New Roman" w:cs="Times New Roman"/>
          <w:sz w:val="24"/>
          <w:szCs w:val="24"/>
        </w:rPr>
        <w:t>вiдсоткiв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простих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акцiй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Товариства</w:t>
      </w:r>
      <w:proofErr w:type="spellEnd"/>
      <w:r w:rsidRPr="00D74CC8">
        <w:rPr>
          <w:rFonts w:ascii="Times New Roman" w:hAnsi="Times New Roman" w:cs="Times New Roman"/>
          <w:sz w:val="24"/>
          <w:szCs w:val="24"/>
        </w:rPr>
        <w:t xml:space="preserve">. Члени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мають</w:t>
      </w:r>
      <w:proofErr w:type="spellEnd"/>
      <w:r w:rsidRPr="00D74CC8">
        <w:rPr>
          <w:rFonts w:ascii="Times New Roman" w:hAnsi="Times New Roman" w:cs="Times New Roman"/>
          <w:sz w:val="24"/>
          <w:szCs w:val="24"/>
        </w:rPr>
        <w:t xml:space="preserve"> право </w:t>
      </w:r>
      <w:proofErr w:type="spellStart"/>
      <w:r w:rsidRPr="00D74CC8">
        <w:rPr>
          <w:rFonts w:ascii="Times New Roman" w:hAnsi="Times New Roman" w:cs="Times New Roman"/>
          <w:sz w:val="24"/>
          <w:szCs w:val="24"/>
        </w:rPr>
        <w:t>брати</w:t>
      </w:r>
      <w:proofErr w:type="spellEnd"/>
      <w:r w:rsidRPr="00D74CC8">
        <w:rPr>
          <w:rFonts w:ascii="Times New Roman" w:hAnsi="Times New Roman" w:cs="Times New Roman"/>
          <w:sz w:val="24"/>
          <w:szCs w:val="24"/>
        </w:rPr>
        <w:t xml:space="preserve"> участь у </w:t>
      </w:r>
      <w:proofErr w:type="spellStart"/>
      <w:r w:rsidRPr="00D74CC8">
        <w:rPr>
          <w:rFonts w:ascii="Times New Roman" w:hAnsi="Times New Roman" w:cs="Times New Roman"/>
          <w:sz w:val="24"/>
          <w:szCs w:val="24"/>
        </w:rPr>
        <w:t>засiданнях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наглядової</w:t>
      </w:r>
      <w:proofErr w:type="spellEnd"/>
      <w:r w:rsidRPr="00D74CC8">
        <w:rPr>
          <w:rFonts w:ascii="Times New Roman" w:hAnsi="Times New Roman" w:cs="Times New Roman"/>
          <w:sz w:val="24"/>
          <w:szCs w:val="24"/>
        </w:rPr>
        <w:t xml:space="preserve"> ради та </w:t>
      </w:r>
      <w:proofErr w:type="spellStart"/>
      <w:r w:rsidRPr="00D74CC8">
        <w:rPr>
          <w:rFonts w:ascii="Times New Roman" w:hAnsi="Times New Roman" w:cs="Times New Roman"/>
          <w:sz w:val="24"/>
          <w:szCs w:val="24"/>
        </w:rPr>
        <w:t>виконавчого</w:t>
      </w:r>
      <w:proofErr w:type="spellEnd"/>
      <w:r w:rsidRPr="00D74CC8">
        <w:rPr>
          <w:rFonts w:ascii="Times New Roman" w:hAnsi="Times New Roman" w:cs="Times New Roman"/>
          <w:sz w:val="24"/>
          <w:szCs w:val="24"/>
        </w:rPr>
        <w:t xml:space="preserve"> органу у </w:t>
      </w:r>
      <w:proofErr w:type="spellStart"/>
      <w:r w:rsidRPr="00D74CC8">
        <w:rPr>
          <w:rFonts w:ascii="Times New Roman" w:hAnsi="Times New Roman" w:cs="Times New Roman"/>
          <w:sz w:val="24"/>
          <w:szCs w:val="24"/>
        </w:rPr>
        <w:t>випадках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передбачених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чинним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законодавством</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статутом та </w:t>
      </w:r>
      <w:proofErr w:type="spellStart"/>
      <w:r w:rsidRPr="00D74CC8">
        <w:rPr>
          <w:rFonts w:ascii="Times New Roman" w:hAnsi="Times New Roman" w:cs="Times New Roman"/>
          <w:sz w:val="24"/>
          <w:szCs w:val="24"/>
        </w:rPr>
        <w:t>положенням</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ревiзiйну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комiсiю</w:t>
      </w:r>
      <w:proofErr w:type="spellEnd"/>
      <w:r w:rsidRPr="00D74CC8">
        <w:rPr>
          <w:rFonts w:ascii="Times New Roman" w:hAnsi="Times New Roman" w:cs="Times New Roman"/>
          <w:sz w:val="24"/>
          <w:szCs w:val="24"/>
        </w:rPr>
        <w:t xml:space="preserve"> (п.12. Статуту</w:t>
      </w:r>
      <w:proofErr w:type="gramStart"/>
      <w:r w:rsidRPr="00D74CC8">
        <w:rPr>
          <w:rFonts w:ascii="Times New Roman" w:hAnsi="Times New Roman" w:cs="Times New Roman"/>
          <w:sz w:val="24"/>
          <w:szCs w:val="24"/>
        </w:rPr>
        <w:t>).</w:t>
      </w:r>
      <w:proofErr w:type="spellStart"/>
      <w:r w:rsidRPr="00D74CC8">
        <w:rPr>
          <w:rFonts w:ascii="Times New Roman" w:hAnsi="Times New Roman" w:cs="Times New Roman"/>
          <w:sz w:val="24"/>
          <w:szCs w:val="24"/>
        </w:rPr>
        <w:t>Зг</w:t>
      </w:r>
      <w:proofErr w:type="gramEnd"/>
      <w:r w:rsidRPr="00D74CC8">
        <w:rPr>
          <w:rFonts w:ascii="Times New Roman" w:hAnsi="Times New Roman" w:cs="Times New Roman"/>
          <w:sz w:val="24"/>
          <w:szCs w:val="24"/>
        </w:rPr>
        <w:t>iдно</w:t>
      </w:r>
      <w:proofErr w:type="spellEnd"/>
      <w:r w:rsidRPr="00D74CC8">
        <w:rPr>
          <w:rFonts w:ascii="Times New Roman" w:hAnsi="Times New Roman" w:cs="Times New Roman"/>
          <w:sz w:val="24"/>
          <w:szCs w:val="24"/>
        </w:rPr>
        <w:t xml:space="preserve"> п. 12.16 Статуту та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Загальних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зборiв</w:t>
      </w:r>
      <w:proofErr w:type="spellEnd"/>
      <w:r w:rsidRPr="00D74CC8">
        <w:rPr>
          <w:rFonts w:ascii="Times New Roman" w:hAnsi="Times New Roman" w:cs="Times New Roman"/>
          <w:sz w:val="24"/>
          <w:szCs w:val="24"/>
        </w:rPr>
        <w:t xml:space="preserve"> в </w:t>
      </w:r>
      <w:proofErr w:type="spellStart"/>
      <w:r w:rsidRPr="00D74CC8">
        <w:rPr>
          <w:rFonts w:ascii="Times New Roman" w:hAnsi="Times New Roman" w:cs="Times New Roman"/>
          <w:sz w:val="24"/>
          <w:szCs w:val="24"/>
        </w:rPr>
        <w:t>товариствi</w:t>
      </w:r>
      <w:proofErr w:type="spellEnd"/>
      <w:r w:rsidRPr="00D74CC8">
        <w:rPr>
          <w:rFonts w:ascii="Times New Roman" w:hAnsi="Times New Roman" w:cs="Times New Roman"/>
          <w:sz w:val="24"/>
          <w:szCs w:val="24"/>
        </w:rPr>
        <w:t xml:space="preserve"> створена посада </w:t>
      </w:r>
      <w:proofErr w:type="spellStart"/>
      <w:r w:rsidRPr="00D74CC8">
        <w:rPr>
          <w:rFonts w:ascii="Times New Roman" w:hAnsi="Times New Roman" w:cs="Times New Roman"/>
          <w:sz w:val="24"/>
          <w:szCs w:val="24"/>
        </w:rPr>
        <w:t>Ревiзора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який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одноосiбно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виконує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функцiї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Ревiзiйної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w:t>
      </w:r>
    </w:p>
    <w:p w14:paraId="6500B1F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66B8D70D"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Головний</w:t>
      </w:r>
      <w:proofErr w:type="spellEnd"/>
      <w:r w:rsidRPr="00D74CC8">
        <w:rPr>
          <w:rFonts w:ascii="Times New Roman" w:hAnsi="Times New Roman" w:cs="Times New Roman"/>
          <w:sz w:val="24"/>
          <w:szCs w:val="24"/>
        </w:rPr>
        <w:t xml:space="preserve"> бухгалтер (член </w:t>
      </w:r>
      <w:proofErr w:type="spellStart"/>
      <w:r w:rsidRPr="00D74CC8">
        <w:rPr>
          <w:rFonts w:ascii="Times New Roman" w:hAnsi="Times New Roman" w:cs="Times New Roman"/>
          <w:sz w:val="24"/>
          <w:szCs w:val="24"/>
        </w:rPr>
        <w:t>правлiння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має</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повноваження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згiдно</w:t>
      </w:r>
      <w:proofErr w:type="spellEnd"/>
      <w:r w:rsidRPr="00D74CC8">
        <w:rPr>
          <w:rFonts w:ascii="Times New Roman" w:hAnsi="Times New Roman" w:cs="Times New Roman"/>
          <w:sz w:val="24"/>
          <w:szCs w:val="24"/>
        </w:rPr>
        <w:t xml:space="preserve"> чинного </w:t>
      </w:r>
      <w:proofErr w:type="spellStart"/>
      <w:r w:rsidRPr="00D74CC8">
        <w:rPr>
          <w:rFonts w:ascii="Times New Roman" w:hAnsi="Times New Roman" w:cs="Times New Roman"/>
          <w:sz w:val="24"/>
          <w:szCs w:val="24"/>
        </w:rPr>
        <w:t>законодавства</w:t>
      </w:r>
      <w:proofErr w:type="spellEnd"/>
      <w:r w:rsidRPr="00D74CC8">
        <w:rPr>
          <w:rFonts w:ascii="Times New Roman" w:hAnsi="Times New Roman" w:cs="Times New Roman"/>
          <w:sz w:val="24"/>
          <w:szCs w:val="24"/>
        </w:rPr>
        <w:t xml:space="preserve"> у тому </w:t>
      </w:r>
      <w:proofErr w:type="spellStart"/>
      <w:r w:rsidRPr="00D74CC8">
        <w:rPr>
          <w:rFonts w:ascii="Times New Roman" w:hAnsi="Times New Roman" w:cs="Times New Roman"/>
          <w:sz w:val="24"/>
          <w:szCs w:val="24"/>
        </w:rPr>
        <w:t>числi</w:t>
      </w:r>
      <w:proofErr w:type="spellEnd"/>
      <w:r w:rsidRPr="00D74CC8">
        <w:rPr>
          <w:rFonts w:ascii="Times New Roman" w:hAnsi="Times New Roman" w:cs="Times New Roman"/>
          <w:sz w:val="24"/>
          <w:szCs w:val="24"/>
        </w:rPr>
        <w:t>:</w:t>
      </w:r>
    </w:p>
    <w:p w14:paraId="5C1F0B00"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дiяти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iменi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бухгалтерiї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представляти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iнтереси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взаємовiдносинах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структурними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пiдроздiлами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iншими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органiзацiями</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господарсько-фiнансових</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w:t>
      </w:r>
    </w:p>
    <w:p w14:paraId="2DF5F3D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t xml:space="preserve">в межах </w:t>
      </w:r>
      <w:proofErr w:type="spellStart"/>
      <w:r w:rsidRPr="00D74CC8">
        <w:rPr>
          <w:rFonts w:ascii="Times New Roman" w:hAnsi="Times New Roman" w:cs="Times New Roman"/>
          <w:sz w:val="24"/>
          <w:szCs w:val="24"/>
        </w:rPr>
        <w:t>своєї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пiдписувати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вiзувати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документи</w:t>
      </w:r>
      <w:proofErr w:type="spellEnd"/>
      <w:r w:rsidRPr="00D74CC8">
        <w:rPr>
          <w:rFonts w:ascii="Times New Roman" w:hAnsi="Times New Roman" w:cs="Times New Roman"/>
          <w:sz w:val="24"/>
          <w:szCs w:val="24"/>
        </w:rPr>
        <w:t xml:space="preserve">; - </w:t>
      </w:r>
      <w:proofErr w:type="spellStart"/>
      <w:r w:rsidRPr="00D74CC8">
        <w:rPr>
          <w:rFonts w:ascii="Times New Roman" w:hAnsi="Times New Roman" w:cs="Times New Roman"/>
          <w:sz w:val="24"/>
          <w:szCs w:val="24"/>
        </w:rPr>
        <w:t>самостiйно</w:t>
      </w:r>
      <w:proofErr w:type="spellEnd"/>
      <w:r w:rsidRPr="00D74CC8">
        <w:rPr>
          <w:rFonts w:ascii="Times New Roman" w:hAnsi="Times New Roman" w:cs="Times New Roman"/>
          <w:sz w:val="24"/>
          <w:szCs w:val="24"/>
        </w:rPr>
        <w:t xml:space="preserve"> вести </w:t>
      </w:r>
      <w:proofErr w:type="spellStart"/>
      <w:r w:rsidRPr="00D74CC8">
        <w:rPr>
          <w:rFonts w:ascii="Times New Roman" w:hAnsi="Times New Roman" w:cs="Times New Roman"/>
          <w:sz w:val="24"/>
          <w:szCs w:val="24"/>
        </w:rPr>
        <w:t>листування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структурними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пiдроздiлами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а </w:t>
      </w:r>
      <w:proofErr w:type="spellStart"/>
      <w:r w:rsidRPr="00D74CC8">
        <w:rPr>
          <w:rFonts w:ascii="Times New Roman" w:hAnsi="Times New Roman" w:cs="Times New Roman"/>
          <w:sz w:val="24"/>
          <w:szCs w:val="24"/>
        </w:rPr>
        <w:t>також</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iншими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органiзацiями</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питань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якi</w:t>
      </w:r>
      <w:proofErr w:type="spellEnd"/>
      <w:r w:rsidRPr="00D74CC8">
        <w:rPr>
          <w:rFonts w:ascii="Times New Roman" w:hAnsi="Times New Roman" w:cs="Times New Roman"/>
          <w:sz w:val="24"/>
          <w:szCs w:val="24"/>
        </w:rPr>
        <w:t xml:space="preserve"> належать до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бухгалтерiї</w:t>
      </w:r>
      <w:proofErr w:type="spellEnd"/>
      <w:r w:rsidRPr="00D74CC8">
        <w:rPr>
          <w:rFonts w:ascii="Times New Roman" w:hAnsi="Times New Roman" w:cs="Times New Roman"/>
          <w:sz w:val="24"/>
          <w:szCs w:val="24"/>
        </w:rPr>
        <w:t xml:space="preserve"> та не </w:t>
      </w:r>
      <w:proofErr w:type="spellStart"/>
      <w:r w:rsidRPr="00D74CC8">
        <w:rPr>
          <w:rFonts w:ascii="Times New Roman" w:hAnsi="Times New Roman" w:cs="Times New Roman"/>
          <w:sz w:val="24"/>
          <w:szCs w:val="24"/>
        </w:rPr>
        <w:t>вимагають</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рiшення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керiвника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w:t>
      </w:r>
    </w:p>
    <w:p w14:paraId="4F97533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вносити</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розгляд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керiвника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пропозицiї</w:t>
      </w:r>
      <w:proofErr w:type="spellEnd"/>
      <w:r w:rsidRPr="00D74CC8">
        <w:rPr>
          <w:rFonts w:ascii="Times New Roman" w:hAnsi="Times New Roman" w:cs="Times New Roman"/>
          <w:sz w:val="24"/>
          <w:szCs w:val="24"/>
        </w:rPr>
        <w:t xml:space="preserve"> по </w:t>
      </w:r>
      <w:proofErr w:type="spellStart"/>
      <w:r w:rsidRPr="00D74CC8">
        <w:rPr>
          <w:rFonts w:ascii="Times New Roman" w:hAnsi="Times New Roman" w:cs="Times New Roman"/>
          <w:sz w:val="24"/>
          <w:szCs w:val="24"/>
        </w:rPr>
        <w:t>вдосконаленню</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роботи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lastRenderedPageBreak/>
        <w:t>пов'язаної</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обов'язками</w:t>
      </w:r>
      <w:proofErr w:type="spellEnd"/>
      <w:r w:rsidRPr="00D74CC8">
        <w:rPr>
          <w:rFonts w:ascii="Times New Roman" w:hAnsi="Times New Roman" w:cs="Times New Roman"/>
          <w:sz w:val="24"/>
          <w:szCs w:val="24"/>
        </w:rPr>
        <w:t xml:space="preserve"> головного бухгалтера;</w:t>
      </w:r>
    </w:p>
    <w:p w14:paraId="7B60715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вносити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керiвнику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 про </w:t>
      </w:r>
      <w:proofErr w:type="spellStart"/>
      <w:r w:rsidRPr="00D74CC8">
        <w:rPr>
          <w:rFonts w:ascii="Times New Roman" w:hAnsi="Times New Roman" w:cs="Times New Roman"/>
          <w:sz w:val="24"/>
          <w:szCs w:val="24"/>
        </w:rPr>
        <w:t>притягнення</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матерiальної</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дисциплiнарної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вiдповiдальностi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посадових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осiб</w:t>
      </w:r>
      <w:proofErr w:type="spellEnd"/>
      <w:r w:rsidRPr="00D74CC8">
        <w:rPr>
          <w:rFonts w:ascii="Times New Roman" w:hAnsi="Times New Roman" w:cs="Times New Roman"/>
          <w:sz w:val="24"/>
          <w:szCs w:val="24"/>
        </w:rPr>
        <w:t xml:space="preserve"> за результатами </w:t>
      </w:r>
      <w:proofErr w:type="spellStart"/>
      <w:r w:rsidRPr="00D74CC8">
        <w:rPr>
          <w:rFonts w:ascii="Times New Roman" w:hAnsi="Times New Roman" w:cs="Times New Roman"/>
          <w:sz w:val="24"/>
          <w:szCs w:val="24"/>
        </w:rPr>
        <w:t>перевiрок</w:t>
      </w:r>
      <w:proofErr w:type="spellEnd"/>
      <w:r w:rsidRPr="00D74CC8">
        <w:rPr>
          <w:rFonts w:ascii="Times New Roman" w:hAnsi="Times New Roman" w:cs="Times New Roman"/>
          <w:sz w:val="24"/>
          <w:szCs w:val="24"/>
        </w:rPr>
        <w:t xml:space="preserve">; - про </w:t>
      </w:r>
      <w:proofErr w:type="spellStart"/>
      <w:r w:rsidRPr="00D74CC8">
        <w:rPr>
          <w:rFonts w:ascii="Times New Roman" w:hAnsi="Times New Roman" w:cs="Times New Roman"/>
          <w:sz w:val="24"/>
          <w:szCs w:val="24"/>
        </w:rPr>
        <w:t>заохочення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працiвникiв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вiдзначилися</w:t>
      </w:r>
      <w:proofErr w:type="spellEnd"/>
      <w:r w:rsidRPr="00D74CC8">
        <w:rPr>
          <w:rFonts w:ascii="Times New Roman" w:hAnsi="Times New Roman" w:cs="Times New Roman"/>
          <w:sz w:val="24"/>
          <w:szCs w:val="24"/>
        </w:rPr>
        <w:t xml:space="preserve">; </w:t>
      </w:r>
    </w:p>
    <w:p w14:paraId="3DE838CC"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t xml:space="preserve">в межах </w:t>
      </w:r>
      <w:proofErr w:type="spellStart"/>
      <w:r w:rsidRPr="00D74CC8">
        <w:rPr>
          <w:rFonts w:ascii="Times New Roman" w:hAnsi="Times New Roman" w:cs="Times New Roman"/>
          <w:sz w:val="24"/>
          <w:szCs w:val="24"/>
        </w:rPr>
        <w:t>своєї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компетенцiї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повiдомляти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керiвнику</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всi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виявленi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недолiки</w:t>
      </w:r>
      <w:proofErr w:type="spellEnd"/>
      <w:r w:rsidRPr="00D74CC8">
        <w:rPr>
          <w:rFonts w:ascii="Times New Roman" w:hAnsi="Times New Roman" w:cs="Times New Roman"/>
          <w:sz w:val="24"/>
          <w:szCs w:val="24"/>
        </w:rPr>
        <w:t xml:space="preserve"> в </w:t>
      </w:r>
      <w:proofErr w:type="spellStart"/>
      <w:r w:rsidRPr="00D74CC8">
        <w:rPr>
          <w:rFonts w:ascii="Times New Roman" w:hAnsi="Times New Roman" w:cs="Times New Roman"/>
          <w:sz w:val="24"/>
          <w:szCs w:val="24"/>
        </w:rPr>
        <w:t>дiяльностi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вносити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пропозицiї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їх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усунення</w:t>
      </w:r>
      <w:proofErr w:type="spellEnd"/>
      <w:r w:rsidRPr="00D74CC8">
        <w:rPr>
          <w:rFonts w:ascii="Times New Roman" w:hAnsi="Times New Roman" w:cs="Times New Roman"/>
          <w:sz w:val="24"/>
          <w:szCs w:val="24"/>
        </w:rPr>
        <w:t>;</w:t>
      </w:r>
    </w:p>
    <w:p w14:paraId="10D7B41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вимагати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отримувати</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фахiвцiв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iнформацiю</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документи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необхiднi</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його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посадових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обов'язкiв</w:t>
      </w:r>
      <w:proofErr w:type="spellEnd"/>
      <w:r w:rsidRPr="00D74CC8">
        <w:rPr>
          <w:rFonts w:ascii="Times New Roman" w:hAnsi="Times New Roman" w:cs="Times New Roman"/>
          <w:sz w:val="24"/>
          <w:szCs w:val="24"/>
        </w:rPr>
        <w:t>;</w:t>
      </w:r>
    </w:p>
    <w:p w14:paraId="3E23AE5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залучати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фахiвцiв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усiх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структурних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пiдроздiлiв</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покладених</w:t>
      </w:r>
      <w:proofErr w:type="spellEnd"/>
      <w:r w:rsidRPr="00D74CC8">
        <w:rPr>
          <w:rFonts w:ascii="Times New Roman" w:hAnsi="Times New Roman" w:cs="Times New Roman"/>
          <w:sz w:val="24"/>
          <w:szCs w:val="24"/>
        </w:rPr>
        <w:t xml:space="preserve"> на </w:t>
      </w:r>
      <w:proofErr w:type="spellStart"/>
      <w:r w:rsidRPr="00D74CC8">
        <w:rPr>
          <w:rFonts w:ascii="Times New Roman" w:hAnsi="Times New Roman" w:cs="Times New Roman"/>
          <w:sz w:val="24"/>
          <w:szCs w:val="24"/>
        </w:rPr>
        <w:t>нього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завдань</w:t>
      </w:r>
      <w:proofErr w:type="spellEnd"/>
      <w:r w:rsidRPr="00D74CC8">
        <w:rPr>
          <w:rFonts w:ascii="Times New Roman" w:hAnsi="Times New Roman" w:cs="Times New Roman"/>
          <w:sz w:val="24"/>
          <w:szCs w:val="24"/>
        </w:rPr>
        <w:t>;</w:t>
      </w:r>
    </w:p>
    <w:p w14:paraId="79E51CD8"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 </w:t>
      </w:r>
      <w:r w:rsidRPr="00D74CC8">
        <w:rPr>
          <w:rFonts w:ascii="Times New Roman" w:hAnsi="Times New Roman" w:cs="Times New Roman"/>
          <w:sz w:val="24"/>
          <w:szCs w:val="24"/>
        </w:rPr>
        <w:tab/>
      </w:r>
      <w:proofErr w:type="spellStart"/>
      <w:r w:rsidRPr="00D74CC8">
        <w:rPr>
          <w:rFonts w:ascii="Times New Roman" w:hAnsi="Times New Roman" w:cs="Times New Roman"/>
          <w:sz w:val="24"/>
          <w:szCs w:val="24"/>
        </w:rPr>
        <w:t>вимагати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керiвника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пiдприємства</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iнших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керiвникiв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сприяння</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виконаннi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обов'язкiв</w:t>
      </w:r>
      <w:proofErr w:type="spellEnd"/>
      <w:r w:rsidRPr="00D74CC8">
        <w:rPr>
          <w:rFonts w:ascii="Times New Roman" w:hAnsi="Times New Roman" w:cs="Times New Roman"/>
          <w:sz w:val="24"/>
          <w:szCs w:val="24"/>
        </w:rPr>
        <w:t xml:space="preserve"> i </w:t>
      </w:r>
      <w:proofErr w:type="spellStart"/>
      <w:r w:rsidRPr="00D74CC8">
        <w:rPr>
          <w:rFonts w:ascii="Times New Roman" w:hAnsi="Times New Roman" w:cs="Times New Roman"/>
          <w:sz w:val="24"/>
          <w:szCs w:val="24"/>
        </w:rPr>
        <w:t>реалiзацiї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своїх</w:t>
      </w:r>
      <w:proofErr w:type="spellEnd"/>
      <w:r w:rsidRPr="00D74CC8">
        <w:rPr>
          <w:rFonts w:ascii="Times New Roman" w:hAnsi="Times New Roman" w:cs="Times New Roman"/>
          <w:sz w:val="24"/>
          <w:szCs w:val="24"/>
        </w:rPr>
        <w:t xml:space="preserve"> прав як головного бухгалтера. </w:t>
      </w:r>
    </w:p>
    <w:p w14:paraId="65907C5C"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72FFB2D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b/>
          <w:bCs/>
          <w:sz w:val="24"/>
          <w:szCs w:val="24"/>
        </w:rPr>
        <w:t xml:space="preserve">10) </w:t>
      </w:r>
      <w:proofErr w:type="spellStart"/>
      <w:r w:rsidRPr="00D74CC8">
        <w:rPr>
          <w:rFonts w:ascii="Times New Roman" w:hAnsi="Times New Roman" w:cs="Times New Roman"/>
          <w:b/>
          <w:bCs/>
          <w:sz w:val="24"/>
          <w:szCs w:val="24"/>
        </w:rPr>
        <w:t>Висловлення</w:t>
      </w:r>
      <w:proofErr w:type="spellEnd"/>
      <w:r w:rsidRPr="00D74CC8">
        <w:rPr>
          <w:rFonts w:ascii="Times New Roman" w:hAnsi="Times New Roman" w:cs="Times New Roman"/>
          <w:b/>
          <w:bCs/>
          <w:sz w:val="24"/>
          <w:szCs w:val="24"/>
        </w:rPr>
        <w:t xml:space="preserve"> думки аудитора (</w:t>
      </w:r>
      <w:proofErr w:type="spellStart"/>
      <w:r w:rsidRPr="00D74CC8">
        <w:rPr>
          <w:rFonts w:ascii="Times New Roman" w:hAnsi="Times New Roman" w:cs="Times New Roman"/>
          <w:b/>
          <w:bCs/>
          <w:sz w:val="24"/>
          <w:szCs w:val="24"/>
        </w:rPr>
        <w:t>аудиторської</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фірми</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щодо</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інформації</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зазначеної</w:t>
      </w:r>
      <w:proofErr w:type="spellEnd"/>
      <w:r w:rsidRPr="00D74CC8">
        <w:rPr>
          <w:rFonts w:ascii="Times New Roman" w:hAnsi="Times New Roman" w:cs="Times New Roman"/>
          <w:b/>
          <w:bCs/>
          <w:sz w:val="24"/>
          <w:szCs w:val="24"/>
        </w:rPr>
        <w:t xml:space="preserve"> у </w:t>
      </w:r>
      <w:proofErr w:type="spellStart"/>
      <w:r w:rsidRPr="00D74CC8">
        <w:rPr>
          <w:rFonts w:ascii="Times New Roman" w:hAnsi="Times New Roman" w:cs="Times New Roman"/>
          <w:b/>
          <w:bCs/>
          <w:sz w:val="24"/>
          <w:szCs w:val="24"/>
        </w:rPr>
        <w:t>підпунктах</w:t>
      </w:r>
      <w:proofErr w:type="spellEnd"/>
      <w:r w:rsidRPr="00D74CC8">
        <w:rPr>
          <w:rFonts w:ascii="Times New Roman" w:hAnsi="Times New Roman" w:cs="Times New Roman"/>
          <w:b/>
          <w:bCs/>
          <w:sz w:val="24"/>
          <w:szCs w:val="24"/>
        </w:rPr>
        <w:t xml:space="preserve"> 5-9 </w:t>
      </w:r>
      <w:proofErr w:type="spellStart"/>
      <w:r w:rsidRPr="00D74CC8">
        <w:rPr>
          <w:rFonts w:ascii="Times New Roman" w:hAnsi="Times New Roman" w:cs="Times New Roman"/>
          <w:b/>
          <w:bCs/>
          <w:sz w:val="24"/>
          <w:szCs w:val="24"/>
        </w:rPr>
        <w:t>цього</w:t>
      </w:r>
      <w:proofErr w:type="spellEnd"/>
      <w:r w:rsidRPr="00D74CC8">
        <w:rPr>
          <w:rFonts w:ascii="Times New Roman" w:hAnsi="Times New Roman" w:cs="Times New Roman"/>
          <w:b/>
          <w:bCs/>
          <w:sz w:val="24"/>
          <w:szCs w:val="24"/>
        </w:rPr>
        <w:t xml:space="preserve"> пункту, а </w:t>
      </w:r>
      <w:proofErr w:type="spellStart"/>
      <w:r w:rsidRPr="00D74CC8">
        <w:rPr>
          <w:rFonts w:ascii="Times New Roman" w:hAnsi="Times New Roman" w:cs="Times New Roman"/>
          <w:b/>
          <w:bCs/>
          <w:sz w:val="24"/>
          <w:szCs w:val="24"/>
        </w:rPr>
        <w:t>також</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перевірки</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інформації</w:t>
      </w:r>
      <w:proofErr w:type="spellEnd"/>
      <w:r w:rsidRPr="00D74CC8">
        <w:rPr>
          <w:rFonts w:ascii="Times New Roman" w:hAnsi="Times New Roman" w:cs="Times New Roman"/>
          <w:b/>
          <w:bCs/>
          <w:sz w:val="24"/>
          <w:szCs w:val="24"/>
        </w:rPr>
        <w:t xml:space="preserve">, </w:t>
      </w:r>
      <w:proofErr w:type="spellStart"/>
      <w:r w:rsidRPr="00D74CC8">
        <w:rPr>
          <w:rFonts w:ascii="Times New Roman" w:hAnsi="Times New Roman" w:cs="Times New Roman"/>
          <w:b/>
          <w:bCs/>
          <w:sz w:val="24"/>
          <w:szCs w:val="24"/>
        </w:rPr>
        <w:t>зазначеної</w:t>
      </w:r>
      <w:proofErr w:type="spellEnd"/>
      <w:r w:rsidRPr="00D74CC8">
        <w:rPr>
          <w:rFonts w:ascii="Times New Roman" w:hAnsi="Times New Roman" w:cs="Times New Roman"/>
          <w:b/>
          <w:bCs/>
          <w:sz w:val="24"/>
          <w:szCs w:val="24"/>
        </w:rPr>
        <w:t xml:space="preserve"> в </w:t>
      </w:r>
      <w:proofErr w:type="spellStart"/>
      <w:r w:rsidRPr="00D74CC8">
        <w:rPr>
          <w:rFonts w:ascii="Times New Roman" w:hAnsi="Times New Roman" w:cs="Times New Roman"/>
          <w:b/>
          <w:bCs/>
          <w:sz w:val="24"/>
          <w:szCs w:val="24"/>
        </w:rPr>
        <w:t>підпунктах</w:t>
      </w:r>
      <w:proofErr w:type="spellEnd"/>
      <w:r w:rsidRPr="00D74CC8">
        <w:rPr>
          <w:rFonts w:ascii="Times New Roman" w:hAnsi="Times New Roman" w:cs="Times New Roman"/>
          <w:b/>
          <w:bCs/>
          <w:sz w:val="24"/>
          <w:szCs w:val="24"/>
        </w:rPr>
        <w:t xml:space="preserve"> 1-4 </w:t>
      </w:r>
      <w:proofErr w:type="spellStart"/>
      <w:r w:rsidRPr="00D74CC8">
        <w:rPr>
          <w:rFonts w:ascii="Times New Roman" w:hAnsi="Times New Roman" w:cs="Times New Roman"/>
          <w:b/>
          <w:bCs/>
          <w:sz w:val="24"/>
          <w:szCs w:val="24"/>
        </w:rPr>
        <w:t>цього</w:t>
      </w:r>
      <w:proofErr w:type="spellEnd"/>
      <w:r w:rsidRPr="00D74CC8">
        <w:rPr>
          <w:rFonts w:ascii="Times New Roman" w:hAnsi="Times New Roman" w:cs="Times New Roman"/>
          <w:b/>
          <w:bCs/>
          <w:sz w:val="24"/>
          <w:szCs w:val="24"/>
        </w:rPr>
        <w:t xml:space="preserve"> пункту</w:t>
      </w:r>
    </w:p>
    <w:p w14:paraId="567D68CE"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Акцiонерам</w:t>
      </w:r>
      <w:proofErr w:type="spellEnd"/>
      <w:r w:rsidR="00D74CC8">
        <w:rPr>
          <w:rFonts w:ascii="Times New Roman" w:hAnsi="Times New Roman" w:cs="Times New Roman"/>
          <w:sz w:val="24"/>
          <w:szCs w:val="24"/>
          <w:lang w:val="uk-UA"/>
        </w:rPr>
        <w:t xml:space="preserve"> </w:t>
      </w:r>
      <w:r w:rsidRPr="00D74CC8">
        <w:rPr>
          <w:rFonts w:ascii="Times New Roman" w:hAnsi="Times New Roman" w:cs="Times New Roman"/>
          <w:sz w:val="24"/>
          <w:szCs w:val="24"/>
        </w:rPr>
        <w:t>ПРАТ "ЧЕРНIГIВСЬКЕ ГОЛОВНЕ ПIДПРИЄМСТВО ПО ПЛЕМIННIЙ СПРАВI В ТВАРИННИЦТВI"</w:t>
      </w:r>
    </w:p>
    <w:p w14:paraId="242A7A6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Нацiональнiй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комiсiї</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цi</w:t>
      </w:r>
      <w:proofErr w:type="gramStart"/>
      <w:r w:rsidRPr="00D74CC8">
        <w:rPr>
          <w:rFonts w:ascii="Times New Roman" w:hAnsi="Times New Roman" w:cs="Times New Roman"/>
          <w:sz w:val="24"/>
          <w:szCs w:val="24"/>
        </w:rPr>
        <w:t>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w:t>
      </w:r>
      <w:proofErr w:type="gramEnd"/>
      <w:r w:rsidRPr="00D74CC8">
        <w:rPr>
          <w:rFonts w:ascii="Times New Roman" w:hAnsi="Times New Roman" w:cs="Times New Roman"/>
          <w:sz w:val="24"/>
          <w:szCs w:val="24"/>
        </w:rPr>
        <w:t>iв</w:t>
      </w:r>
      <w:proofErr w:type="spellEnd"/>
      <w:r w:rsidRPr="00D74CC8">
        <w:rPr>
          <w:rFonts w:ascii="Times New Roman" w:hAnsi="Times New Roman" w:cs="Times New Roman"/>
          <w:sz w:val="24"/>
          <w:szCs w:val="24"/>
        </w:rPr>
        <w:t xml:space="preserve"> та фондового ринку</w:t>
      </w:r>
    </w:p>
    <w:p w14:paraId="0CA5C963"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4F2B8EE4"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ЗВIТ НЕЗАЛЕЖНОГО АУДИТОРА З НАДАННЯ ОБГРУНТОВАНОЇ ВПЕВНЕНОСТI</w:t>
      </w:r>
    </w:p>
    <w:p w14:paraId="551595F2"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iнформацiї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наведеної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вiдповiдно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вимог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пунктiв</w:t>
      </w:r>
      <w:proofErr w:type="spellEnd"/>
      <w:r w:rsidRPr="00D74CC8">
        <w:rPr>
          <w:rFonts w:ascii="Times New Roman" w:hAnsi="Times New Roman" w:cs="Times New Roman"/>
          <w:sz w:val="24"/>
          <w:szCs w:val="24"/>
        </w:rPr>
        <w:t xml:space="preserve"> 5-9 </w:t>
      </w:r>
      <w:proofErr w:type="spellStart"/>
      <w:r w:rsidRPr="00D74CC8">
        <w:rPr>
          <w:rFonts w:ascii="Times New Roman" w:hAnsi="Times New Roman" w:cs="Times New Roman"/>
          <w:sz w:val="24"/>
          <w:szCs w:val="24"/>
        </w:rPr>
        <w:t>частини</w:t>
      </w:r>
      <w:proofErr w:type="spellEnd"/>
      <w:r w:rsidRPr="00D74CC8">
        <w:rPr>
          <w:rFonts w:ascii="Times New Roman" w:hAnsi="Times New Roman" w:cs="Times New Roman"/>
          <w:sz w:val="24"/>
          <w:szCs w:val="24"/>
        </w:rPr>
        <w:t xml:space="preserve"> 3 </w:t>
      </w:r>
      <w:proofErr w:type="spellStart"/>
      <w:r w:rsidRPr="00D74CC8">
        <w:rPr>
          <w:rFonts w:ascii="Times New Roman" w:hAnsi="Times New Roman" w:cs="Times New Roman"/>
          <w:sz w:val="24"/>
          <w:szCs w:val="24"/>
        </w:rPr>
        <w:t>статтi</w:t>
      </w:r>
      <w:proofErr w:type="spellEnd"/>
      <w:r w:rsidRPr="00D74CC8">
        <w:rPr>
          <w:rFonts w:ascii="Times New Roman" w:hAnsi="Times New Roman" w:cs="Times New Roman"/>
          <w:sz w:val="24"/>
          <w:szCs w:val="24"/>
        </w:rPr>
        <w:t xml:space="preserve"> </w:t>
      </w:r>
      <w:proofErr w:type="gramStart"/>
      <w:r w:rsidRPr="00D74CC8">
        <w:rPr>
          <w:rFonts w:ascii="Times New Roman" w:hAnsi="Times New Roman" w:cs="Times New Roman"/>
          <w:sz w:val="24"/>
          <w:szCs w:val="24"/>
        </w:rPr>
        <w:t>127  Закону</w:t>
      </w:r>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"Про ринки </w:t>
      </w:r>
      <w:proofErr w:type="spellStart"/>
      <w:r w:rsidRPr="00D74CC8">
        <w:rPr>
          <w:rFonts w:ascii="Times New Roman" w:hAnsi="Times New Roman" w:cs="Times New Roman"/>
          <w:sz w:val="24"/>
          <w:szCs w:val="24"/>
        </w:rPr>
        <w:t>капiталу</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органiзованi</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товарнi</w:t>
      </w:r>
      <w:proofErr w:type="spellEnd"/>
      <w:r w:rsidRPr="00D74CC8">
        <w:rPr>
          <w:rFonts w:ascii="Times New Roman" w:hAnsi="Times New Roman" w:cs="Times New Roman"/>
          <w:sz w:val="24"/>
          <w:szCs w:val="24"/>
        </w:rPr>
        <w:t xml:space="preserve"> ринки" у </w:t>
      </w:r>
      <w:proofErr w:type="spellStart"/>
      <w:r w:rsidRPr="00D74CC8">
        <w:rPr>
          <w:rFonts w:ascii="Times New Roman" w:hAnsi="Times New Roman" w:cs="Times New Roman"/>
          <w:sz w:val="24"/>
          <w:szCs w:val="24"/>
        </w:rPr>
        <w:t>Звiтi</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корпоративне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управлiння</w:t>
      </w:r>
      <w:proofErr w:type="spellEnd"/>
      <w:r w:rsidR="00D74CC8" w:rsidRPr="00D74CC8">
        <w:rPr>
          <w:rFonts w:ascii="Times New Roman" w:hAnsi="Times New Roman" w:cs="Times New Roman"/>
          <w:sz w:val="24"/>
          <w:szCs w:val="24"/>
          <w:lang w:val="uk-UA"/>
        </w:rPr>
        <w:t xml:space="preserve"> </w:t>
      </w:r>
      <w:r w:rsidRPr="00D74CC8">
        <w:rPr>
          <w:rFonts w:ascii="Times New Roman" w:hAnsi="Times New Roman" w:cs="Times New Roman"/>
          <w:sz w:val="24"/>
          <w:szCs w:val="24"/>
        </w:rPr>
        <w:t>ПРИВАТНОГО АКЦIОНЕРНОГО ТОВАРИСТВА "ЧЕРНIГIВСЬКЕ ГОЛОВНЕ ПIДПРИЄМСТВО ПО ПЛЕМIННIЙ СПРАВI В ТВАРИННИЦТВI" (</w:t>
      </w:r>
      <w:proofErr w:type="spellStart"/>
      <w:r w:rsidRPr="00D74CC8">
        <w:rPr>
          <w:rFonts w:ascii="Times New Roman" w:hAnsi="Times New Roman" w:cs="Times New Roman"/>
          <w:sz w:val="24"/>
          <w:szCs w:val="24"/>
        </w:rPr>
        <w:t>надалi</w:t>
      </w:r>
      <w:proofErr w:type="spellEnd"/>
      <w:r w:rsidRPr="00D74CC8">
        <w:rPr>
          <w:rFonts w:ascii="Times New Roman" w:hAnsi="Times New Roman" w:cs="Times New Roman"/>
          <w:sz w:val="24"/>
          <w:szCs w:val="24"/>
        </w:rPr>
        <w:t xml:space="preserve"> - </w:t>
      </w:r>
      <w:proofErr w:type="spellStart"/>
      <w:r w:rsidRPr="00D74CC8">
        <w:rPr>
          <w:rFonts w:ascii="Times New Roman" w:hAnsi="Times New Roman" w:cs="Times New Roman"/>
          <w:sz w:val="24"/>
          <w:szCs w:val="24"/>
        </w:rPr>
        <w:t>Замовник</w:t>
      </w:r>
      <w:proofErr w:type="spellEnd"/>
      <w:r w:rsidRPr="00D74CC8">
        <w:rPr>
          <w:rFonts w:ascii="Times New Roman" w:hAnsi="Times New Roman" w:cs="Times New Roman"/>
          <w:sz w:val="24"/>
          <w:szCs w:val="24"/>
        </w:rPr>
        <w:t>)</w:t>
      </w:r>
      <w:r w:rsidR="00D74CC8" w:rsidRPr="00D74CC8">
        <w:rPr>
          <w:rFonts w:ascii="Times New Roman" w:hAnsi="Times New Roman" w:cs="Times New Roman"/>
          <w:sz w:val="24"/>
          <w:szCs w:val="24"/>
          <w:lang w:val="uk-UA"/>
        </w:rPr>
        <w:t xml:space="preserve"> </w:t>
      </w:r>
      <w:r w:rsidRPr="00D74CC8">
        <w:rPr>
          <w:rFonts w:ascii="Times New Roman" w:hAnsi="Times New Roman" w:cs="Times New Roman"/>
          <w:sz w:val="24"/>
          <w:szCs w:val="24"/>
        </w:rPr>
        <w:t xml:space="preserve">за 2021 </w:t>
      </w:r>
      <w:proofErr w:type="spellStart"/>
      <w:r w:rsidRPr="00D74CC8">
        <w:rPr>
          <w:rFonts w:ascii="Times New Roman" w:hAnsi="Times New Roman" w:cs="Times New Roman"/>
          <w:sz w:val="24"/>
          <w:szCs w:val="24"/>
        </w:rPr>
        <w:t>рiк</w:t>
      </w:r>
      <w:proofErr w:type="spellEnd"/>
    </w:p>
    <w:p w14:paraId="38264BF1"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Чернiгiв</w:t>
      </w:r>
      <w:proofErr w:type="spellEnd"/>
      <w:r w:rsidRPr="00D74CC8">
        <w:rPr>
          <w:rFonts w:ascii="Times New Roman" w:hAnsi="Times New Roman" w:cs="Times New Roman"/>
          <w:sz w:val="24"/>
          <w:szCs w:val="24"/>
        </w:rPr>
        <w:t xml:space="preserve"> - 2022</w:t>
      </w:r>
    </w:p>
    <w:p w14:paraId="303C2D06"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p>
    <w:p w14:paraId="0F981C2B" w14:textId="77777777" w:rsidR="00F8643B" w:rsidRPr="00D74CC8" w:rsidRDefault="00F8643B">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ОСНОВНI ВIДОМОСТI ПРО ЗАМОВНИКА: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088"/>
      </w:tblGrid>
      <w:tr w:rsidR="00D74CC8" w:rsidRPr="00D74CC8" w14:paraId="5D55C936" w14:textId="77777777" w:rsidTr="00D74CC8">
        <w:tc>
          <w:tcPr>
            <w:tcW w:w="3085" w:type="dxa"/>
          </w:tcPr>
          <w:p w14:paraId="597D610E" w14:textId="77777777" w:rsidR="00D74CC8" w:rsidRPr="00D74CC8" w:rsidRDefault="00D74CC8" w:rsidP="00306700">
            <w:pPr>
              <w:pStyle w:val="a8"/>
              <w:rPr>
                <w:rFonts w:ascii="Times New Roman" w:hAnsi="Times New Roman" w:cs="Times New Roman"/>
                <w:szCs w:val="24"/>
              </w:rPr>
            </w:pPr>
            <w:proofErr w:type="spellStart"/>
            <w:r w:rsidRPr="00D74CC8">
              <w:rPr>
                <w:rFonts w:ascii="Times New Roman" w:hAnsi="Times New Roman" w:cs="Times New Roman"/>
                <w:szCs w:val="24"/>
              </w:rPr>
              <w:t>Повне</w:t>
            </w:r>
            <w:proofErr w:type="spellEnd"/>
            <w:r w:rsidRPr="00D74CC8">
              <w:rPr>
                <w:rFonts w:ascii="Times New Roman" w:hAnsi="Times New Roman" w:cs="Times New Roman"/>
                <w:szCs w:val="24"/>
              </w:rPr>
              <w:t xml:space="preserve"> </w:t>
            </w:r>
            <w:proofErr w:type="spellStart"/>
            <w:r w:rsidRPr="00D74CC8">
              <w:rPr>
                <w:rFonts w:ascii="Times New Roman" w:hAnsi="Times New Roman" w:cs="Times New Roman"/>
                <w:szCs w:val="24"/>
              </w:rPr>
              <w:t>найменування</w:t>
            </w:r>
            <w:proofErr w:type="spellEnd"/>
          </w:p>
        </w:tc>
        <w:tc>
          <w:tcPr>
            <w:tcW w:w="7088" w:type="dxa"/>
          </w:tcPr>
          <w:p w14:paraId="3A014235" w14:textId="77777777" w:rsidR="00D74CC8" w:rsidRPr="00D74CC8" w:rsidRDefault="00D74CC8" w:rsidP="00D74CC8">
            <w:pPr>
              <w:widowControl w:val="0"/>
              <w:autoSpaceDE w:val="0"/>
              <w:autoSpaceDN w:val="0"/>
              <w:adjustRightInd w:val="0"/>
              <w:spacing w:after="0" w:line="240" w:lineRule="auto"/>
              <w:jc w:val="both"/>
              <w:rPr>
                <w:rFonts w:ascii="Times New Roman" w:hAnsi="Times New Roman" w:cs="Times New Roman"/>
                <w:szCs w:val="24"/>
              </w:rPr>
            </w:pPr>
            <w:r w:rsidRPr="00D74CC8">
              <w:rPr>
                <w:rFonts w:ascii="Times New Roman" w:hAnsi="Times New Roman" w:cs="Times New Roman"/>
                <w:sz w:val="24"/>
                <w:szCs w:val="24"/>
              </w:rPr>
              <w:t xml:space="preserve">ПРИВАТНЕ АКЦІОНЕРНЕ </w:t>
            </w:r>
            <w:proofErr w:type="gramStart"/>
            <w:r w:rsidRPr="00D74CC8">
              <w:rPr>
                <w:rFonts w:ascii="Times New Roman" w:hAnsi="Times New Roman" w:cs="Times New Roman"/>
                <w:sz w:val="24"/>
                <w:szCs w:val="24"/>
              </w:rPr>
              <w:t>ТОВАРИСТВО«</w:t>
            </w:r>
            <w:proofErr w:type="gramEnd"/>
            <w:r w:rsidRPr="00D74CC8">
              <w:rPr>
                <w:rFonts w:ascii="Times New Roman" w:hAnsi="Times New Roman" w:cs="Times New Roman"/>
                <w:sz w:val="24"/>
                <w:szCs w:val="24"/>
              </w:rPr>
              <w:t>ЧЕРНIГIВСЬКЕ ГОЛОВНЕ ПIДПРИЄМСТВО ПО ПЛЕМIННIЙ СПРАВI В ТВАРИННИЦТВI»</w:t>
            </w:r>
          </w:p>
        </w:tc>
      </w:tr>
      <w:tr w:rsidR="00D74CC8" w:rsidRPr="00D74CC8" w14:paraId="73021038" w14:textId="77777777" w:rsidTr="00D74CC8">
        <w:tc>
          <w:tcPr>
            <w:tcW w:w="3085" w:type="dxa"/>
          </w:tcPr>
          <w:p w14:paraId="3F151447" w14:textId="77777777" w:rsidR="00D74CC8" w:rsidRPr="00D74CC8" w:rsidRDefault="00D74CC8" w:rsidP="00306700">
            <w:pPr>
              <w:pStyle w:val="a8"/>
              <w:rPr>
                <w:rFonts w:ascii="Times New Roman" w:hAnsi="Times New Roman" w:cs="Times New Roman"/>
                <w:szCs w:val="24"/>
              </w:rPr>
            </w:pPr>
            <w:r w:rsidRPr="00D74CC8">
              <w:rPr>
                <w:rFonts w:ascii="Times New Roman" w:hAnsi="Times New Roman" w:cs="Times New Roman"/>
                <w:szCs w:val="24"/>
              </w:rPr>
              <w:t>Код за ЄДРПОУ</w:t>
            </w:r>
          </w:p>
        </w:tc>
        <w:tc>
          <w:tcPr>
            <w:tcW w:w="7088" w:type="dxa"/>
          </w:tcPr>
          <w:p w14:paraId="26B7C4B5" w14:textId="77777777" w:rsidR="00D74CC8" w:rsidRPr="00D74CC8" w:rsidRDefault="00D74CC8" w:rsidP="00306700">
            <w:pPr>
              <w:pStyle w:val="a8"/>
              <w:rPr>
                <w:rFonts w:ascii="Times New Roman" w:hAnsi="Times New Roman" w:cs="Times New Roman"/>
                <w:szCs w:val="24"/>
              </w:rPr>
            </w:pPr>
            <w:r w:rsidRPr="00D74CC8">
              <w:rPr>
                <w:rFonts w:ascii="Times New Roman" w:hAnsi="Times New Roman" w:cs="Times New Roman"/>
                <w:color w:val="000000"/>
              </w:rPr>
              <w:t>00709773</w:t>
            </w:r>
          </w:p>
        </w:tc>
      </w:tr>
      <w:tr w:rsidR="00D74CC8" w:rsidRPr="00D74CC8" w14:paraId="7049CFD3" w14:textId="77777777" w:rsidTr="00D74CC8">
        <w:trPr>
          <w:trHeight w:val="559"/>
        </w:trPr>
        <w:tc>
          <w:tcPr>
            <w:tcW w:w="3085" w:type="dxa"/>
          </w:tcPr>
          <w:p w14:paraId="31352496" w14:textId="77777777" w:rsidR="00D74CC8" w:rsidRPr="00D74CC8" w:rsidRDefault="00D74CC8" w:rsidP="00306700">
            <w:pPr>
              <w:pStyle w:val="a8"/>
              <w:rPr>
                <w:rFonts w:ascii="Times New Roman" w:hAnsi="Times New Roman" w:cs="Times New Roman"/>
                <w:szCs w:val="24"/>
              </w:rPr>
            </w:pPr>
            <w:proofErr w:type="spellStart"/>
            <w:r w:rsidRPr="00D74CC8">
              <w:rPr>
                <w:rFonts w:ascii="Times New Roman" w:hAnsi="Times New Roman" w:cs="Times New Roman"/>
                <w:szCs w:val="24"/>
              </w:rPr>
              <w:t>Місцезнаходження</w:t>
            </w:r>
            <w:proofErr w:type="spellEnd"/>
          </w:p>
        </w:tc>
        <w:tc>
          <w:tcPr>
            <w:tcW w:w="7088" w:type="dxa"/>
          </w:tcPr>
          <w:p w14:paraId="5EC96C3A" w14:textId="77777777" w:rsidR="00D74CC8" w:rsidRPr="00D74CC8" w:rsidRDefault="00D74CC8" w:rsidP="00D74CC8">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 xml:space="preserve">15511, </w:t>
            </w:r>
            <w:proofErr w:type="spellStart"/>
            <w:r w:rsidRPr="00D74CC8">
              <w:rPr>
                <w:rFonts w:ascii="Times New Roman" w:hAnsi="Times New Roman" w:cs="Times New Roman"/>
                <w:sz w:val="24"/>
                <w:szCs w:val="24"/>
              </w:rPr>
              <w:t>Чернігівська</w:t>
            </w:r>
            <w:proofErr w:type="spellEnd"/>
            <w:r w:rsidRPr="00D74CC8">
              <w:rPr>
                <w:rFonts w:ascii="Times New Roman" w:hAnsi="Times New Roman" w:cs="Times New Roman"/>
                <w:sz w:val="24"/>
                <w:szCs w:val="24"/>
              </w:rPr>
              <w:t xml:space="preserve"> обл., </w:t>
            </w:r>
            <w:proofErr w:type="spellStart"/>
            <w:r w:rsidRPr="00D74CC8">
              <w:rPr>
                <w:rFonts w:ascii="Times New Roman" w:hAnsi="Times New Roman" w:cs="Times New Roman"/>
                <w:sz w:val="24"/>
                <w:szCs w:val="24"/>
              </w:rPr>
              <w:t>Чернiгiвський</w:t>
            </w:r>
            <w:proofErr w:type="spellEnd"/>
            <w:r w:rsidRPr="00D74CC8">
              <w:rPr>
                <w:rFonts w:ascii="Times New Roman" w:hAnsi="Times New Roman" w:cs="Times New Roman"/>
                <w:sz w:val="24"/>
                <w:szCs w:val="24"/>
              </w:rPr>
              <w:t xml:space="preserve"> р-н, </w:t>
            </w:r>
            <w:proofErr w:type="spellStart"/>
            <w:r w:rsidRPr="00D74CC8">
              <w:rPr>
                <w:rFonts w:ascii="Times New Roman" w:hAnsi="Times New Roman" w:cs="Times New Roman"/>
                <w:sz w:val="24"/>
                <w:szCs w:val="24"/>
              </w:rPr>
              <w:t>с.Довжик</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вул</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Чернiгiвська</w:t>
            </w:r>
            <w:proofErr w:type="spellEnd"/>
            <w:r w:rsidRPr="00D74CC8">
              <w:rPr>
                <w:rFonts w:ascii="Times New Roman" w:hAnsi="Times New Roman" w:cs="Times New Roman"/>
                <w:sz w:val="24"/>
                <w:szCs w:val="24"/>
              </w:rPr>
              <w:t>, б. 16а</w:t>
            </w:r>
          </w:p>
        </w:tc>
      </w:tr>
      <w:tr w:rsidR="00D74CC8" w:rsidRPr="00D74CC8" w14:paraId="118B4E27" w14:textId="77777777" w:rsidTr="00D74CC8">
        <w:tc>
          <w:tcPr>
            <w:tcW w:w="3085" w:type="dxa"/>
          </w:tcPr>
          <w:p w14:paraId="5AB6BAED" w14:textId="77777777" w:rsidR="00D74CC8" w:rsidRPr="00D74CC8" w:rsidRDefault="00D74CC8" w:rsidP="00306700">
            <w:pPr>
              <w:pStyle w:val="a8"/>
              <w:rPr>
                <w:rFonts w:ascii="Times New Roman" w:hAnsi="Times New Roman" w:cs="Times New Roman"/>
                <w:szCs w:val="24"/>
              </w:rPr>
            </w:pPr>
            <w:r w:rsidRPr="00D74CC8">
              <w:rPr>
                <w:rFonts w:ascii="Times New Roman" w:hAnsi="Times New Roman" w:cs="Times New Roman"/>
                <w:szCs w:val="24"/>
              </w:rPr>
              <w:t xml:space="preserve">Дата </w:t>
            </w:r>
            <w:proofErr w:type="spellStart"/>
            <w:r w:rsidRPr="00D74CC8">
              <w:rPr>
                <w:rFonts w:ascii="Times New Roman" w:hAnsi="Times New Roman" w:cs="Times New Roman"/>
                <w:szCs w:val="24"/>
              </w:rPr>
              <w:t>державної</w:t>
            </w:r>
            <w:proofErr w:type="spellEnd"/>
            <w:r w:rsidRPr="00D74CC8">
              <w:rPr>
                <w:rFonts w:ascii="Times New Roman" w:hAnsi="Times New Roman" w:cs="Times New Roman"/>
                <w:szCs w:val="24"/>
              </w:rPr>
              <w:t xml:space="preserve"> </w:t>
            </w:r>
            <w:proofErr w:type="spellStart"/>
            <w:r w:rsidRPr="00D74CC8">
              <w:rPr>
                <w:rFonts w:ascii="Times New Roman" w:hAnsi="Times New Roman" w:cs="Times New Roman"/>
                <w:szCs w:val="24"/>
              </w:rPr>
              <w:t>реєстрації</w:t>
            </w:r>
            <w:proofErr w:type="spellEnd"/>
          </w:p>
        </w:tc>
        <w:tc>
          <w:tcPr>
            <w:tcW w:w="7088" w:type="dxa"/>
          </w:tcPr>
          <w:p w14:paraId="2F2DF7E1" w14:textId="77777777" w:rsidR="00D74CC8" w:rsidRPr="00D74CC8" w:rsidRDefault="00D74CC8" w:rsidP="00D74CC8">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02.09.1999</w:t>
            </w:r>
          </w:p>
        </w:tc>
      </w:tr>
    </w:tbl>
    <w:p w14:paraId="2841F8B9" w14:textId="77777777" w:rsidR="00D74CC8" w:rsidRPr="00D74CC8" w:rsidRDefault="00D74CC8" w:rsidP="00D74CC8">
      <w:pPr>
        <w:pStyle w:val="a8"/>
        <w:jc w:val="center"/>
        <w:rPr>
          <w:rFonts w:ascii="Times New Roman" w:hAnsi="Times New Roman" w:cs="Times New Roman"/>
        </w:rPr>
      </w:pPr>
    </w:p>
    <w:p w14:paraId="05EFA0C9" w14:textId="77777777" w:rsidR="00D74CC8" w:rsidRPr="00D74CC8" w:rsidRDefault="00D74CC8" w:rsidP="00D74CC8">
      <w:pPr>
        <w:pStyle w:val="a8"/>
        <w:jc w:val="center"/>
        <w:rPr>
          <w:rFonts w:ascii="Times New Roman" w:hAnsi="Times New Roman" w:cs="Times New Roman"/>
          <w:b/>
          <w:szCs w:val="24"/>
        </w:rPr>
      </w:pPr>
      <w:r w:rsidRPr="00D74CC8">
        <w:rPr>
          <w:rFonts w:ascii="Times New Roman" w:hAnsi="Times New Roman" w:cs="Times New Roman"/>
          <w:b/>
          <w:szCs w:val="24"/>
        </w:rPr>
        <w:t>ВСТУПНИЙ ПАРАГРАФ</w:t>
      </w:r>
    </w:p>
    <w:p w14:paraId="54F7EEBF" w14:textId="77777777" w:rsidR="00D74CC8" w:rsidRPr="00D74CC8" w:rsidRDefault="00D74CC8" w:rsidP="00D74CC8">
      <w:pPr>
        <w:pStyle w:val="a8"/>
        <w:spacing w:after="0" w:line="240" w:lineRule="auto"/>
        <w:rPr>
          <w:rFonts w:ascii="Times New Roman" w:hAnsi="Times New Roman" w:cs="Times New Roman"/>
          <w:sz w:val="24"/>
          <w:szCs w:val="24"/>
        </w:rPr>
      </w:pPr>
      <w:proofErr w:type="spellStart"/>
      <w:r w:rsidRPr="00D74CC8">
        <w:rPr>
          <w:rFonts w:ascii="Times New Roman" w:hAnsi="Times New Roman" w:cs="Times New Roman"/>
          <w:sz w:val="24"/>
          <w:szCs w:val="24"/>
        </w:rPr>
        <w:t>Звіт</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складено</w:t>
      </w:r>
      <w:proofErr w:type="spellEnd"/>
      <w:r w:rsidRPr="00D74CC8">
        <w:rPr>
          <w:rFonts w:ascii="Times New Roman" w:hAnsi="Times New Roman" w:cs="Times New Roman"/>
          <w:sz w:val="24"/>
          <w:szCs w:val="24"/>
        </w:rPr>
        <w:t xml:space="preserve"> за результатами </w:t>
      </w:r>
      <w:proofErr w:type="spellStart"/>
      <w:r w:rsidRPr="00D74CC8">
        <w:rPr>
          <w:rFonts w:ascii="Times New Roman" w:hAnsi="Times New Roman" w:cs="Times New Roman"/>
          <w:sz w:val="24"/>
          <w:szCs w:val="24"/>
        </w:rPr>
        <w:t>виконання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завдання</w:t>
      </w:r>
      <w:proofErr w:type="spellEnd"/>
      <w:r w:rsidRPr="00D74CC8">
        <w:rPr>
          <w:rFonts w:ascii="Times New Roman" w:hAnsi="Times New Roman" w:cs="Times New Roman"/>
          <w:sz w:val="24"/>
          <w:szCs w:val="24"/>
        </w:rPr>
        <w:t xml:space="preserve"> ТОВ «РФС-АУДИТ» (номер </w:t>
      </w:r>
      <w:proofErr w:type="spellStart"/>
      <w:r w:rsidRPr="00D74CC8">
        <w:rPr>
          <w:rFonts w:ascii="Times New Roman" w:hAnsi="Times New Roman" w:cs="Times New Roman"/>
          <w:sz w:val="24"/>
          <w:szCs w:val="24"/>
        </w:rPr>
        <w:t>реєстрації</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Реєстрі</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аудиторів</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суб’єктів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аудиторської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діяльності</w:t>
      </w:r>
      <w:proofErr w:type="spellEnd"/>
      <w:r w:rsidRPr="00D74CC8">
        <w:rPr>
          <w:rFonts w:ascii="Times New Roman" w:hAnsi="Times New Roman" w:cs="Times New Roman"/>
          <w:sz w:val="24"/>
          <w:szCs w:val="24"/>
        </w:rPr>
        <w:t xml:space="preserve"> – №2538), на </w:t>
      </w:r>
      <w:proofErr w:type="spellStart"/>
      <w:r w:rsidRPr="00D74CC8">
        <w:rPr>
          <w:rFonts w:ascii="Times New Roman" w:hAnsi="Times New Roman" w:cs="Times New Roman"/>
          <w:sz w:val="24"/>
          <w:szCs w:val="24"/>
        </w:rPr>
        <w:t>підставі</w:t>
      </w:r>
      <w:proofErr w:type="spellEnd"/>
      <w:r w:rsidRPr="00D74CC8">
        <w:rPr>
          <w:rFonts w:ascii="Times New Roman" w:hAnsi="Times New Roman" w:cs="Times New Roman"/>
          <w:sz w:val="24"/>
          <w:szCs w:val="24"/>
        </w:rPr>
        <w:t xml:space="preserve"> договору </w:t>
      </w:r>
      <w:r w:rsidRPr="00D74CC8">
        <w:rPr>
          <w:rFonts w:ascii="Times New Roman" w:hAnsi="Times New Roman" w:cs="Times New Roman"/>
          <w:color w:val="000000"/>
          <w:sz w:val="24"/>
          <w:szCs w:val="24"/>
        </w:rPr>
        <w:t>№7</w:t>
      </w:r>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від</w:t>
      </w:r>
      <w:proofErr w:type="spellEnd"/>
      <w:r w:rsidRPr="00D74CC8">
        <w:rPr>
          <w:rFonts w:ascii="Times New Roman" w:hAnsi="Times New Roman" w:cs="Times New Roman"/>
          <w:sz w:val="24"/>
          <w:szCs w:val="24"/>
        </w:rPr>
        <w:t xml:space="preserve"> 21 </w:t>
      </w:r>
      <w:proofErr w:type="spellStart"/>
      <w:r w:rsidRPr="00D74CC8">
        <w:rPr>
          <w:rFonts w:ascii="Times New Roman" w:hAnsi="Times New Roman" w:cs="Times New Roman"/>
          <w:sz w:val="24"/>
          <w:szCs w:val="24"/>
        </w:rPr>
        <w:t>січня</w:t>
      </w:r>
      <w:proofErr w:type="spellEnd"/>
      <w:r w:rsidRPr="00D74CC8">
        <w:rPr>
          <w:rFonts w:ascii="Times New Roman" w:hAnsi="Times New Roman" w:cs="Times New Roman"/>
          <w:sz w:val="24"/>
          <w:szCs w:val="24"/>
        </w:rPr>
        <w:t xml:space="preserve"> 2022 року та у </w:t>
      </w:r>
      <w:proofErr w:type="spellStart"/>
      <w:r w:rsidRPr="00D74CC8">
        <w:rPr>
          <w:rFonts w:ascii="Times New Roman" w:hAnsi="Times New Roman" w:cs="Times New Roman"/>
          <w:sz w:val="24"/>
          <w:szCs w:val="24"/>
        </w:rPr>
        <w:t>відповідності</w:t>
      </w:r>
      <w:proofErr w:type="spellEnd"/>
      <w:r w:rsidRPr="00D74CC8">
        <w:rPr>
          <w:rFonts w:ascii="Times New Roman" w:hAnsi="Times New Roman" w:cs="Times New Roman"/>
          <w:sz w:val="24"/>
          <w:szCs w:val="24"/>
        </w:rPr>
        <w:t xml:space="preserve"> до:</w:t>
      </w:r>
    </w:p>
    <w:p w14:paraId="468F0A46" w14:textId="77777777" w:rsidR="00D74CC8" w:rsidRPr="00D74CC8" w:rsidRDefault="00D74CC8" w:rsidP="00D74CC8">
      <w:pPr>
        <w:numPr>
          <w:ilvl w:val="0"/>
          <w:numId w:val="1"/>
        </w:numPr>
        <w:spacing w:after="0" w:line="240" w:lineRule="auto"/>
        <w:jc w:val="both"/>
        <w:rPr>
          <w:rFonts w:ascii="Times New Roman" w:hAnsi="Times New Roman" w:cs="Times New Roman"/>
          <w:sz w:val="24"/>
          <w:szCs w:val="24"/>
          <w:lang w:val="uk-UA"/>
        </w:rPr>
      </w:pPr>
      <w:r w:rsidRPr="00D74CC8">
        <w:rPr>
          <w:rFonts w:ascii="Times New Roman" w:hAnsi="Times New Roman" w:cs="Times New Roman"/>
          <w:sz w:val="24"/>
          <w:szCs w:val="24"/>
          <w:lang w:val="uk-UA"/>
        </w:rPr>
        <w:t>Закону України ««Про аудит фінансової звітності та аудиторську діяльність» від 31.12.2017 року № 2258-VIII;</w:t>
      </w:r>
    </w:p>
    <w:p w14:paraId="788A070D" w14:textId="77777777" w:rsidR="00D74CC8" w:rsidRPr="00D74CC8" w:rsidRDefault="00D74CC8" w:rsidP="00D74CC8">
      <w:pPr>
        <w:numPr>
          <w:ilvl w:val="0"/>
          <w:numId w:val="1"/>
        </w:numPr>
        <w:spacing w:after="0" w:line="240" w:lineRule="auto"/>
        <w:jc w:val="both"/>
        <w:rPr>
          <w:rFonts w:ascii="Times New Roman" w:hAnsi="Times New Roman" w:cs="Times New Roman"/>
          <w:sz w:val="24"/>
          <w:szCs w:val="24"/>
          <w:lang w:val="uk-UA"/>
        </w:rPr>
      </w:pPr>
      <w:r w:rsidRPr="00D74CC8">
        <w:rPr>
          <w:rFonts w:ascii="Times New Roman" w:hAnsi="Times New Roman" w:cs="Times New Roman"/>
          <w:sz w:val="24"/>
          <w:szCs w:val="24"/>
          <w:lang w:val="uk-UA"/>
        </w:rPr>
        <w:lastRenderedPageBreak/>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623D85F1" w14:textId="77777777" w:rsidR="00D74CC8" w:rsidRPr="00D74CC8" w:rsidRDefault="00D74CC8" w:rsidP="00D74CC8">
      <w:pPr>
        <w:spacing w:after="0" w:line="240" w:lineRule="auto"/>
        <w:ind w:left="786"/>
        <w:jc w:val="both"/>
        <w:rPr>
          <w:rFonts w:ascii="Times New Roman" w:hAnsi="Times New Roman" w:cs="Times New Roman"/>
          <w:sz w:val="24"/>
          <w:szCs w:val="24"/>
          <w:lang w:val="uk-UA"/>
        </w:rPr>
      </w:pPr>
    </w:p>
    <w:p w14:paraId="6D485114" w14:textId="77777777" w:rsidR="00D74CC8" w:rsidRPr="00D74CC8" w:rsidRDefault="00D74CC8" w:rsidP="00D74CC8">
      <w:pPr>
        <w:pStyle w:val="2"/>
        <w:spacing w:after="0" w:line="240" w:lineRule="auto"/>
        <w:ind w:firstLine="426"/>
        <w:jc w:val="both"/>
        <w:rPr>
          <w:rFonts w:ascii="Times New Roman" w:hAnsi="Times New Roman"/>
          <w:sz w:val="24"/>
          <w:szCs w:val="24"/>
          <w:lang w:val="uk-UA"/>
        </w:rPr>
      </w:pPr>
      <w:r w:rsidRPr="00D74CC8">
        <w:rPr>
          <w:rFonts w:ascii="Times New Roman" w:hAnsi="Times New Roman"/>
          <w:sz w:val="24"/>
          <w:szCs w:val="24"/>
          <w:lang w:val="uk-UA"/>
        </w:rPr>
        <w:t xml:space="preserve">Цей звіт містить результати виконання завдання з надання </w:t>
      </w:r>
      <w:proofErr w:type="spellStart"/>
      <w:r w:rsidRPr="00D74CC8">
        <w:rPr>
          <w:rFonts w:ascii="Times New Roman" w:hAnsi="Times New Roman"/>
          <w:sz w:val="24"/>
          <w:szCs w:val="24"/>
          <w:lang w:val="uk-UA"/>
        </w:rPr>
        <w:t>обгрунтованої</w:t>
      </w:r>
      <w:proofErr w:type="spellEnd"/>
      <w:r w:rsidRPr="00D74CC8">
        <w:rPr>
          <w:rFonts w:ascii="Times New Roman" w:hAnsi="Times New Roman"/>
          <w:sz w:val="24"/>
          <w:szCs w:val="24"/>
          <w:lang w:val="uk-UA"/>
        </w:rPr>
        <w:t xml:space="preserve"> впевненості щодо інформації, наведеної відповідно до вимог пунктів 5-9 частини 3 статті 127 Закону України «Про ринки капіталу та організовані товарні ринки» у Звіті про корпоративне управління, що є складовою частиною Звіту керівництва  </w:t>
      </w:r>
      <w:bookmarkStart w:id="0" w:name="OLE_LINK9"/>
      <w:bookmarkStart w:id="1" w:name="OLE_LINK10"/>
      <w:r w:rsidRPr="00D74CC8">
        <w:rPr>
          <w:rFonts w:ascii="Times New Roman" w:hAnsi="Times New Roman"/>
          <w:sz w:val="24"/>
          <w:szCs w:val="24"/>
          <w:lang w:val="uk-UA"/>
        </w:rPr>
        <w:t>ПРИВАТНОГО АКЦІОНЕРНОГО ТОВАРИСТВА «ЧЕРН</w:t>
      </w:r>
      <w:r w:rsidRPr="00D74CC8">
        <w:rPr>
          <w:rFonts w:ascii="Times New Roman" w:hAnsi="Times New Roman"/>
          <w:sz w:val="24"/>
          <w:szCs w:val="24"/>
        </w:rPr>
        <w:t>I</w:t>
      </w:r>
      <w:r w:rsidRPr="00D74CC8">
        <w:rPr>
          <w:rFonts w:ascii="Times New Roman" w:hAnsi="Times New Roman"/>
          <w:sz w:val="24"/>
          <w:szCs w:val="24"/>
          <w:lang w:val="uk-UA"/>
        </w:rPr>
        <w:t>Г</w:t>
      </w:r>
      <w:r w:rsidRPr="00D74CC8">
        <w:rPr>
          <w:rFonts w:ascii="Times New Roman" w:hAnsi="Times New Roman"/>
          <w:sz w:val="24"/>
          <w:szCs w:val="24"/>
        </w:rPr>
        <w:t>I</w:t>
      </w:r>
      <w:r w:rsidRPr="00D74CC8">
        <w:rPr>
          <w:rFonts w:ascii="Times New Roman" w:hAnsi="Times New Roman"/>
          <w:sz w:val="24"/>
          <w:szCs w:val="24"/>
          <w:lang w:val="uk-UA"/>
        </w:rPr>
        <w:t>ВСЬКЕ ГОЛОВНЕ П</w:t>
      </w:r>
      <w:r w:rsidRPr="00D74CC8">
        <w:rPr>
          <w:rFonts w:ascii="Times New Roman" w:hAnsi="Times New Roman"/>
          <w:sz w:val="24"/>
          <w:szCs w:val="24"/>
        </w:rPr>
        <w:t>I</w:t>
      </w:r>
      <w:r w:rsidRPr="00D74CC8">
        <w:rPr>
          <w:rFonts w:ascii="Times New Roman" w:hAnsi="Times New Roman"/>
          <w:sz w:val="24"/>
          <w:szCs w:val="24"/>
          <w:lang w:val="uk-UA"/>
        </w:rPr>
        <w:t>ДПРИЄМСТВО ПО ПЛЕМ</w:t>
      </w:r>
      <w:r w:rsidRPr="00D74CC8">
        <w:rPr>
          <w:rFonts w:ascii="Times New Roman" w:hAnsi="Times New Roman"/>
          <w:sz w:val="24"/>
          <w:szCs w:val="24"/>
        </w:rPr>
        <w:t>I</w:t>
      </w:r>
      <w:r w:rsidRPr="00D74CC8">
        <w:rPr>
          <w:rFonts w:ascii="Times New Roman" w:hAnsi="Times New Roman"/>
          <w:sz w:val="24"/>
          <w:szCs w:val="24"/>
          <w:lang w:val="uk-UA"/>
        </w:rPr>
        <w:t>НН</w:t>
      </w:r>
      <w:r w:rsidRPr="00D74CC8">
        <w:rPr>
          <w:rFonts w:ascii="Times New Roman" w:hAnsi="Times New Roman"/>
          <w:sz w:val="24"/>
          <w:szCs w:val="24"/>
        </w:rPr>
        <w:t>I</w:t>
      </w:r>
      <w:r w:rsidRPr="00D74CC8">
        <w:rPr>
          <w:rFonts w:ascii="Times New Roman" w:hAnsi="Times New Roman"/>
          <w:sz w:val="24"/>
          <w:szCs w:val="24"/>
          <w:lang w:val="uk-UA"/>
        </w:rPr>
        <w:t>Й СПРАВ</w:t>
      </w:r>
      <w:r w:rsidRPr="00D74CC8">
        <w:rPr>
          <w:rFonts w:ascii="Times New Roman" w:hAnsi="Times New Roman"/>
          <w:sz w:val="24"/>
          <w:szCs w:val="24"/>
        </w:rPr>
        <w:t>I</w:t>
      </w:r>
      <w:r w:rsidRPr="00D74CC8">
        <w:rPr>
          <w:rFonts w:ascii="Times New Roman" w:hAnsi="Times New Roman"/>
          <w:sz w:val="24"/>
          <w:szCs w:val="24"/>
          <w:lang w:val="uk-UA"/>
        </w:rPr>
        <w:t xml:space="preserve"> В ТВАРИННИЦТВ</w:t>
      </w:r>
      <w:r w:rsidRPr="00D74CC8">
        <w:rPr>
          <w:rFonts w:ascii="Times New Roman" w:hAnsi="Times New Roman"/>
          <w:sz w:val="24"/>
          <w:szCs w:val="24"/>
        </w:rPr>
        <w:t>I</w:t>
      </w:r>
      <w:r w:rsidRPr="00D74CC8">
        <w:rPr>
          <w:rFonts w:ascii="Times New Roman" w:hAnsi="Times New Roman"/>
          <w:sz w:val="24"/>
          <w:szCs w:val="24"/>
          <w:lang w:val="uk-UA"/>
        </w:rPr>
        <w:t xml:space="preserve">» </w:t>
      </w:r>
      <w:bookmarkEnd w:id="0"/>
      <w:bookmarkEnd w:id="1"/>
      <w:r w:rsidRPr="00D74CC8">
        <w:rPr>
          <w:rFonts w:ascii="Times New Roman" w:hAnsi="Times New Roman"/>
          <w:sz w:val="24"/>
          <w:szCs w:val="24"/>
          <w:lang w:val="uk-UA"/>
        </w:rPr>
        <w:t>(надалі – інформація Звіту про корпоративне управління) за рік, що закінчився 31 грудня 2021 року, й включає:</w:t>
      </w:r>
    </w:p>
    <w:p w14:paraId="0A5B6700" w14:textId="77777777" w:rsidR="00D74CC8" w:rsidRPr="00D74CC8" w:rsidRDefault="00D74CC8" w:rsidP="00D74CC8">
      <w:pPr>
        <w:pStyle w:val="2"/>
        <w:spacing w:after="0" w:line="240" w:lineRule="auto"/>
        <w:ind w:firstLine="426"/>
        <w:jc w:val="both"/>
        <w:rPr>
          <w:rFonts w:ascii="Times New Roman" w:hAnsi="Times New Roman"/>
          <w:sz w:val="24"/>
          <w:szCs w:val="24"/>
        </w:rPr>
      </w:pPr>
      <w:r w:rsidRPr="00D74CC8">
        <w:rPr>
          <w:rFonts w:ascii="Times New Roman" w:hAnsi="Times New Roman"/>
          <w:sz w:val="24"/>
          <w:szCs w:val="24"/>
        </w:rPr>
        <w:t xml:space="preserve">– </w:t>
      </w:r>
      <w:proofErr w:type="spellStart"/>
      <w:r w:rsidRPr="00D74CC8">
        <w:rPr>
          <w:rFonts w:ascii="Times New Roman" w:hAnsi="Times New Roman"/>
          <w:sz w:val="24"/>
          <w:szCs w:val="24"/>
        </w:rPr>
        <w:t>опис</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основних</w:t>
      </w:r>
      <w:proofErr w:type="spellEnd"/>
      <w:r w:rsidRPr="00D74CC8">
        <w:rPr>
          <w:rFonts w:ascii="Times New Roman" w:hAnsi="Times New Roman"/>
          <w:sz w:val="24"/>
          <w:szCs w:val="24"/>
        </w:rPr>
        <w:t xml:space="preserve"> характеристик систем </w:t>
      </w:r>
      <w:proofErr w:type="spellStart"/>
      <w:r w:rsidRPr="00D74CC8">
        <w:rPr>
          <w:rFonts w:ascii="Times New Roman" w:hAnsi="Times New Roman"/>
          <w:sz w:val="24"/>
          <w:szCs w:val="24"/>
        </w:rPr>
        <w:t>внутрішнього</w:t>
      </w:r>
      <w:proofErr w:type="spellEnd"/>
      <w:r w:rsidRPr="00D74CC8">
        <w:rPr>
          <w:rFonts w:ascii="Times New Roman" w:hAnsi="Times New Roman"/>
          <w:sz w:val="24"/>
          <w:szCs w:val="24"/>
        </w:rPr>
        <w:t xml:space="preserve"> контролю і </w:t>
      </w:r>
      <w:proofErr w:type="spellStart"/>
      <w:r w:rsidRPr="00D74CC8">
        <w:rPr>
          <w:rFonts w:ascii="Times New Roman" w:hAnsi="Times New Roman"/>
          <w:sz w:val="24"/>
          <w:szCs w:val="24"/>
        </w:rPr>
        <w:t>управління</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ризиками</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Замовника</w:t>
      </w:r>
      <w:proofErr w:type="spellEnd"/>
      <w:r w:rsidRPr="00D74CC8">
        <w:rPr>
          <w:rFonts w:ascii="Times New Roman" w:hAnsi="Times New Roman"/>
          <w:sz w:val="24"/>
          <w:szCs w:val="24"/>
        </w:rPr>
        <w:t>;</w:t>
      </w:r>
      <w:bookmarkStart w:id="2" w:name="n1268"/>
      <w:bookmarkEnd w:id="2"/>
    </w:p>
    <w:p w14:paraId="6F8B32DB" w14:textId="77777777" w:rsidR="00D74CC8" w:rsidRPr="00D74CC8" w:rsidRDefault="00D74CC8" w:rsidP="00D74CC8">
      <w:pPr>
        <w:pStyle w:val="2"/>
        <w:spacing w:after="0" w:line="240" w:lineRule="auto"/>
        <w:ind w:firstLine="426"/>
        <w:jc w:val="both"/>
        <w:rPr>
          <w:rFonts w:ascii="Times New Roman" w:hAnsi="Times New Roman"/>
          <w:sz w:val="24"/>
          <w:szCs w:val="24"/>
        </w:rPr>
      </w:pPr>
      <w:r w:rsidRPr="00D74CC8">
        <w:rPr>
          <w:rFonts w:ascii="Times New Roman" w:hAnsi="Times New Roman"/>
          <w:sz w:val="24"/>
          <w:szCs w:val="24"/>
        </w:rPr>
        <w:t xml:space="preserve">– </w:t>
      </w:r>
      <w:proofErr w:type="spellStart"/>
      <w:r w:rsidRPr="00D74CC8">
        <w:rPr>
          <w:rFonts w:ascii="Times New Roman" w:hAnsi="Times New Roman"/>
          <w:sz w:val="24"/>
          <w:szCs w:val="24"/>
        </w:rPr>
        <w:t>перелік</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осіб</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які</w:t>
      </w:r>
      <w:proofErr w:type="spellEnd"/>
      <w:r w:rsidRPr="00D74CC8">
        <w:rPr>
          <w:rFonts w:ascii="Times New Roman" w:hAnsi="Times New Roman"/>
          <w:sz w:val="24"/>
          <w:szCs w:val="24"/>
        </w:rPr>
        <w:t xml:space="preserve"> прямо </w:t>
      </w:r>
      <w:proofErr w:type="spellStart"/>
      <w:r w:rsidRPr="00D74CC8">
        <w:rPr>
          <w:rFonts w:ascii="Times New Roman" w:hAnsi="Times New Roman"/>
          <w:sz w:val="24"/>
          <w:szCs w:val="24"/>
        </w:rPr>
        <w:t>або</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опосередковано</w:t>
      </w:r>
      <w:proofErr w:type="spellEnd"/>
      <w:r w:rsidRPr="00D74CC8">
        <w:rPr>
          <w:rFonts w:ascii="Times New Roman" w:hAnsi="Times New Roman"/>
          <w:sz w:val="24"/>
          <w:szCs w:val="24"/>
        </w:rPr>
        <w:t xml:space="preserve"> є </w:t>
      </w:r>
      <w:proofErr w:type="spellStart"/>
      <w:r w:rsidRPr="00D74CC8">
        <w:rPr>
          <w:rFonts w:ascii="Times New Roman" w:hAnsi="Times New Roman"/>
          <w:sz w:val="24"/>
          <w:szCs w:val="24"/>
        </w:rPr>
        <w:t>власниками</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значного</w:t>
      </w:r>
      <w:proofErr w:type="spellEnd"/>
      <w:r w:rsidRPr="00D74CC8">
        <w:rPr>
          <w:rFonts w:ascii="Times New Roman" w:hAnsi="Times New Roman"/>
          <w:sz w:val="24"/>
          <w:szCs w:val="24"/>
        </w:rPr>
        <w:t xml:space="preserve"> пакета </w:t>
      </w:r>
      <w:proofErr w:type="spellStart"/>
      <w:r w:rsidRPr="00D74CC8">
        <w:rPr>
          <w:rFonts w:ascii="Times New Roman" w:hAnsi="Times New Roman"/>
          <w:sz w:val="24"/>
          <w:szCs w:val="24"/>
        </w:rPr>
        <w:t>акцій</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Замовника</w:t>
      </w:r>
      <w:proofErr w:type="spellEnd"/>
      <w:r w:rsidRPr="00D74CC8">
        <w:rPr>
          <w:rFonts w:ascii="Times New Roman" w:hAnsi="Times New Roman"/>
          <w:sz w:val="24"/>
          <w:szCs w:val="24"/>
        </w:rPr>
        <w:t>;</w:t>
      </w:r>
      <w:bookmarkStart w:id="3" w:name="n1269"/>
      <w:bookmarkEnd w:id="3"/>
    </w:p>
    <w:p w14:paraId="4A2ADCD1" w14:textId="77777777" w:rsidR="00D74CC8" w:rsidRPr="00D74CC8" w:rsidRDefault="00D74CC8" w:rsidP="00D74CC8">
      <w:pPr>
        <w:pStyle w:val="2"/>
        <w:spacing w:after="0" w:line="240" w:lineRule="auto"/>
        <w:ind w:firstLine="426"/>
        <w:jc w:val="both"/>
        <w:rPr>
          <w:rFonts w:ascii="Times New Roman" w:hAnsi="Times New Roman"/>
          <w:sz w:val="24"/>
          <w:szCs w:val="24"/>
        </w:rPr>
      </w:pPr>
      <w:r w:rsidRPr="00D74CC8">
        <w:rPr>
          <w:rFonts w:ascii="Times New Roman" w:hAnsi="Times New Roman"/>
          <w:sz w:val="24"/>
          <w:szCs w:val="24"/>
        </w:rPr>
        <w:t xml:space="preserve">– </w:t>
      </w:r>
      <w:proofErr w:type="spellStart"/>
      <w:r w:rsidRPr="00D74CC8">
        <w:rPr>
          <w:rFonts w:ascii="Times New Roman" w:hAnsi="Times New Roman"/>
          <w:sz w:val="24"/>
          <w:szCs w:val="24"/>
        </w:rPr>
        <w:t>інформацію</w:t>
      </w:r>
      <w:proofErr w:type="spellEnd"/>
      <w:r w:rsidRPr="00D74CC8">
        <w:rPr>
          <w:rFonts w:ascii="Times New Roman" w:hAnsi="Times New Roman"/>
          <w:sz w:val="24"/>
          <w:szCs w:val="24"/>
        </w:rPr>
        <w:t xml:space="preserve"> про будь-</w:t>
      </w:r>
      <w:proofErr w:type="spellStart"/>
      <w:r w:rsidRPr="00D74CC8">
        <w:rPr>
          <w:rFonts w:ascii="Times New Roman" w:hAnsi="Times New Roman"/>
          <w:sz w:val="24"/>
          <w:szCs w:val="24"/>
        </w:rPr>
        <w:t>які</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обмеження</w:t>
      </w:r>
      <w:proofErr w:type="spellEnd"/>
      <w:r w:rsidRPr="00D74CC8">
        <w:rPr>
          <w:rFonts w:ascii="Times New Roman" w:hAnsi="Times New Roman"/>
          <w:sz w:val="24"/>
          <w:szCs w:val="24"/>
        </w:rPr>
        <w:t xml:space="preserve"> прав </w:t>
      </w:r>
      <w:proofErr w:type="spellStart"/>
      <w:r w:rsidRPr="00D74CC8">
        <w:rPr>
          <w:rFonts w:ascii="Times New Roman" w:hAnsi="Times New Roman"/>
          <w:sz w:val="24"/>
          <w:szCs w:val="24"/>
        </w:rPr>
        <w:t>участі</w:t>
      </w:r>
      <w:proofErr w:type="spellEnd"/>
      <w:r w:rsidRPr="00D74CC8">
        <w:rPr>
          <w:rFonts w:ascii="Times New Roman" w:hAnsi="Times New Roman"/>
          <w:sz w:val="24"/>
          <w:szCs w:val="24"/>
        </w:rPr>
        <w:t xml:space="preserve"> та </w:t>
      </w:r>
      <w:proofErr w:type="spellStart"/>
      <w:r w:rsidRPr="00D74CC8">
        <w:rPr>
          <w:rFonts w:ascii="Times New Roman" w:hAnsi="Times New Roman"/>
          <w:sz w:val="24"/>
          <w:szCs w:val="24"/>
        </w:rPr>
        <w:t>голосування</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акціонерів</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учасників</w:t>
      </w:r>
      <w:proofErr w:type="spellEnd"/>
      <w:r w:rsidRPr="00D74CC8">
        <w:rPr>
          <w:rFonts w:ascii="Times New Roman" w:hAnsi="Times New Roman"/>
          <w:sz w:val="24"/>
          <w:szCs w:val="24"/>
        </w:rPr>
        <w:t xml:space="preserve">) на </w:t>
      </w:r>
      <w:proofErr w:type="spellStart"/>
      <w:r w:rsidRPr="00D74CC8">
        <w:rPr>
          <w:rFonts w:ascii="Times New Roman" w:hAnsi="Times New Roman"/>
          <w:sz w:val="24"/>
          <w:szCs w:val="24"/>
        </w:rPr>
        <w:t>загальних</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зборах</w:t>
      </w:r>
      <w:proofErr w:type="spellEnd"/>
      <w:r w:rsidRPr="00D74CC8">
        <w:rPr>
          <w:rFonts w:ascii="Times New Roman" w:hAnsi="Times New Roman"/>
          <w:sz w:val="24"/>
          <w:szCs w:val="24"/>
        </w:rPr>
        <w:t xml:space="preserve"> </w:t>
      </w:r>
      <w:proofErr w:type="spellStart"/>
      <w:r w:rsidRPr="00D74CC8">
        <w:rPr>
          <w:rFonts w:ascii="Times New Roman" w:hAnsi="Times New Roman"/>
          <w:sz w:val="24"/>
          <w:szCs w:val="24"/>
        </w:rPr>
        <w:t>Замовника</w:t>
      </w:r>
      <w:proofErr w:type="spellEnd"/>
      <w:r w:rsidRPr="00D74CC8">
        <w:rPr>
          <w:rFonts w:ascii="Times New Roman" w:hAnsi="Times New Roman"/>
          <w:sz w:val="24"/>
          <w:szCs w:val="24"/>
        </w:rPr>
        <w:t>;</w:t>
      </w:r>
    </w:p>
    <w:p w14:paraId="69660F12" w14:textId="77777777" w:rsidR="00D74CC8" w:rsidRPr="00D74CC8" w:rsidRDefault="00D74CC8" w:rsidP="00D74CC8">
      <w:pPr>
        <w:pStyle w:val="rvps2"/>
        <w:spacing w:before="0" w:beforeAutospacing="0" w:after="0" w:afterAutospacing="0"/>
        <w:ind w:firstLine="376"/>
        <w:jc w:val="both"/>
        <w:rPr>
          <w:lang w:val="uk-UA"/>
        </w:rPr>
      </w:pPr>
      <w:bookmarkStart w:id="4" w:name="n1270"/>
      <w:bookmarkEnd w:id="4"/>
      <w:r w:rsidRPr="00D74CC8">
        <w:rPr>
          <w:lang w:val="uk-UA"/>
        </w:rPr>
        <w:t>– опис порядку призначення та звільнення посадових осіб Замовника;</w:t>
      </w:r>
    </w:p>
    <w:p w14:paraId="0B5D1AE1" w14:textId="77777777" w:rsidR="00D74CC8" w:rsidRPr="00D74CC8" w:rsidRDefault="00D74CC8" w:rsidP="00D74CC8">
      <w:pPr>
        <w:pStyle w:val="rvps2"/>
        <w:spacing w:before="0" w:beforeAutospacing="0" w:after="0" w:afterAutospacing="0"/>
        <w:ind w:firstLine="376"/>
        <w:jc w:val="both"/>
        <w:rPr>
          <w:lang w:val="uk-UA"/>
        </w:rPr>
      </w:pPr>
      <w:bookmarkStart w:id="5" w:name="n1271"/>
      <w:bookmarkEnd w:id="5"/>
      <w:r w:rsidRPr="00D74CC8">
        <w:rPr>
          <w:lang w:val="uk-UA"/>
        </w:rPr>
        <w:t>– опис повноважень посадових осіб Замовника.</w:t>
      </w:r>
    </w:p>
    <w:p w14:paraId="0DDCEE73" w14:textId="77777777" w:rsidR="00D74CC8" w:rsidRPr="00D74CC8" w:rsidRDefault="00D74CC8" w:rsidP="00D74CC8">
      <w:pPr>
        <w:pStyle w:val="a8"/>
        <w:spacing w:after="0" w:line="240" w:lineRule="auto"/>
        <w:rPr>
          <w:rFonts w:ascii="Times New Roman" w:hAnsi="Times New Roman" w:cs="Times New Roman"/>
          <w:sz w:val="24"/>
          <w:szCs w:val="24"/>
        </w:rPr>
      </w:pPr>
    </w:p>
    <w:p w14:paraId="6FB47AE8" w14:textId="77777777" w:rsidR="00D74CC8" w:rsidRPr="00D74CC8" w:rsidRDefault="00D74CC8" w:rsidP="00D74CC8">
      <w:pPr>
        <w:pStyle w:val="a8"/>
        <w:spacing w:after="0" w:line="240" w:lineRule="auto"/>
        <w:rPr>
          <w:rFonts w:ascii="Times New Roman" w:hAnsi="Times New Roman" w:cs="Times New Roman"/>
          <w:sz w:val="24"/>
          <w:szCs w:val="24"/>
        </w:rPr>
      </w:pPr>
      <w:proofErr w:type="spellStart"/>
      <w:r w:rsidRPr="00D74CC8">
        <w:rPr>
          <w:rFonts w:ascii="Times New Roman" w:hAnsi="Times New Roman" w:cs="Times New Roman"/>
          <w:sz w:val="24"/>
          <w:szCs w:val="24"/>
        </w:rPr>
        <w:t>Інформацію</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Звіту</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корпоративне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управління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було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складено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управлінським</w:t>
      </w:r>
      <w:proofErr w:type="spellEnd"/>
      <w:r w:rsidRPr="00D74CC8">
        <w:rPr>
          <w:rFonts w:ascii="Times New Roman" w:hAnsi="Times New Roman" w:cs="Times New Roman"/>
          <w:sz w:val="24"/>
          <w:szCs w:val="24"/>
        </w:rPr>
        <w:t xml:space="preserve"> персоналом </w:t>
      </w:r>
      <w:proofErr w:type="spellStart"/>
      <w:r w:rsidRPr="00D74CC8">
        <w:rPr>
          <w:rFonts w:ascii="Times New Roman" w:hAnsi="Times New Roman" w:cs="Times New Roman"/>
          <w:sz w:val="24"/>
          <w:szCs w:val="24"/>
        </w:rPr>
        <w:t>відповідно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вимог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надалі</w:t>
      </w:r>
      <w:proofErr w:type="spellEnd"/>
      <w:r w:rsidRPr="00D74CC8">
        <w:rPr>
          <w:rFonts w:ascii="Times New Roman" w:hAnsi="Times New Roman" w:cs="Times New Roman"/>
          <w:sz w:val="24"/>
          <w:szCs w:val="24"/>
        </w:rPr>
        <w:t xml:space="preserve"> – </w:t>
      </w:r>
      <w:proofErr w:type="spellStart"/>
      <w:r w:rsidRPr="00D74CC8">
        <w:rPr>
          <w:rFonts w:ascii="Times New Roman" w:hAnsi="Times New Roman" w:cs="Times New Roman"/>
          <w:sz w:val="24"/>
          <w:szCs w:val="24"/>
        </w:rPr>
        <w:t>встановлені</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критерії</w:t>
      </w:r>
      <w:proofErr w:type="spellEnd"/>
      <w:r w:rsidRPr="00D74CC8">
        <w:rPr>
          <w:rFonts w:ascii="Times New Roman" w:hAnsi="Times New Roman" w:cs="Times New Roman"/>
          <w:sz w:val="24"/>
          <w:szCs w:val="24"/>
        </w:rPr>
        <w:t>):</w:t>
      </w:r>
    </w:p>
    <w:p w14:paraId="79DBFAE8" w14:textId="77777777" w:rsidR="00D74CC8" w:rsidRPr="00D74CC8" w:rsidRDefault="00D74CC8" w:rsidP="00D74CC8">
      <w:pPr>
        <w:pStyle w:val="a8"/>
        <w:numPr>
          <w:ilvl w:val="0"/>
          <w:numId w:val="1"/>
        </w:numPr>
        <w:spacing w:after="0" w:line="240" w:lineRule="auto"/>
        <w:jc w:val="both"/>
        <w:rPr>
          <w:rFonts w:ascii="Times New Roman" w:hAnsi="Times New Roman" w:cs="Times New Roman"/>
          <w:sz w:val="24"/>
          <w:szCs w:val="24"/>
        </w:rPr>
      </w:pPr>
      <w:proofErr w:type="spellStart"/>
      <w:r w:rsidRPr="00D74CC8">
        <w:rPr>
          <w:rFonts w:ascii="Times New Roman" w:hAnsi="Times New Roman" w:cs="Times New Roman"/>
          <w:sz w:val="24"/>
          <w:szCs w:val="24"/>
        </w:rPr>
        <w:t>пунктів</w:t>
      </w:r>
      <w:proofErr w:type="spellEnd"/>
      <w:r w:rsidRPr="00D74CC8">
        <w:rPr>
          <w:rFonts w:ascii="Times New Roman" w:hAnsi="Times New Roman" w:cs="Times New Roman"/>
          <w:sz w:val="24"/>
          <w:szCs w:val="24"/>
        </w:rPr>
        <w:t xml:space="preserve"> 5-9 </w:t>
      </w:r>
      <w:proofErr w:type="spellStart"/>
      <w:r w:rsidRPr="00D74CC8">
        <w:rPr>
          <w:rFonts w:ascii="Times New Roman" w:hAnsi="Times New Roman" w:cs="Times New Roman"/>
          <w:sz w:val="24"/>
          <w:szCs w:val="24"/>
        </w:rPr>
        <w:t>частини</w:t>
      </w:r>
      <w:proofErr w:type="spellEnd"/>
      <w:r w:rsidRPr="00D74CC8">
        <w:rPr>
          <w:rFonts w:ascii="Times New Roman" w:hAnsi="Times New Roman" w:cs="Times New Roman"/>
          <w:sz w:val="24"/>
          <w:szCs w:val="24"/>
        </w:rPr>
        <w:t xml:space="preserve"> 3 </w:t>
      </w:r>
      <w:proofErr w:type="spellStart"/>
      <w:r w:rsidRPr="00D74CC8">
        <w:rPr>
          <w:rFonts w:ascii="Times New Roman" w:hAnsi="Times New Roman" w:cs="Times New Roman"/>
          <w:sz w:val="24"/>
          <w:szCs w:val="24"/>
        </w:rPr>
        <w:t>статті</w:t>
      </w:r>
      <w:proofErr w:type="spellEnd"/>
      <w:r w:rsidRPr="00D74CC8">
        <w:rPr>
          <w:rFonts w:ascii="Times New Roman" w:hAnsi="Times New Roman" w:cs="Times New Roman"/>
          <w:sz w:val="24"/>
          <w:szCs w:val="24"/>
        </w:rPr>
        <w:t xml:space="preserve"> 127 Закону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«Про ринки </w:t>
      </w:r>
      <w:proofErr w:type="spellStart"/>
      <w:r w:rsidRPr="00D74CC8">
        <w:rPr>
          <w:rFonts w:ascii="Times New Roman" w:hAnsi="Times New Roman" w:cs="Times New Roman"/>
          <w:sz w:val="24"/>
          <w:szCs w:val="24"/>
        </w:rPr>
        <w:t>капіталу</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організовані</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товарні</w:t>
      </w:r>
      <w:proofErr w:type="spellEnd"/>
      <w:r w:rsidRPr="00D74CC8">
        <w:rPr>
          <w:rFonts w:ascii="Times New Roman" w:hAnsi="Times New Roman" w:cs="Times New Roman"/>
          <w:sz w:val="24"/>
          <w:szCs w:val="24"/>
        </w:rPr>
        <w:t xml:space="preserve"> ринки»;</w:t>
      </w:r>
    </w:p>
    <w:p w14:paraId="07359464" w14:textId="77777777" w:rsidR="00D74CC8" w:rsidRPr="00D74CC8" w:rsidRDefault="00D74CC8" w:rsidP="00D74CC8">
      <w:pPr>
        <w:pStyle w:val="a8"/>
        <w:numPr>
          <w:ilvl w:val="0"/>
          <w:numId w:val="1"/>
        </w:numPr>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rPr>
        <w:t>«</w:t>
      </w:r>
      <w:proofErr w:type="spellStart"/>
      <w:r w:rsidRPr="00D74CC8">
        <w:rPr>
          <w:rFonts w:ascii="Times New Roman" w:hAnsi="Times New Roman" w:cs="Times New Roman"/>
          <w:sz w:val="24"/>
          <w:szCs w:val="24"/>
        </w:rPr>
        <w:t>Положення</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розкриття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інформації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емітентами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цінних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паперів</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затвердженого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рішення</w:t>
      </w:r>
      <w:proofErr w:type="spellEnd"/>
      <w:r w:rsidRPr="00D74CC8">
        <w:rPr>
          <w:rFonts w:ascii="Times New Roman" w:hAnsi="Times New Roman" w:cs="Times New Roman"/>
          <w:sz w:val="24"/>
          <w:szCs w:val="24"/>
        </w:rPr>
        <w:t xml:space="preserve"> НКЦПФР 03.12.2013  № 2826 (з </w:t>
      </w:r>
      <w:proofErr w:type="spellStart"/>
      <w:r w:rsidRPr="00D74CC8">
        <w:rPr>
          <w:rFonts w:ascii="Times New Roman" w:hAnsi="Times New Roman" w:cs="Times New Roman"/>
          <w:sz w:val="24"/>
          <w:szCs w:val="24"/>
        </w:rPr>
        <w:t>подальшими</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змінами</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доповненнями</w:t>
      </w:r>
      <w:proofErr w:type="spellEnd"/>
      <w:r w:rsidRPr="00D74CC8">
        <w:rPr>
          <w:rFonts w:ascii="Times New Roman" w:hAnsi="Times New Roman" w:cs="Times New Roman"/>
          <w:sz w:val="24"/>
          <w:szCs w:val="24"/>
        </w:rPr>
        <w:t xml:space="preserve">) в </w:t>
      </w:r>
      <w:proofErr w:type="spellStart"/>
      <w:r w:rsidRPr="00D74CC8">
        <w:rPr>
          <w:rFonts w:ascii="Times New Roman" w:hAnsi="Times New Roman" w:cs="Times New Roman"/>
          <w:sz w:val="24"/>
          <w:szCs w:val="24"/>
        </w:rPr>
        <w:t>частині</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вимог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щодо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інформації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зазначеної</w:t>
      </w:r>
      <w:proofErr w:type="spellEnd"/>
      <w:r w:rsidRPr="00D74CC8">
        <w:rPr>
          <w:rFonts w:ascii="Times New Roman" w:hAnsi="Times New Roman" w:cs="Times New Roman"/>
          <w:sz w:val="24"/>
          <w:szCs w:val="24"/>
        </w:rPr>
        <w:t xml:space="preserve"> у </w:t>
      </w:r>
      <w:proofErr w:type="spellStart"/>
      <w:r w:rsidRPr="00D74CC8">
        <w:rPr>
          <w:rFonts w:ascii="Times New Roman" w:hAnsi="Times New Roman" w:cs="Times New Roman"/>
          <w:sz w:val="24"/>
          <w:szCs w:val="24"/>
        </w:rPr>
        <w:t>підпунктах</w:t>
      </w:r>
      <w:proofErr w:type="spellEnd"/>
      <w:r w:rsidRPr="00D74CC8">
        <w:rPr>
          <w:rFonts w:ascii="Times New Roman" w:hAnsi="Times New Roman" w:cs="Times New Roman"/>
          <w:sz w:val="24"/>
          <w:szCs w:val="24"/>
        </w:rPr>
        <w:t xml:space="preserve"> 5-9 пункту 4 </w:t>
      </w:r>
      <w:proofErr w:type="spellStart"/>
      <w:r w:rsidRPr="00D74CC8">
        <w:rPr>
          <w:rFonts w:ascii="Times New Roman" w:hAnsi="Times New Roman" w:cs="Times New Roman"/>
          <w:sz w:val="24"/>
          <w:szCs w:val="24"/>
        </w:rPr>
        <w:t>розділу</w:t>
      </w:r>
      <w:proofErr w:type="spellEnd"/>
      <w:r w:rsidRPr="00D74CC8">
        <w:rPr>
          <w:rFonts w:ascii="Times New Roman" w:hAnsi="Times New Roman" w:cs="Times New Roman"/>
          <w:sz w:val="24"/>
          <w:szCs w:val="24"/>
        </w:rPr>
        <w:t xml:space="preserve"> VII </w:t>
      </w:r>
      <w:proofErr w:type="spellStart"/>
      <w:r w:rsidR="00000000">
        <w:fldChar w:fldCharType="begin"/>
      </w:r>
      <w:r w:rsidR="00000000">
        <w:instrText>HYPERLINK "http://zakon.rada.gov.ua/laws/show/z2180-13" \l "n734"</w:instrText>
      </w:r>
      <w:r w:rsidR="00000000">
        <w:fldChar w:fldCharType="separate"/>
      </w:r>
      <w:r w:rsidRPr="00D74CC8">
        <w:rPr>
          <w:rFonts w:ascii="Times New Roman" w:hAnsi="Times New Roman" w:cs="Times New Roman"/>
          <w:sz w:val="24"/>
          <w:szCs w:val="24"/>
        </w:rPr>
        <w:t>додатка</w:t>
      </w:r>
      <w:proofErr w:type="spellEnd"/>
      <w:r w:rsidRPr="00D74CC8">
        <w:rPr>
          <w:rFonts w:ascii="Times New Roman" w:hAnsi="Times New Roman" w:cs="Times New Roman"/>
          <w:sz w:val="24"/>
          <w:szCs w:val="24"/>
        </w:rPr>
        <w:t xml:space="preserve"> 38</w:t>
      </w:r>
      <w:r w:rsidR="00000000">
        <w:rPr>
          <w:rFonts w:ascii="Times New Roman" w:hAnsi="Times New Roman" w:cs="Times New Roman"/>
          <w:sz w:val="24"/>
          <w:szCs w:val="24"/>
        </w:rPr>
        <w:fldChar w:fldCharType="end"/>
      </w:r>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цього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Положення</w:t>
      </w:r>
      <w:proofErr w:type="spellEnd"/>
      <w:r w:rsidRPr="00D74CC8">
        <w:rPr>
          <w:rFonts w:ascii="Times New Roman" w:hAnsi="Times New Roman" w:cs="Times New Roman"/>
          <w:sz w:val="24"/>
          <w:szCs w:val="24"/>
        </w:rPr>
        <w:t>.</w:t>
      </w:r>
    </w:p>
    <w:p w14:paraId="2D8A686B" w14:textId="77777777" w:rsidR="00D74CC8" w:rsidRPr="00D74CC8" w:rsidRDefault="00D74CC8" w:rsidP="00D74CC8">
      <w:pPr>
        <w:pStyle w:val="a8"/>
        <w:spacing w:after="0" w:line="240" w:lineRule="auto"/>
        <w:rPr>
          <w:rFonts w:ascii="Times New Roman" w:hAnsi="Times New Roman" w:cs="Times New Roman"/>
          <w:sz w:val="24"/>
          <w:szCs w:val="24"/>
        </w:rPr>
      </w:pPr>
      <w:proofErr w:type="spellStart"/>
      <w:r w:rsidRPr="00D74CC8">
        <w:rPr>
          <w:rFonts w:ascii="Times New Roman" w:hAnsi="Times New Roman" w:cs="Times New Roman"/>
          <w:sz w:val="24"/>
          <w:szCs w:val="24"/>
        </w:rPr>
        <w:t>Визначені</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вище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критерії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застосовуються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виключно</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інформації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Звіту</w:t>
      </w:r>
      <w:proofErr w:type="spellEnd"/>
      <w:r w:rsidRPr="00D74CC8">
        <w:rPr>
          <w:rFonts w:ascii="Times New Roman" w:hAnsi="Times New Roman" w:cs="Times New Roman"/>
          <w:sz w:val="24"/>
          <w:szCs w:val="24"/>
        </w:rPr>
        <w:t xml:space="preserve"> про </w:t>
      </w:r>
      <w:proofErr w:type="spellStart"/>
      <w:proofErr w:type="gramStart"/>
      <w:r w:rsidRPr="00D74CC8">
        <w:rPr>
          <w:rFonts w:ascii="Times New Roman" w:hAnsi="Times New Roman" w:cs="Times New Roman"/>
          <w:sz w:val="24"/>
          <w:szCs w:val="24"/>
        </w:rPr>
        <w:t>корпоративне</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управління</w:t>
      </w:r>
      <w:proofErr w:type="spellEnd"/>
      <w:proofErr w:type="gram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що</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складається</w:t>
      </w:r>
      <w:proofErr w:type="spellEnd"/>
      <w:r w:rsidRPr="00D74CC8">
        <w:rPr>
          <w:rFonts w:ascii="Times New Roman" w:hAnsi="Times New Roman" w:cs="Times New Roman"/>
          <w:sz w:val="24"/>
          <w:szCs w:val="24"/>
        </w:rPr>
        <w:t xml:space="preserve"> для </w:t>
      </w:r>
      <w:proofErr w:type="spellStart"/>
      <w:r w:rsidRPr="00D74CC8">
        <w:rPr>
          <w:rFonts w:ascii="Times New Roman" w:hAnsi="Times New Roman" w:cs="Times New Roman"/>
          <w:sz w:val="24"/>
          <w:szCs w:val="24"/>
        </w:rPr>
        <w:t>цілей</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подання</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регулярної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річної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інформації</w:t>
      </w:r>
      <w:proofErr w:type="spellEnd"/>
      <w:r w:rsidRPr="00D74CC8">
        <w:rPr>
          <w:rFonts w:ascii="Times New Roman" w:hAnsi="Times New Roman" w:cs="Times New Roman"/>
          <w:sz w:val="24"/>
          <w:szCs w:val="24"/>
        </w:rPr>
        <w:t xml:space="preserve"> про </w:t>
      </w:r>
      <w:proofErr w:type="spellStart"/>
      <w:r w:rsidRPr="00D74CC8">
        <w:rPr>
          <w:rFonts w:ascii="Times New Roman" w:hAnsi="Times New Roman" w:cs="Times New Roman"/>
          <w:sz w:val="24"/>
          <w:szCs w:val="24"/>
        </w:rPr>
        <w:t>емітента</w:t>
      </w:r>
      <w:proofErr w:type="spellEnd"/>
      <w:r w:rsidRPr="00D74CC8">
        <w:rPr>
          <w:rFonts w:ascii="Times New Roman" w:hAnsi="Times New Roman" w:cs="Times New Roman"/>
          <w:sz w:val="24"/>
          <w:szCs w:val="24"/>
        </w:rPr>
        <w:t xml:space="preserve">,  яка </w:t>
      </w:r>
      <w:proofErr w:type="spellStart"/>
      <w:r w:rsidRPr="00D74CC8">
        <w:rPr>
          <w:rFonts w:ascii="Times New Roman" w:hAnsi="Times New Roman" w:cs="Times New Roman"/>
          <w:sz w:val="24"/>
          <w:szCs w:val="24"/>
        </w:rPr>
        <w:t>розкривається</w:t>
      </w:r>
      <w:proofErr w:type="spellEnd"/>
      <w:r w:rsidRPr="00D74CC8">
        <w:rPr>
          <w:rFonts w:ascii="Times New Roman" w:hAnsi="Times New Roman" w:cs="Times New Roman"/>
          <w:sz w:val="24"/>
          <w:szCs w:val="24"/>
        </w:rPr>
        <w:t xml:space="preserve"> на фондовому ринку, в тому </w:t>
      </w:r>
      <w:proofErr w:type="spellStart"/>
      <w:r w:rsidRPr="00D74CC8">
        <w:rPr>
          <w:rFonts w:ascii="Times New Roman" w:hAnsi="Times New Roman" w:cs="Times New Roman"/>
          <w:sz w:val="24"/>
          <w:szCs w:val="24"/>
        </w:rPr>
        <w:t>числі</w:t>
      </w:r>
      <w:proofErr w:type="spellEnd"/>
      <w:r w:rsidRPr="00D74CC8">
        <w:rPr>
          <w:rFonts w:ascii="Times New Roman" w:hAnsi="Times New Roman" w:cs="Times New Roman"/>
          <w:sz w:val="24"/>
          <w:szCs w:val="24"/>
        </w:rPr>
        <w:t xml:space="preserve"> шляхом </w:t>
      </w:r>
      <w:proofErr w:type="spellStart"/>
      <w:r w:rsidRPr="00D74CC8">
        <w:rPr>
          <w:rFonts w:ascii="Times New Roman" w:hAnsi="Times New Roman" w:cs="Times New Roman"/>
          <w:sz w:val="24"/>
          <w:szCs w:val="24"/>
        </w:rPr>
        <w:t>подання</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Національної</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комісії</w:t>
      </w:r>
      <w:proofErr w:type="spellEnd"/>
      <w:r w:rsidRPr="00D74CC8">
        <w:rPr>
          <w:rFonts w:ascii="Times New Roman" w:hAnsi="Times New Roman" w:cs="Times New Roman"/>
          <w:sz w:val="24"/>
          <w:szCs w:val="24"/>
        </w:rPr>
        <w:t xml:space="preserve"> з </w:t>
      </w:r>
      <w:proofErr w:type="spellStart"/>
      <w:r w:rsidRPr="00D74CC8">
        <w:rPr>
          <w:rFonts w:ascii="Times New Roman" w:hAnsi="Times New Roman" w:cs="Times New Roman"/>
          <w:sz w:val="24"/>
          <w:szCs w:val="24"/>
        </w:rPr>
        <w:t>цінних</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паперів</w:t>
      </w:r>
      <w:proofErr w:type="spellEnd"/>
      <w:r w:rsidRPr="00D74CC8">
        <w:rPr>
          <w:rFonts w:ascii="Times New Roman" w:hAnsi="Times New Roman" w:cs="Times New Roman"/>
          <w:sz w:val="24"/>
          <w:szCs w:val="24"/>
        </w:rPr>
        <w:t xml:space="preserve"> та фондового ринку </w:t>
      </w:r>
      <w:proofErr w:type="spellStart"/>
      <w:r w:rsidRPr="00D74CC8">
        <w:rPr>
          <w:rFonts w:ascii="Times New Roman" w:hAnsi="Times New Roman" w:cs="Times New Roman"/>
          <w:sz w:val="24"/>
          <w:szCs w:val="24"/>
        </w:rPr>
        <w:t>відповідно</w:t>
      </w:r>
      <w:proofErr w:type="spellEnd"/>
      <w:r w:rsidRPr="00D74CC8">
        <w:rPr>
          <w:rFonts w:ascii="Times New Roman" w:hAnsi="Times New Roman" w:cs="Times New Roman"/>
          <w:sz w:val="24"/>
          <w:szCs w:val="24"/>
        </w:rPr>
        <w:t xml:space="preserve"> до </w:t>
      </w:r>
      <w:proofErr w:type="spellStart"/>
      <w:r w:rsidRPr="00D74CC8">
        <w:rPr>
          <w:rFonts w:ascii="Times New Roman" w:hAnsi="Times New Roman" w:cs="Times New Roman"/>
          <w:sz w:val="24"/>
          <w:szCs w:val="24"/>
        </w:rPr>
        <w:t>вимог</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статті</w:t>
      </w:r>
      <w:proofErr w:type="spellEnd"/>
      <w:r w:rsidRPr="00D74CC8">
        <w:rPr>
          <w:rFonts w:ascii="Times New Roman" w:hAnsi="Times New Roman" w:cs="Times New Roman"/>
          <w:sz w:val="24"/>
          <w:szCs w:val="24"/>
        </w:rPr>
        <w:t xml:space="preserve"> 126 Закону </w:t>
      </w:r>
      <w:proofErr w:type="spellStart"/>
      <w:r w:rsidRPr="00D74CC8">
        <w:rPr>
          <w:rFonts w:ascii="Times New Roman" w:hAnsi="Times New Roman" w:cs="Times New Roman"/>
          <w:sz w:val="24"/>
          <w:szCs w:val="24"/>
        </w:rPr>
        <w:t>України</w:t>
      </w:r>
      <w:proofErr w:type="spellEnd"/>
      <w:r w:rsidRPr="00D74CC8">
        <w:rPr>
          <w:rFonts w:ascii="Times New Roman" w:hAnsi="Times New Roman" w:cs="Times New Roman"/>
          <w:sz w:val="24"/>
          <w:szCs w:val="24"/>
        </w:rPr>
        <w:t xml:space="preserve"> «Про ринки </w:t>
      </w:r>
      <w:proofErr w:type="spellStart"/>
      <w:r w:rsidRPr="00D74CC8">
        <w:rPr>
          <w:rFonts w:ascii="Times New Roman" w:hAnsi="Times New Roman" w:cs="Times New Roman"/>
          <w:sz w:val="24"/>
          <w:szCs w:val="24"/>
        </w:rPr>
        <w:t>капіталу</w:t>
      </w:r>
      <w:proofErr w:type="spellEnd"/>
      <w:r w:rsidRPr="00D74CC8">
        <w:rPr>
          <w:rFonts w:ascii="Times New Roman" w:hAnsi="Times New Roman" w:cs="Times New Roman"/>
          <w:sz w:val="24"/>
          <w:szCs w:val="24"/>
        </w:rPr>
        <w:t xml:space="preserve"> та </w:t>
      </w:r>
      <w:proofErr w:type="spellStart"/>
      <w:r w:rsidRPr="00D74CC8">
        <w:rPr>
          <w:rFonts w:ascii="Times New Roman" w:hAnsi="Times New Roman" w:cs="Times New Roman"/>
          <w:sz w:val="24"/>
          <w:szCs w:val="24"/>
        </w:rPr>
        <w:t>організовані</w:t>
      </w:r>
      <w:proofErr w:type="spellEnd"/>
      <w:r w:rsidRPr="00D74CC8">
        <w:rPr>
          <w:rFonts w:ascii="Times New Roman" w:hAnsi="Times New Roman" w:cs="Times New Roman"/>
          <w:sz w:val="24"/>
          <w:szCs w:val="24"/>
        </w:rPr>
        <w:t xml:space="preserve"> </w:t>
      </w:r>
      <w:proofErr w:type="spellStart"/>
      <w:r w:rsidRPr="00D74CC8">
        <w:rPr>
          <w:rFonts w:ascii="Times New Roman" w:hAnsi="Times New Roman" w:cs="Times New Roman"/>
          <w:sz w:val="24"/>
          <w:szCs w:val="24"/>
        </w:rPr>
        <w:t>товарні</w:t>
      </w:r>
      <w:proofErr w:type="spellEnd"/>
      <w:r w:rsidRPr="00D74CC8">
        <w:rPr>
          <w:rFonts w:ascii="Times New Roman" w:hAnsi="Times New Roman" w:cs="Times New Roman"/>
          <w:sz w:val="24"/>
          <w:szCs w:val="24"/>
        </w:rPr>
        <w:t xml:space="preserve"> ринки».</w:t>
      </w:r>
    </w:p>
    <w:p w14:paraId="31D48B2B" w14:textId="77777777" w:rsidR="00D74CC8" w:rsidRPr="00D74CC8" w:rsidRDefault="00D74CC8" w:rsidP="00D74CC8">
      <w:pPr>
        <w:pStyle w:val="a8"/>
        <w:spacing w:after="0" w:line="240" w:lineRule="auto"/>
        <w:rPr>
          <w:rFonts w:ascii="Times New Roman" w:hAnsi="Times New Roman" w:cs="Times New Roman"/>
          <w:sz w:val="24"/>
          <w:szCs w:val="24"/>
        </w:rPr>
      </w:pPr>
    </w:p>
    <w:p w14:paraId="41EBB03C" w14:textId="77777777" w:rsidR="00D74CC8" w:rsidRPr="00D74CC8" w:rsidRDefault="00D74CC8" w:rsidP="00D74CC8">
      <w:pPr>
        <w:spacing w:after="0" w:line="240" w:lineRule="auto"/>
        <w:ind w:left="426"/>
        <w:jc w:val="center"/>
        <w:rPr>
          <w:rFonts w:ascii="Times New Roman" w:hAnsi="Times New Roman" w:cs="Times New Roman"/>
          <w:b/>
          <w:sz w:val="24"/>
          <w:szCs w:val="24"/>
          <w:shd w:val="clear" w:color="auto" w:fill="FFFFFF"/>
          <w:lang w:val="uk-UA"/>
        </w:rPr>
      </w:pPr>
      <w:r w:rsidRPr="00D74CC8">
        <w:rPr>
          <w:rFonts w:ascii="Times New Roman" w:hAnsi="Times New Roman" w:cs="Times New Roman"/>
          <w:b/>
          <w:sz w:val="24"/>
          <w:szCs w:val="24"/>
          <w:shd w:val="clear" w:color="auto" w:fill="FFFFFF"/>
          <w:lang w:val="uk-UA"/>
        </w:rPr>
        <w:t>ВІДПОВІДАЛЬНІСТЬ ЗА ІНФОРМАЦІЮ ЗВІТУ ПРО КОРПОРАТИВНЕ УПРАВЛІННЯ</w:t>
      </w:r>
    </w:p>
    <w:p w14:paraId="09D4CFCF" w14:textId="77777777" w:rsidR="00D74CC8" w:rsidRPr="00D74CC8" w:rsidRDefault="00D74CC8" w:rsidP="00D74CC8">
      <w:pPr>
        <w:spacing w:after="0" w:line="240" w:lineRule="auto"/>
        <w:ind w:left="426"/>
        <w:jc w:val="both"/>
        <w:rPr>
          <w:rFonts w:ascii="Times New Roman" w:hAnsi="Times New Roman" w:cs="Times New Roman"/>
          <w:sz w:val="24"/>
          <w:szCs w:val="24"/>
          <w:shd w:val="clear" w:color="auto" w:fill="FFFFFF"/>
          <w:lang w:val="uk-UA"/>
        </w:rPr>
      </w:pPr>
    </w:p>
    <w:p w14:paraId="4434DBCA"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3AE0B8F0"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14:paraId="5A239FE2"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color w:val="000000"/>
          <w:sz w:val="24"/>
          <w:szCs w:val="24"/>
          <w:lang w:val="uk-UA"/>
        </w:rPr>
        <w:t xml:space="preserve">Відповідно до законодавства України (ст. 7 закону України «Про аудит фінансової звітності та аудиторську діяльність») </w:t>
      </w:r>
      <w:r w:rsidRPr="00D74CC8">
        <w:rPr>
          <w:rFonts w:ascii="Times New Roman" w:hAnsi="Times New Roman" w:cs="Times New Roman"/>
          <w:color w:val="000000"/>
          <w:sz w:val="24"/>
          <w:szCs w:val="24"/>
          <w:shd w:val="clear" w:color="auto" w:fill="FFFFFF"/>
          <w:lang w:val="uk-UA"/>
        </w:rPr>
        <w:t xml:space="preserve">посадові особи </w:t>
      </w:r>
      <w:r w:rsidRPr="00D74CC8">
        <w:rPr>
          <w:rFonts w:ascii="Times New Roman" w:hAnsi="Times New Roman" w:cs="Times New Roman"/>
          <w:color w:val="000000"/>
          <w:sz w:val="24"/>
          <w:szCs w:val="24"/>
          <w:lang w:val="uk-UA"/>
        </w:rPr>
        <w:t>Замовника</w:t>
      </w:r>
      <w:r w:rsidRPr="00D74CC8">
        <w:rPr>
          <w:rFonts w:ascii="Times New Roman" w:hAnsi="Times New Roman" w:cs="Times New Roman"/>
          <w:color w:val="000000"/>
          <w:sz w:val="24"/>
          <w:szCs w:val="24"/>
          <w:shd w:val="clear" w:color="auto" w:fill="FFFFFF"/>
          <w:lang w:val="uk-UA"/>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D74CC8">
        <w:rPr>
          <w:rFonts w:ascii="Times New Roman" w:hAnsi="Times New Roman" w:cs="Times New Roman"/>
          <w:sz w:val="24"/>
          <w:szCs w:val="24"/>
          <w:lang w:val="uk-UA"/>
        </w:rPr>
        <w:t>.</w:t>
      </w:r>
    </w:p>
    <w:p w14:paraId="23B992FF" w14:textId="77777777" w:rsidR="00D74CC8" w:rsidRPr="00D74CC8" w:rsidRDefault="00D74CC8" w:rsidP="00D74CC8">
      <w:pPr>
        <w:pStyle w:val="a8"/>
        <w:spacing w:after="0" w:line="240" w:lineRule="auto"/>
        <w:rPr>
          <w:rFonts w:ascii="Times New Roman" w:hAnsi="Times New Roman" w:cs="Times New Roman"/>
          <w:sz w:val="24"/>
          <w:szCs w:val="24"/>
          <w:lang w:val="uk-UA"/>
        </w:rPr>
      </w:pPr>
    </w:p>
    <w:p w14:paraId="2148F7B6" w14:textId="77777777" w:rsidR="00D74CC8" w:rsidRPr="00D74CC8" w:rsidRDefault="00D74CC8" w:rsidP="00D74CC8">
      <w:pPr>
        <w:spacing w:after="0" w:line="240" w:lineRule="auto"/>
        <w:ind w:firstLine="426"/>
        <w:jc w:val="center"/>
        <w:rPr>
          <w:rFonts w:ascii="Times New Roman" w:hAnsi="Times New Roman" w:cs="Times New Roman"/>
          <w:b/>
          <w:sz w:val="24"/>
          <w:szCs w:val="24"/>
          <w:shd w:val="clear" w:color="auto" w:fill="FFFFFF"/>
          <w:lang w:val="uk-UA"/>
        </w:rPr>
      </w:pPr>
      <w:r w:rsidRPr="00D74CC8">
        <w:rPr>
          <w:rFonts w:ascii="Times New Roman" w:hAnsi="Times New Roman" w:cs="Times New Roman"/>
          <w:b/>
          <w:sz w:val="24"/>
          <w:szCs w:val="24"/>
          <w:shd w:val="clear" w:color="auto" w:fill="FFFFFF"/>
          <w:lang w:val="uk-UA"/>
        </w:rPr>
        <w:lastRenderedPageBreak/>
        <w:t xml:space="preserve">ВІДПОВІДАЛЬНІСТЬ АУДИТОРА ЗА ВИКОНАННЯ ЗАВДАННЯ З НАДАННЯ ОБГРУНТОВАНОЇ ВПЕВНЕНОСТІ ЩОДО </w:t>
      </w:r>
    </w:p>
    <w:p w14:paraId="0753C801" w14:textId="77777777" w:rsidR="00D74CC8" w:rsidRPr="00D74CC8" w:rsidRDefault="00D74CC8" w:rsidP="00D74CC8">
      <w:pPr>
        <w:spacing w:after="0" w:line="240" w:lineRule="auto"/>
        <w:ind w:firstLine="426"/>
        <w:jc w:val="center"/>
        <w:rPr>
          <w:rFonts w:ascii="Times New Roman" w:hAnsi="Times New Roman" w:cs="Times New Roman"/>
          <w:b/>
          <w:sz w:val="24"/>
          <w:szCs w:val="24"/>
          <w:shd w:val="clear" w:color="auto" w:fill="FFFFFF"/>
          <w:lang w:val="uk-UA"/>
        </w:rPr>
      </w:pPr>
      <w:r w:rsidRPr="00D74CC8">
        <w:rPr>
          <w:rFonts w:ascii="Times New Roman" w:hAnsi="Times New Roman" w:cs="Times New Roman"/>
          <w:b/>
          <w:sz w:val="24"/>
          <w:szCs w:val="24"/>
          <w:shd w:val="clear" w:color="auto" w:fill="FFFFFF"/>
          <w:lang w:val="uk-UA"/>
        </w:rPr>
        <w:t>ІНФОРМАЦІЇ ЗВІТУ ПРО КОРПОРАТИВНЕ УПРАВЛІННЯ</w:t>
      </w:r>
    </w:p>
    <w:p w14:paraId="342C7B65"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p>
    <w:p w14:paraId="2986B1E7"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Метою завдання з надання впевненості було отримання </w:t>
      </w:r>
      <w:proofErr w:type="spellStart"/>
      <w:r w:rsidRPr="00D74CC8">
        <w:rPr>
          <w:rFonts w:ascii="Times New Roman" w:hAnsi="Times New Roman" w:cs="Times New Roman"/>
          <w:sz w:val="24"/>
          <w:szCs w:val="24"/>
          <w:shd w:val="clear" w:color="auto" w:fill="FFFFFF"/>
          <w:lang w:val="uk-UA"/>
        </w:rPr>
        <w:t>обгрунтованої</w:t>
      </w:r>
      <w:proofErr w:type="spellEnd"/>
      <w:r w:rsidRPr="00D74CC8">
        <w:rPr>
          <w:rFonts w:ascii="Times New Roman" w:hAnsi="Times New Roman" w:cs="Times New Roman"/>
          <w:sz w:val="24"/>
          <w:szCs w:val="24"/>
          <w:shd w:val="clear" w:color="auto" w:fill="FFFFFF"/>
          <w:lang w:val="uk-UA"/>
        </w:rPr>
        <w:t xml:space="preserve">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14:paraId="2F63A716"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proofErr w:type="spellStart"/>
      <w:r w:rsidRPr="00D74CC8">
        <w:rPr>
          <w:rFonts w:ascii="Times New Roman" w:hAnsi="Times New Roman" w:cs="Times New Roman"/>
          <w:sz w:val="24"/>
          <w:szCs w:val="24"/>
          <w:shd w:val="clear" w:color="auto" w:fill="FFFFFF"/>
          <w:lang w:val="uk-UA"/>
        </w:rPr>
        <w:t>Обгрунтована</w:t>
      </w:r>
      <w:proofErr w:type="spellEnd"/>
      <w:r w:rsidRPr="00D74CC8">
        <w:rPr>
          <w:rFonts w:ascii="Times New Roman" w:hAnsi="Times New Roman" w:cs="Times New Roman"/>
          <w:sz w:val="24"/>
          <w:szCs w:val="24"/>
          <w:shd w:val="clear" w:color="auto" w:fill="FFFFFF"/>
          <w:lang w:val="uk-UA"/>
        </w:rPr>
        <w:t xml:space="preserve">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w:t>
      </w:r>
      <w:proofErr w:type="spellStart"/>
      <w:r w:rsidRPr="00D74CC8">
        <w:rPr>
          <w:rFonts w:ascii="Times New Roman" w:hAnsi="Times New Roman" w:cs="Times New Roman"/>
          <w:sz w:val="24"/>
          <w:szCs w:val="24"/>
          <w:shd w:val="clear" w:color="auto" w:fill="FFFFFF"/>
          <w:lang w:val="uk-UA"/>
        </w:rPr>
        <w:t>обгрунтовано</w:t>
      </w:r>
      <w:proofErr w:type="spellEnd"/>
      <w:r w:rsidRPr="00D74CC8">
        <w:rPr>
          <w:rFonts w:ascii="Times New Roman" w:hAnsi="Times New Roman" w:cs="Times New Roman"/>
          <w:sz w:val="24"/>
          <w:szCs w:val="24"/>
          <w:shd w:val="clear" w:color="auto" w:fill="FFFFFF"/>
          <w:lang w:val="uk-UA"/>
        </w:rPr>
        <w:t xml:space="preserve"> очікується, вони можуть впливати на рішення користувачів, що приймаються на основі цієї інформації Звіту про корпоративне управління. </w:t>
      </w:r>
    </w:p>
    <w:p w14:paraId="1D0DCB5D"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14:paraId="353F767E" w14:textId="77777777" w:rsidR="00D74CC8" w:rsidRPr="00D74CC8" w:rsidRDefault="00D74CC8" w:rsidP="00D74CC8">
      <w:pPr>
        <w:spacing w:after="0" w:line="240" w:lineRule="auto"/>
        <w:ind w:firstLine="426"/>
        <w:jc w:val="both"/>
        <w:rPr>
          <w:rFonts w:ascii="Times New Roman" w:hAnsi="Times New Roman" w:cs="Times New Roman"/>
          <w:sz w:val="24"/>
          <w:szCs w:val="24"/>
          <w:lang w:val="uk-UA"/>
        </w:rPr>
      </w:pPr>
    </w:p>
    <w:p w14:paraId="5EB19318" w14:textId="77777777" w:rsidR="00D74CC8" w:rsidRPr="00D74CC8" w:rsidRDefault="00D74CC8" w:rsidP="00D74CC8">
      <w:pPr>
        <w:spacing w:after="0" w:line="240" w:lineRule="auto"/>
        <w:ind w:firstLine="426"/>
        <w:jc w:val="both"/>
        <w:rPr>
          <w:rFonts w:ascii="Times New Roman" w:hAnsi="Times New Roman" w:cs="Times New Roman"/>
          <w:sz w:val="24"/>
          <w:szCs w:val="24"/>
          <w:lang w:val="uk-UA"/>
        </w:rPr>
      </w:pPr>
      <w:r w:rsidRPr="00D74CC8">
        <w:rPr>
          <w:rFonts w:ascii="Times New Roman" w:hAnsi="Times New Roman" w:cs="Times New Roman"/>
          <w:sz w:val="24"/>
          <w:szCs w:val="24"/>
          <w:lang w:val="uk-UA"/>
        </w:rPr>
        <w:t>Загальний комплекс здійснених процедур отримання аудиторських доказів, зокрема, але не виключно, був направлений на:</w:t>
      </w:r>
    </w:p>
    <w:p w14:paraId="5D64D8F5" w14:textId="77777777" w:rsidR="00D74CC8" w:rsidRPr="00D74CC8" w:rsidRDefault="00D74CC8" w:rsidP="00D74CC8">
      <w:pPr>
        <w:numPr>
          <w:ilvl w:val="0"/>
          <w:numId w:val="3"/>
        </w:numPr>
        <w:spacing w:after="0" w:line="240" w:lineRule="auto"/>
        <w:ind w:left="0" w:firstLine="426"/>
        <w:jc w:val="both"/>
        <w:rPr>
          <w:rFonts w:ascii="Times New Roman" w:hAnsi="Times New Roman" w:cs="Times New Roman"/>
          <w:sz w:val="24"/>
          <w:szCs w:val="24"/>
          <w:lang w:val="uk-UA"/>
        </w:rPr>
      </w:pPr>
      <w:r w:rsidRPr="00D74CC8">
        <w:rPr>
          <w:rFonts w:ascii="Times New Roman" w:hAnsi="Times New Roman" w:cs="Times New Roman"/>
          <w:i/>
          <w:sz w:val="24"/>
          <w:szCs w:val="24"/>
          <w:lang w:val="uk-UA"/>
        </w:rPr>
        <w:t>отримання розуміння Замовника як середовища функціонування системи корпоративного управління</w:t>
      </w:r>
      <w:r w:rsidRPr="00D74CC8">
        <w:rPr>
          <w:rFonts w:ascii="Times New Roman" w:hAnsi="Times New Roman" w:cs="Times New Roman"/>
          <w:sz w:val="24"/>
          <w:szCs w:val="24"/>
          <w:lang w:val="uk-UA"/>
        </w:rPr>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00E415A9" w14:textId="77777777" w:rsidR="00D74CC8" w:rsidRPr="00D74CC8" w:rsidRDefault="00D74CC8" w:rsidP="00D74CC8">
      <w:pPr>
        <w:numPr>
          <w:ilvl w:val="0"/>
          <w:numId w:val="3"/>
        </w:numPr>
        <w:spacing w:after="0" w:line="240" w:lineRule="auto"/>
        <w:ind w:left="0" w:firstLine="426"/>
        <w:jc w:val="both"/>
        <w:rPr>
          <w:rFonts w:ascii="Times New Roman" w:hAnsi="Times New Roman" w:cs="Times New Roman"/>
          <w:sz w:val="24"/>
          <w:szCs w:val="24"/>
          <w:lang w:val="uk-UA"/>
        </w:rPr>
      </w:pPr>
      <w:r w:rsidRPr="00D74CC8">
        <w:rPr>
          <w:rFonts w:ascii="Times New Roman" w:hAnsi="Times New Roman" w:cs="Times New Roman"/>
          <w:i/>
          <w:sz w:val="24"/>
          <w:szCs w:val="24"/>
          <w:lang w:val="uk-UA"/>
        </w:rPr>
        <w:t>дослідження прийнятих внутрішніх документів, які регламентують функціонування органів корпоративного управління</w:t>
      </w:r>
      <w:r w:rsidRPr="00D74CC8">
        <w:rPr>
          <w:rFonts w:ascii="Times New Roman" w:hAnsi="Times New Roman" w:cs="Times New Roman"/>
          <w:sz w:val="24"/>
          <w:szCs w:val="24"/>
          <w:lang w:val="uk-UA"/>
        </w:rPr>
        <w:t>;</w:t>
      </w:r>
    </w:p>
    <w:p w14:paraId="491FA207" w14:textId="77777777" w:rsidR="00D74CC8" w:rsidRPr="00D74CC8" w:rsidRDefault="00D74CC8" w:rsidP="00D74CC8">
      <w:pPr>
        <w:numPr>
          <w:ilvl w:val="0"/>
          <w:numId w:val="3"/>
        </w:numPr>
        <w:spacing w:after="0" w:line="240" w:lineRule="auto"/>
        <w:ind w:left="0" w:firstLine="426"/>
        <w:jc w:val="both"/>
        <w:rPr>
          <w:rFonts w:ascii="Times New Roman" w:hAnsi="Times New Roman" w:cs="Times New Roman"/>
          <w:sz w:val="24"/>
          <w:szCs w:val="24"/>
          <w:lang w:val="uk-UA"/>
        </w:rPr>
      </w:pPr>
      <w:r w:rsidRPr="00D74CC8">
        <w:rPr>
          <w:rFonts w:ascii="Times New Roman" w:hAnsi="Times New Roman" w:cs="Times New Roman"/>
          <w:i/>
          <w:sz w:val="24"/>
          <w:szCs w:val="24"/>
          <w:lang w:val="uk-UA"/>
        </w:rPr>
        <w:t>дослідження змісту функцій та повноважень загальних зборів Замовника</w:t>
      </w:r>
      <w:r w:rsidRPr="00D74CC8">
        <w:rPr>
          <w:rFonts w:ascii="Times New Roman" w:hAnsi="Times New Roman" w:cs="Times New Roman"/>
          <w:sz w:val="24"/>
          <w:szCs w:val="24"/>
          <w:lang w:val="uk-UA"/>
        </w:rPr>
        <w:t xml:space="preserve">; </w:t>
      </w:r>
    </w:p>
    <w:p w14:paraId="5D97B1C5" w14:textId="77777777" w:rsidR="00D74CC8" w:rsidRPr="00D74CC8" w:rsidRDefault="00D74CC8" w:rsidP="00D74CC8">
      <w:pPr>
        <w:numPr>
          <w:ilvl w:val="0"/>
          <w:numId w:val="3"/>
        </w:numPr>
        <w:spacing w:after="0" w:line="240" w:lineRule="auto"/>
        <w:ind w:left="0" w:firstLine="426"/>
        <w:jc w:val="both"/>
        <w:rPr>
          <w:rFonts w:ascii="Times New Roman" w:hAnsi="Times New Roman" w:cs="Times New Roman"/>
          <w:sz w:val="24"/>
          <w:szCs w:val="24"/>
          <w:lang w:val="uk-UA"/>
        </w:rPr>
      </w:pPr>
      <w:r w:rsidRPr="00D74CC8">
        <w:rPr>
          <w:rFonts w:ascii="Times New Roman" w:hAnsi="Times New Roman" w:cs="Times New Roman"/>
          <w:i/>
          <w:sz w:val="24"/>
          <w:szCs w:val="24"/>
          <w:lang w:val="uk-UA"/>
        </w:rPr>
        <w:t>дослідження повноважень та форми функціонування наглядової ради</w:t>
      </w:r>
      <w:r w:rsidRPr="00D74CC8">
        <w:rPr>
          <w:rFonts w:ascii="Times New Roman" w:hAnsi="Times New Roman" w:cs="Times New Roman"/>
          <w:sz w:val="24"/>
          <w:szCs w:val="24"/>
          <w:lang w:val="uk-UA"/>
        </w:rPr>
        <w:t>: склад, наявність постійних або тимчасових комітетів, наявність служби внутрішнього аудиту, наявність корпоративного секретаря;</w:t>
      </w:r>
    </w:p>
    <w:p w14:paraId="1F8BC5F5" w14:textId="77777777" w:rsidR="00D74CC8" w:rsidRPr="00D74CC8" w:rsidRDefault="00D74CC8" w:rsidP="00D74CC8">
      <w:pPr>
        <w:numPr>
          <w:ilvl w:val="0"/>
          <w:numId w:val="3"/>
        </w:numPr>
        <w:spacing w:after="0" w:line="240" w:lineRule="auto"/>
        <w:ind w:left="0" w:firstLine="426"/>
        <w:jc w:val="both"/>
        <w:rPr>
          <w:rFonts w:ascii="Times New Roman" w:hAnsi="Times New Roman" w:cs="Times New Roman"/>
          <w:sz w:val="24"/>
          <w:szCs w:val="24"/>
          <w:lang w:val="uk-UA"/>
        </w:rPr>
      </w:pPr>
      <w:r w:rsidRPr="00D74CC8">
        <w:rPr>
          <w:rFonts w:ascii="Times New Roman" w:hAnsi="Times New Roman" w:cs="Times New Roman"/>
          <w:i/>
          <w:sz w:val="24"/>
          <w:szCs w:val="24"/>
          <w:lang w:val="uk-UA"/>
        </w:rPr>
        <w:t>дослідження форми функціонування органу перевірки фінансово-господарської діяльності Замовника</w:t>
      </w:r>
      <w:r w:rsidRPr="00D74CC8">
        <w:rPr>
          <w:rFonts w:ascii="Times New Roman" w:hAnsi="Times New Roman" w:cs="Times New Roman"/>
          <w:sz w:val="24"/>
          <w:szCs w:val="24"/>
          <w:lang w:val="uk-UA"/>
        </w:rPr>
        <w:t>: наявність ревізійної комісії, або окремої посади ревізора;</w:t>
      </w:r>
    </w:p>
    <w:p w14:paraId="5036175A" w14:textId="77777777" w:rsidR="00D74CC8" w:rsidRPr="00D74CC8" w:rsidRDefault="00D74CC8" w:rsidP="00D74CC8">
      <w:pPr>
        <w:numPr>
          <w:ilvl w:val="0"/>
          <w:numId w:val="3"/>
        </w:numPr>
        <w:spacing w:after="0" w:line="240" w:lineRule="auto"/>
        <w:ind w:left="0" w:firstLine="426"/>
        <w:jc w:val="both"/>
        <w:rPr>
          <w:rFonts w:ascii="Times New Roman" w:hAnsi="Times New Roman" w:cs="Times New Roman"/>
          <w:sz w:val="24"/>
          <w:szCs w:val="24"/>
          <w:lang w:val="uk-UA"/>
        </w:rPr>
      </w:pPr>
      <w:r w:rsidRPr="00D74CC8">
        <w:rPr>
          <w:rFonts w:ascii="Times New Roman" w:hAnsi="Times New Roman" w:cs="Times New Roman"/>
          <w:i/>
          <w:sz w:val="24"/>
          <w:szCs w:val="24"/>
          <w:lang w:val="uk-UA"/>
        </w:rPr>
        <w:t>дослідження повноважень та форми функціонування виконавчого органу Замовника</w:t>
      </w:r>
      <w:r w:rsidRPr="00D74CC8">
        <w:rPr>
          <w:rFonts w:ascii="Times New Roman" w:hAnsi="Times New Roman" w:cs="Times New Roman"/>
          <w:sz w:val="24"/>
          <w:szCs w:val="24"/>
          <w:lang w:val="uk-UA"/>
        </w:rPr>
        <w:t>: наявність колегіального або одноосібного виконавчого органу товариства.</w:t>
      </w:r>
    </w:p>
    <w:p w14:paraId="462ABF3F"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Ми несемо відповідальність за формування нашого висновку, який </w:t>
      </w:r>
      <w:proofErr w:type="spellStart"/>
      <w:r w:rsidRPr="00D74CC8">
        <w:rPr>
          <w:rFonts w:ascii="Times New Roman" w:hAnsi="Times New Roman" w:cs="Times New Roman"/>
          <w:sz w:val="24"/>
          <w:szCs w:val="24"/>
          <w:shd w:val="clear" w:color="auto" w:fill="FFFFFF"/>
          <w:lang w:val="uk-UA"/>
        </w:rPr>
        <w:t>грунтується</w:t>
      </w:r>
      <w:proofErr w:type="spellEnd"/>
      <w:r w:rsidRPr="00D74CC8">
        <w:rPr>
          <w:rFonts w:ascii="Times New Roman" w:hAnsi="Times New Roman" w:cs="Times New Roman"/>
          <w:sz w:val="24"/>
          <w:szCs w:val="24"/>
          <w:shd w:val="clear" w:color="auto" w:fill="FFFFFF"/>
          <w:lang w:val="uk-UA"/>
        </w:rPr>
        <w:t xml:space="preserve">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14:paraId="70F7AEC6"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p>
    <w:p w14:paraId="68F8C86E"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Окрім того, ми:</w:t>
      </w:r>
    </w:p>
    <w:p w14:paraId="2B2E1062"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w:t>
      </w:r>
      <w:proofErr w:type="spellStart"/>
      <w:r w:rsidRPr="00D74CC8">
        <w:rPr>
          <w:rFonts w:ascii="Times New Roman" w:hAnsi="Times New Roman" w:cs="Times New Roman"/>
          <w:sz w:val="24"/>
          <w:szCs w:val="24"/>
          <w:shd w:val="clear" w:color="auto" w:fill="FFFFFF"/>
          <w:lang w:val="uk-UA"/>
        </w:rPr>
        <w:t>невиявлення</w:t>
      </w:r>
      <w:proofErr w:type="spellEnd"/>
      <w:r w:rsidRPr="00D74CC8">
        <w:rPr>
          <w:rFonts w:ascii="Times New Roman" w:hAnsi="Times New Roman" w:cs="Times New Roman"/>
          <w:sz w:val="24"/>
          <w:szCs w:val="24"/>
          <w:shd w:val="clear" w:color="auto" w:fill="FFFFFF"/>
          <w:lang w:val="uk-UA"/>
        </w:rPr>
        <w:t xml:space="preserve">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21375313"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lastRenderedPageBreak/>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627AC0B7"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 оцінюємо прийнятність застосованих політик та відповідних </w:t>
      </w:r>
      <w:proofErr w:type="spellStart"/>
      <w:r w:rsidRPr="00D74CC8">
        <w:rPr>
          <w:rFonts w:ascii="Times New Roman" w:hAnsi="Times New Roman" w:cs="Times New Roman"/>
          <w:sz w:val="24"/>
          <w:szCs w:val="24"/>
          <w:shd w:val="clear" w:color="auto" w:fill="FFFFFF"/>
          <w:lang w:val="uk-UA"/>
        </w:rPr>
        <w:t>розкриттів</w:t>
      </w:r>
      <w:proofErr w:type="spellEnd"/>
      <w:r w:rsidRPr="00D74CC8">
        <w:rPr>
          <w:rFonts w:ascii="Times New Roman" w:hAnsi="Times New Roman" w:cs="Times New Roman"/>
          <w:sz w:val="24"/>
          <w:szCs w:val="24"/>
          <w:shd w:val="clear" w:color="auto" w:fill="FFFFFF"/>
          <w:lang w:val="uk-UA"/>
        </w:rPr>
        <w:t xml:space="preserve"> інформації, зроблених управлінським персоналом; </w:t>
      </w:r>
    </w:p>
    <w:p w14:paraId="1A400AE5"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14:paraId="25EEA193"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w:t>
      </w:r>
      <w:proofErr w:type="spellStart"/>
      <w:r w:rsidRPr="00D74CC8">
        <w:rPr>
          <w:rFonts w:ascii="Times New Roman" w:hAnsi="Times New Roman" w:cs="Times New Roman"/>
          <w:sz w:val="24"/>
          <w:szCs w:val="24"/>
          <w:shd w:val="clear" w:color="auto" w:fill="FFFFFF"/>
          <w:lang w:val="uk-UA"/>
        </w:rPr>
        <w:t>обгрунтовано</w:t>
      </w:r>
      <w:proofErr w:type="spellEnd"/>
      <w:r w:rsidRPr="00D74CC8">
        <w:rPr>
          <w:rFonts w:ascii="Times New Roman" w:hAnsi="Times New Roman" w:cs="Times New Roman"/>
          <w:sz w:val="24"/>
          <w:szCs w:val="24"/>
          <w:shd w:val="clear" w:color="auto" w:fill="FFFFFF"/>
          <w:lang w:val="uk-UA"/>
        </w:rPr>
        <w:t xml:space="preserve">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14:paraId="4EB94896" w14:textId="77777777" w:rsidR="00D74CC8" w:rsidRPr="00D74CC8" w:rsidRDefault="00D74CC8" w:rsidP="00D74CC8">
      <w:pPr>
        <w:pStyle w:val="a8"/>
        <w:spacing w:after="0" w:line="240" w:lineRule="auto"/>
        <w:rPr>
          <w:rFonts w:ascii="Times New Roman" w:hAnsi="Times New Roman" w:cs="Times New Roman"/>
          <w:sz w:val="24"/>
          <w:szCs w:val="24"/>
          <w:lang w:val="uk-UA"/>
        </w:rPr>
      </w:pPr>
    </w:p>
    <w:p w14:paraId="35228792" w14:textId="77777777" w:rsidR="00D74CC8" w:rsidRPr="00D74CC8" w:rsidRDefault="00D74CC8" w:rsidP="00D74CC8">
      <w:pPr>
        <w:spacing w:after="0" w:line="240" w:lineRule="auto"/>
        <w:ind w:firstLine="426"/>
        <w:jc w:val="center"/>
        <w:rPr>
          <w:rFonts w:ascii="Times New Roman" w:hAnsi="Times New Roman" w:cs="Times New Roman"/>
          <w:b/>
          <w:color w:val="000000"/>
          <w:sz w:val="24"/>
          <w:szCs w:val="24"/>
          <w:lang w:val="uk-UA"/>
        </w:rPr>
      </w:pPr>
      <w:r w:rsidRPr="00D74CC8">
        <w:rPr>
          <w:rFonts w:ascii="Times New Roman" w:hAnsi="Times New Roman" w:cs="Times New Roman"/>
          <w:b/>
          <w:color w:val="000000"/>
          <w:sz w:val="24"/>
          <w:szCs w:val="24"/>
          <w:lang w:val="uk-UA"/>
        </w:rPr>
        <w:t>ОСНОВА ДЛЯ ДУМКИ</w:t>
      </w:r>
    </w:p>
    <w:p w14:paraId="08B7C728" w14:textId="77777777" w:rsidR="00D74CC8" w:rsidRPr="00D74CC8" w:rsidRDefault="00D74CC8" w:rsidP="00D74CC8">
      <w:pPr>
        <w:spacing w:after="0" w:line="240" w:lineRule="auto"/>
        <w:ind w:firstLine="426"/>
        <w:jc w:val="both"/>
        <w:rPr>
          <w:rFonts w:ascii="Times New Roman" w:hAnsi="Times New Roman" w:cs="Times New Roman"/>
          <w:color w:val="000000"/>
          <w:sz w:val="24"/>
          <w:szCs w:val="24"/>
          <w:lang w:val="uk-UA"/>
        </w:rPr>
      </w:pPr>
    </w:p>
    <w:p w14:paraId="0D5FF837" w14:textId="77777777" w:rsidR="00D74CC8" w:rsidRPr="00D74CC8" w:rsidRDefault="00D74CC8" w:rsidP="00D74CC8">
      <w:pPr>
        <w:widowControl w:val="0"/>
        <w:tabs>
          <w:tab w:val="left" w:pos="678"/>
        </w:tabs>
        <w:autoSpaceDE w:val="0"/>
        <w:autoSpaceDN w:val="0"/>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14:paraId="35C20FAD" w14:textId="77777777" w:rsidR="00D74CC8" w:rsidRPr="00D74CC8" w:rsidRDefault="00D74CC8" w:rsidP="00D74CC8">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D74CC8">
        <w:rPr>
          <w:shd w:val="clear" w:color="auto" w:fill="FFFFFF"/>
          <w:lang w:val="uk-UA"/>
        </w:rPr>
        <w:t>сама фірма та її персонал діють відповідно до професійних стандартів, законодавчих і регуляторних вимог; та</w:t>
      </w:r>
    </w:p>
    <w:p w14:paraId="70E03470" w14:textId="77777777" w:rsidR="00D74CC8" w:rsidRPr="00D74CC8" w:rsidRDefault="00D74CC8" w:rsidP="00D74CC8">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D74CC8">
        <w:rPr>
          <w:shd w:val="clear" w:color="auto" w:fill="FFFFFF"/>
          <w:lang w:val="uk-UA"/>
        </w:rPr>
        <w:t>звіти, які надаються фірмою або партнерами із завдання, відповідають обставинам.</w:t>
      </w:r>
    </w:p>
    <w:p w14:paraId="6448AFA9" w14:textId="77777777" w:rsidR="00D74CC8" w:rsidRPr="00D74CC8" w:rsidRDefault="00D74CC8" w:rsidP="00D74CC8">
      <w:pPr>
        <w:pStyle w:val="a8"/>
        <w:spacing w:after="0" w:line="240" w:lineRule="auto"/>
        <w:rPr>
          <w:rFonts w:ascii="Times New Roman" w:hAnsi="Times New Roman" w:cs="Times New Roman"/>
          <w:sz w:val="24"/>
          <w:szCs w:val="24"/>
          <w:shd w:val="clear" w:color="auto" w:fill="FFFFFF"/>
        </w:rPr>
      </w:pPr>
    </w:p>
    <w:p w14:paraId="5387D3B7" w14:textId="77777777" w:rsidR="00D74CC8" w:rsidRPr="00D74CC8" w:rsidRDefault="00D74CC8" w:rsidP="00D74CC8">
      <w:pPr>
        <w:pStyle w:val="a8"/>
        <w:spacing w:after="0" w:line="240" w:lineRule="auto"/>
        <w:rPr>
          <w:rFonts w:ascii="Times New Roman" w:hAnsi="Times New Roman" w:cs="Times New Roman"/>
          <w:sz w:val="24"/>
          <w:szCs w:val="24"/>
          <w:shd w:val="clear" w:color="auto" w:fill="FFFFFF"/>
        </w:rPr>
      </w:pPr>
      <w:r w:rsidRPr="00D74CC8">
        <w:rPr>
          <w:rFonts w:ascii="Times New Roman" w:hAnsi="Times New Roman" w:cs="Times New Roman"/>
          <w:sz w:val="24"/>
          <w:szCs w:val="24"/>
          <w:shd w:val="clear" w:color="auto" w:fill="FFFFFF"/>
        </w:rPr>
        <w:t xml:space="preserve">Ми </w:t>
      </w:r>
      <w:proofErr w:type="spellStart"/>
      <w:r w:rsidRPr="00D74CC8">
        <w:rPr>
          <w:rFonts w:ascii="Times New Roman" w:hAnsi="Times New Roman" w:cs="Times New Roman"/>
          <w:sz w:val="24"/>
          <w:szCs w:val="24"/>
          <w:shd w:val="clear" w:color="auto" w:fill="FFFFFF"/>
        </w:rPr>
        <w:t>виконали</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завдання</w:t>
      </w:r>
      <w:proofErr w:type="spellEnd"/>
      <w:r w:rsidRPr="00D74CC8">
        <w:rPr>
          <w:rFonts w:ascii="Times New Roman" w:hAnsi="Times New Roman" w:cs="Times New Roman"/>
          <w:sz w:val="24"/>
          <w:szCs w:val="24"/>
          <w:shd w:val="clear" w:color="auto" w:fill="FFFFFF"/>
        </w:rPr>
        <w:t xml:space="preserve"> з </w:t>
      </w:r>
      <w:proofErr w:type="spellStart"/>
      <w:r w:rsidRPr="00D74CC8">
        <w:rPr>
          <w:rFonts w:ascii="Times New Roman" w:hAnsi="Times New Roman" w:cs="Times New Roman"/>
          <w:sz w:val="24"/>
          <w:szCs w:val="24"/>
          <w:shd w:val="clear" w:color="auto" w:fill="FFFFFF"/>
        </w:rPr>
        <w:t>надання</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обгрунтованої</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впевненості</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відповідно</w:t>
      </w:r>
      <w:proofErr w:type="spellEnd"/>
      <w:r w:rsidRPr="00D74CC8">
        <w:rPr>
          <w:rFonts w:ascii="Times New Roman" w:hAnsi="Times New Roman" w:cs="Times New Roman"/>
          <w:sz w:val="24"/>
          <w:szCs w:val="24"/>
          <w:shd w:val="clear" w:color="auto" w:fill="FFFFFF"/>
        </w:rPr>
        <w:t xml:space="preserve"> до МСЗНВ 3000. Нашу </w:t>
      </w:r>
      <w:proofErr w:type="spellStart"/>
      <w:r w:rsidRPr="00D74CC8">
        <w:rPr>
          <w:rFonts w:ascii="Times New Roman" w:hAnsi="Times New Roman" w:cs="Times New Roman"/>
          <w:sz w:val="24"/>
          <w:szCs w:val="24"/>
          <w:shd w:val="clear" w:color="auto" w:fill="FFFFFF"/>
        </w:rPr>
        <w:t>відповідальність</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згідно</w:t>
      </w:r>
      <w:proofErr w:type="spellEnd"/>
      <w:r w:rsidRPr="00D74CC8">
        <w:rPr>
          <w:rFonts w:ascii="Times New Roman" w:hAnsi="Times New Roman" w:cs="Times New Roman"/>
          <w:sz w:val="24"/>
          <w:szCs w:val="24"/>
          <w:shd w:val="clear" w:color="auto" w:fill="FFFFFF"/>
        </w:rPr>
        <w:t xml:space="preserve"> з </w:t>
      </w:r>
      <w:proofErr w:type="spellStart"/>
      <w:r w:rsidRPr="00D74CC8">
        <w:rPr>
          <w:rFonts w:ascii="Times New Roman" w:hAnsi="Times New Roman" w:cs="Times New Roman"/>
          <w:sz w:val="24"/>
          <w:szCs w:val="24"/>
          <w:shd w:val="clear" w:color="auto" w:fill="FFFFFF"/>
        </w:rPr>
        <w:t>цим</w:t>
      </w:r>
      <w:proofErr w:type="spellEnd"/>
      <w:r w:rsidRPr="00D74CC8">
        <w:rPr>
          <w:rFonts w:ascii="Times New Roman" w:hAnsi="Times New Roman" w:cs="Times New Roman"/>
          <w:sz w:val="24"/>
          <w:szCs w:val="24"/>
          <w:shd w:val="clear" w:color="auto" w:fill="FFFFFF"/>
        </w:rPr>
        <w:t xml:space="preserve"> стандартом </w:t>
      </w:r>
      <w:proofErr w:type="spellStart"/>
      <w:r w:rsidRPr="00D74CC8">
        <w:rPr>
          <w:rFonts w:ascii="Times New Roman" w:hAnsi="Times New Roman" w:cs="Times New Roman"/>
          <w:sz w:val="24"/>
          <w:szCs w:val="24"/>
          <w:shd w:val="clear" w:color="auto" w:fill="FFFFFF"/>
        </w:rPr>
        <w:t>викладено</w:t>
      </w:r>
      <w:proofErr w:type="spellEnd"/>
      <w:r w:rsidRPr="00D74CC8">
        <w:rPr>
          <w:rFonts w:ascii="Times New Roman" w:hAnsi="Times New Roman" w:cs="Times New Roman"/>
          <w:sz w:val="24"/>
          <w:szCs w:val="24"/>
          <w:shd w:val="clear" w:color="auto" w:fill="FFFFFF"/>
        </w:rPr>
        <w:t xml:space="preserve"> в </w:t>
      </w:r>
      <w:proofErr w:type="spellStart"/>
      <w:r w:rsidRPr="00D74CC8">
        <w:rPr>
          <w:rFonts w:ascii="Times New Roman" w:hAnsi="Times New Roman" w:cs="Times New Roman"/>
          <w:sz w:val="24"/>
          <w:szCs w:val="24"/>
          <w:shd w:val="clear" w:color="auto" w:fill="FFFFFF"/>
        </w:rPr>
        <w:t>розділі</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Відповідальність</w:t>
      </w:r>
      <w:proofErr w:type="spellEnd"/>
      <w:r w:rsidRPr="00D74CC8">
        <w:rPr>
          <w:rFonts w:ascii="Times New Roman" w:hAnsi="Times New Roman" w:cs="Times New Roman"/>
          <w:sz w:val="24"/>
          <w:szCs w:val="24"/>
          <w:shd w:val="clear" w:color="auto" w:fill="FFFFFF"/>
        </w:rPr>
        <w:t xml:space="preserve"> аудитора за </w:t>
      </w:r>
      <w:proofErr w:type="spellStart"/>
      <w:r w:rsidRPr="00D74CC8">
        <w:rPr>
          <w:rFonts w:ascii="Times New Roman" w:hAnsi="Times New Roman" w:cs="Times New Roman"/>
          <w:sz w:val="24"/>
          <w:szCs w:val="24"/>
          <w:shd w:val="clear" w:color="auto" w:fill="FFFFFF"/>
        </w:rPr>
        <w:t>виконання</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завдання</w:t>
      </w:r>
      <w:proofErr w:type="spellEnd"/>
      <w:r w:rsidRPr="00D74CC8">
        <w:rPr>
          <w:rFonts w:ascii="Times New Roman" w:hAnsi="Times New Roman" w:cs="Times New Roman"/>
          <w:sz w:val="24"/>
          <w:szCs w:val="24"/>
          <w:shd w:val="clear" w:color="auto" w:fill="FFFFFF"/>
        </w:rPr>
        <w:t xml:space="preserve"> з </w:t>
      </w:r>
      <w:proofErr w:type="spellStart"/>
      <w:r w:rsidRPr="00D74CC8">
        <w:rPr>
          <w:rFonts w:ascii="Times New Roman" w:hAnsi="Times New Roman" w:cs="Times New Roman"/>
          <w:sz w:val="24"/>
          <w:szCs w:val="24"/>
          <w:shd w:val="clear" w:color="auto" w:fill="FFFFFF"/>
        </w:rPr>
        <w:t>надання</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обгрунтованої</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впевненості</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нашого</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звіту</w:t>
      </w:r>
      <w:proofErr w:type="spellEnd"/>
      <w:r w:rsidRPr="00D74CC8">
        <w:rPr>
          <w:rFonts w:ascii="Times New Roman" w:hAnsi="Times New Roman" w:cs="Times New Roman"/>
          <w:sz w:val="24"/>
          <w:szCs w:val="24"/>
          <w:shd w:val="clear" w:color="auto" w:fill="FFFFFF"/>
        </w:rPr>
        <w:t xml:space="preserve">. Ми є </w:t>
      </w:r>
      <w:proofErr w:type="spellStart"/>
      <w:r w:rsidRPr="00D74CC8">
        <w:rPr>
          <w:rFonts w:ascii="Times New Roman" w:hAnsi="Times New Roman" w:cs="Times New Roman"/>
          <w:sz w:val="24"/>
          <w:szCs w:val="24"/>
          <w:shd w:val="clear" w:color="auto" w:fill="FFFFFF"/>
        </w:rPr>
        <w:t>незалежними</w:t>
      </w:r>
      <w:proofErr w:type="spellEnd"/>
      <w:r w:rsidRPr="00D74CC8">
        <w:rPr>
          <w:rFonts w:ascii="Times New Roman" w:hAnsi="Times New Roman" w:cs="Times New Roman"/>
          <w:sz w:val="24"/>
          <w:szCs w:val="24"/>
          <w:shd w:val="clear" w:color="auto" w:fill="FFFFFF"/>
        </w:rPr>
        <w:t xml:space="preserve"> по </w:t>
      </w:r>
      <w:proofErr w:type="spellStart"/>
      <w:r w:rsidRPr="00D74CC8">
        <w:rPr>
          <w:rFonts w:ascii="Times New Roman" w:hAnsi="Times New Roman" w:cs="Times New Roman"/>
          <w:sz w:val="24"/>
          <w:szCs w:val="24"/>
          <w:shd w:val="clear" w:color="auto" w:fill="FFFFFF"/>
        </w:rPr>
        <w:t>відношенню</w:t>
      </w:r>
      <w:proofErr w:type="spellEnd"/>
      <w:r w:rsidRPr="00D74CC8">
        <w:rPr>
          <w:rFonts w:ascii="Times New Roman" w:hAnsi="Times New Roman" w:cs="Times New Roman"/>
          <w:sz w:val="24"/>
          <w:szCs w:val="24"/>
          <w:shd w:val="clear" w:color="auto" w:fill="FFFFFF"/>
        </w:rPr>
        <w:t xml:space="preserve"> до </w:t>
      </w:r>
      <w:proofErr w:type="spellStart"/>
      <w:r w:rsidRPr="00D74CC8">
        <w:rPr>
          <w:rFonts w:ascii="Times New Roman" w:hAnsi="Times New Roman" w:cs="Times New Roman"/>
          <w:sz w:val="24"/>
          <w:szCs w:val="24"/>
          <w:shd w:val="clear" w:color="auto" w:fill="FFFFFF"/>
        </w:rPr>
        <w:t>Замовника</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згідно</w:t>
      </w:r>
      <w:proofErr w:type="spellEnd"/>
      <w:r w:rsidRPr="00D74CC8">
        <w:rPr>
          <w:rFonts w:ascii="Times New Roman" w:hAnsi="Times New Roman" w:cs="Times New Roman"/>
          <w:sz w:val="24"/>
          <w:szCs w:val="24"/>
          <w:shd w:val="clear" w:color="auto" w:fill="FFFFFF"/>
        </w:rPr>
        <w:t xml:space="preserve"> з Кодексом </w:t>
      </w:r>
      <w:proofErr w:type="spellStart"/>
      <w:r w:rsidRPr="00D74CC8">
        <w:rPr>
          <w:rFonts w:ascii="Times New Roman" w:hAnsi="Times New Roman" w:cs="Times New Roman"/>
          <w:sz w:val="24"/>
          <w:szCs w:val="24"/>
          <w:shd w:val="clear" w:color="auto" w:fill="FFFFFF"/>
        </w:rPr>
        <w:t>етики</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професійних</w:t>
      </w:r>
      <w:proofErr w:type="spellEnd"/>
      <w:r w:rsidRPr="00D74CC8">
        <w:rPr>
          <w:rFonts w:ascii="Times New Roman" w:hAnsi="Times New Roman" w:cs="Times New Roman"/>
          <w:sz w:val="24"/>
          <w:szCs w:val="24"/>
          <w:shd w:val="clear" w:color="auto" w:fill="FFFFFF"/>
        </w:rPr>
        <w:t xml:space="preserve"> </w:t>
      </w:r>
      <w:proofErr w:type="spellStart"/>
      <w:proofErr w:type="gramStart"/>
      <w:r w:rsidRPr="00D74CC8">
        <w:rPr>
          <w:rFonts w:ascii="Times New Roman" w:hAnsi="Times New Roman" w:cs="Times New Roman"/>
          <w:sz w:val="24"/>
          <w:szCs w:val="24"/>
          <w:shd w:val="clear" w:color="auto" w:fill="FFFFFF"/>
        </w:rPr>
        <w:t>бухгалтерів</w:t>
      </w:r>
      <w:proofErr w:type="spellEnd"/>
      <w:proofErr w:type="gramEnd"/>
      <w:r w:rsidRPr="00D74CC8">
        <w:rPr>
          <w:rFonts w:ascii="Times New Roman" w:hAnsi="Times New Roman" w:cs="Times New Roman"/>
          <w:sz w:val="24"/>
          <w:szCs w:val="24"/>
          <w:shd w:val="clear" w:color="auto" w:fill="FFFFFF"/>
        </w:rPr>
        <w:t xml:space="preserve"> Ради з </w:t>
      </w:r>
      <w:proofErr w:type="spellStart"/>
      <w:r w:rsidRPr="00D74CC8">
        <w:rPr>
          <w:rFonts w:ascii="Times New Roman" w:hAnsi="Times New Roman" w:cs="Times New Roman"/>
          <w:sz w:val="24"/>
          <w:szCs w:val="24"/>
          <w:shd w:val="clear" w:color="auto" w:fill="FFFFFF"/>
        </w:rPr>
        <w:t>міжнародних</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стандартів</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етики</w:t>
      </w:r>
      <w:proofErr w:type="spellEnd"/>
      <w:r w:rsidRPr="00D74CC8">
        <w:rPr>
          <w:rFonts w:ascii="Times New Roman" w:hAnsi="Times New Roman" w:cs="Times New Roman"/>
          <w:sz w:val="24"/>
          <w:szCs w:val="24"/>
          <w:shd w:val="clear" w:color="auto" w:fill="FFFFFF"/>
        </w:rPr>
        <w:t xml:space="preserve"> для </w:t>
      </w:r>
      <w:proofErr w:type="spellStart"/>
      <w:r w:rsidRPr="00D74CC8">
        <w:rPr>
          <w:rFonts w:ascii="Times New Roman" w:hAnsi="Times New Roman" w:cs="Times New Roman"/>
          <w:sz w:val="24"/>
          <w:szCs w:val="24"/>
          <w:shd w:val="clear" w:color="auto" w:fill="FFFFFF"/>
        </w:rPr>
        <w:t>бухгалтерів</w:t>
      </w:r>
      <w:proofErr w:type="spellEnd"/>
      <w:r w:rsidRPr="00D74CC8">
        <w:rPr>
          <w:rFonts w:ascii="Times New Roman" w:hAnsi="Times New Roman" w:cs="Times New Roman"/>
          <w:sz w:val="24"/>
          <w:szCs w:val="24"/>
          <w:shd w:val="clear" w:color="auto" w:fill="FFFFFF"/>
        </w:rPr>
        <w:t xml:space="preserve"> («Кодекс РМСЕБ») та </w:t>
      </w:r>
      <w:proofErr w:type="spellStart"/>
      <w:r w:rsidRPr="00D74CC8">
        <w:rPr>
          <w:rFonts w:ascii="Times New Roman" w:hAnsi="Times New Roman" w:cs="Times New Roman"/>
          <w:sz w:val="24"/>
          <w:szCs w:val="24"/>
          <w:shd w:val="clear" w:color="auto" w:fill="FFFFFF"/>
        </w:rPr>
        <w:t>етичними</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вимогами</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застосовними</w:t>
      </w:r>
      <w:proofErr w:type="spellEnd"/>
      <w:r w:rsidRPr="00D74CC8">
        <w:rPr>
          <w:rFonts w:ascii="Times New Roman" w:hAnsi="Times New Roman" w:cs="Times New Roman"/>
          <w:sz w:val="24"/>
          <w:szCs w:val="24"/>
          <w:shd w:val="clear" w:color="auto" w:fill="FFFFFF"/>
        </w:rPr>
        <w:t xml:space="preserve"> в </w:t>
      </w:r>
      <w:proofErr w:type="spellStart"/>
      <w:r w:rsidRPr="00D74CC8">
        <w:rPr>
          <w:rFonts w:ascii="Times New Roman" w:hAnsi="Times New Roman" w:cs="Times New Roman"/>
          <w:sz w:val="24"/>
          <w:szCs w:val="24"/>
          <w:shd w:val="clear" w:color="auto" w:fill="FFFFFF"/>
        </w:rPr>
        <w:t>Україні</w:t>
      </w:r>
      <w:proofErr w:type="spellEnd"/>
      <w:r w:rsidRPr="00D74CC8">
        <w:rPr>
          <w:rFonts w:ascii="Times New Roman" w:hAnsi="Times New Roman" w:cs="Times New Roman"/>
          <w:sz w:val="24"/>
          <w:szCs w:val="24"/>
          <w:shd w:val="clear" w:color="auto" w:fill="FFFFFF"/>
        </w:rPr>
        <w:t xml:space="preserve"> до </w:t>
      </w:r>
      <w:proofErr w:type="spellStart"/>
      <w:r w:rsidRPr="00D74CC8">
        <w:rPr>
          <w:rFonts w:ascii="Times New Roman" w:hAnsi="Times New Roman" w:cs="Times New Roman"/>
          <w:sz w:val="24"/>
          <w:szCs w:val="24"/>
          <w:shd w:val="clear" w:color="auto" w:fill="FFFFFF"/>
        </w:rPr>
        <w:t>нашого</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завдання</w:t>
      </w:r>
      <w:proofErr w:type="spellEnd"/>
      <w:r w:rsidRPr="00D74CC8">
        <w:rPr>
          <w:rFonts w:ascii="Times New Roman" w:hAnsi="Times New Roman" w:cs="Times New Roman"/>
          <w:sz w:val="24"/>
          <w:szCs w:val="24"/>
          <w:shd w:val="clear" w:color="auto" w:fill="FFFFFF"/>
        </w:rPr>
        <w:t xml:space="preserve"> з </w:t>
      </w:r>
      <w:proofErr w:type="spellStart"/>
      <w:r w:rsidRPr="00D74CC8">
        <w:rPr>
          <w:rFonts w:ascii="Times New Roman" w:hAnsi="Times New Roman" w:cs="Times New Roman"/>
          <w:sz w:val="24"/>
          <w:szCs w:val="24"/>
          <w:shd w:val="clear" w:color="auto" w:fill="FFFFFF"/>
        </w:rPr>
        <w:t>надання</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впевненості</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щодо</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інформації</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Звіту</w:t>
      </w:r>
      <w:proofErr w:type="spellEnd"/>
      <w:r w:rsidRPr="00D74CC8">
        <w:rPr>
          <w:rFonts w:ascii="Times New Roman" w:hAnsi="Times New Roman" w:cs="Times New Roman"/>
          <w:sz w:val="24"/>
          <w:szCs w:val="24"/>
          <w:shd w:val="clear" w:color="auto" w:fill="FFFFFF"/>
        </w:rPr>
        <w:t xml:space="preserve"> про </w:t>
      </w:r>
      <w:proofErr w:type="spellStart"/>
      <w:r w:rsidRPr="00D74CC8">
        <w:rPr>
          <w:rFonts w:ascii="Times New Roman" w:hAnsi="Times New Roman" w:cs="Times New Roman"/>
          <w:sz w:val="24"/>
          <w:szCs w:val="24"/>
          <w:shd w:val="clear" w:color="auto" w:fill="FFFFFF"/>
        </w:rPr>
        <w:t>корпоративне</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управління</w:t>
      </w:r>
      <w:proofErr w:type="spellEnd"/>
      <w:r w:rsidRPr="00D74CC8">
        <w:rPr>
          <w:rFonts w:ascii="Times New Roman" w:hAnsi="Times New Roman" w:cs="Times New Roman"/>
          <w:sz w:val="24"/>
          <w:szCs w:val="24"/>
          <w:shd w:val="clear" w:color="auto" w:fill="FFFFFF"/>
        </w:rPr>
        <w:t xml:space="preserve">, а </w:t>
      </w:r>
      <w:proofErr w:type="spellStart"/>
      <w:r w:rsidRPr="00D74CC8">
        <w:rPr>
          <w:rFonts w:ascii="Times New Roman" w:hAnsi="Times New Roman" w:cs="Times New Roman"/>
          <w:sz w:val="24"/>
          <w:szCs w:val="24"/>
          <w:shd w:val="clear" w:color="auto" w:fill="FFFFFF"/>
        </w:rPr>
        <w:t>також</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виконали</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інші</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обов’язки</w:t>
      </w:r>
      <w:proofErr w:type="spellEnd"/>
      <w:r w:rsidRPr="00D74CC8">
        <w:rPr>
          <w:rFonts w:ascii="Times New Roman" w:hAnsi="Times New Roman" w:cs="Times New Roman"/>
          <w:sz w:val="24"/>
          <w:szCs w:val="24"/>
          <w:shd w:val="clear" w:color="auto" w:fill="FFFFFF"/>
        </w:rPr>
        <w:t xml:space="preserve"> з </w:t>
      </w:r>
      <w:proofErr w:type="spellStart"/>
      <w:r w:rsidRPr="00D74CC8">
        <w:rPr>
          <w:rFonts w:ascii="Times New Roman" w:hAnsi="Times New Roman" w:cs="Times New Roman"/>
          <w:sz w:val="24"/>
          <w:szCs w:val="24"/>
          <w:shd w:val="clear" w:color="auto" w:fill="FFFFFF"/>
        </w:rPr>
        <w:t>етики</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відповідно</w:t>
      </w:r>
      <w:proofErr w:type="spellEnd"/>
      <w:r w:rsidRPr="00D74CC8">
        <w:rPr>
          <w:rFonts w:ascii="Times New Roman" w:hAnsi="Times New Roman" w:cs="Times New Roman"/>
          <w:sz w:val="24"/>
          <w:szCs w:val="24"/>
          <w:shd w:val="clear" w:color="auto" w:fill="FFFFFF"/>
        </w:rPr>
        <w:t xml:space="preserve"> до </w:t>
      </w:r>
      <w:proofErr w:type="spellStart"/>
      <w:r w:rsidRPr="00D74CC8">
        <w:rPr>
          <w:rFonts w:ascii="Times New Roman" w:hAnsi="Times New Roman" w:cs="Times New Roman"/>
          <w:sz w:val="24"/>
          <w:szCs w:val="24"/>
          <w:shd w:val="clear" w:color="auto" w:fill="FFFFFF"/>
        </w:rPr>
        <w:t>цих</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вимог</w:t>
      </w:r>
      <w:proofErr w:type="spellEnd"/>
      <w:r w:rsidRPr="00D74CC8">
        <w:rPr>
          <w:rFonts w:ascii="Times New Roman" w:hAnsi="Times New Roman" w:cs="Times New Roman"/>
          <w:sz w:val="24"/>
          <w:szCs w:val="24"/>
          <w:shd w:val="clear" w:color="auto" w:fill="FFFFFF"/>
        </w:rPr>
        <w:t xml:space="preserve"> та Кодексу РМСЕБ. </w:t>
      </w:r>
    </w:p>
    <w:p w14:paraId="1CD1EDD9" w14:textId="77777777" w:rsidR="00D74CC8" w:rsidRPr="00D74CC8" w:rsidRDefault="00D74CC8" w:rsidP="00D74CC8">
      <w:pPr>
        <w:pStyle w:val="a8"/>
        <w:spacing w:after="0" w:line="240" w:lineRule="auto"/>
        <w:rPr>
          <w:rFonts w:ascii="Times New Roman" w:hAnsi="Times New Roman" w:cs="Times New Roman"/>
          <w:sz w:val="24"/>
          <w:szCs w:val="24"/>
        </w:rPr>
      </w:pPr>
      <w:r w:rsidRPr="00D74CC8">
        <w:rPr>
          <w:rFonts w:ascii="Times New Roman" w:hAnsi="Times New Roman" w:cs="Times New Roman"/>
          <w:sz w:val="24"/>
          <w:szCs w:val="24"/>
          <w:shd w:val="clear" w:color="auto" w:fill="FFFFFF"/>
        </w:rPr>
        <w:t xml:space="preserve">Ми </w:t>
      </w:r>
      <w:proofErr w:type="spellStart"/>
      <w:r w:rsidRPr="00D74CC8">
        <w:rPr>
          <w:rFonts w:ascii="Times New Roman" w:hAnsi="Times New Roman" w:cs="Times New Roman"/>
          <w:sz w:val="24"/>
          <w:szCs w:val="24"/>
          <w:shd w:val="clear" w:color="auto" w:fill="FFFFFF"/>
        </w:rPr>
        <w:t>вважаємо</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що</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отримані</w:t>
      </w:r>
      <w:proofErr w:type="spellEnd"/>
      <w:r w:rsidRPr="00D74CC8">
        <w:rPr>
          <w:rFonts w:ascii="Times New Roman" w:hAnsi="Times New Roman" w:cs="Times New Roman"/>
          <w:sz w:val="24"/>
          <w:szCs w:val="24"/>
          <w:shd w:val="clear" w:color="auto" w:fill="FFFFFF"/>
        </w:rPr>
        <w:t xml:space="preserve"> нами </w:t>
      </w:r>
      <w:proofErr w:type="spellStart"/>
      <w:r w:rsidRPr="00D74CC8">
        <w:rPr>
          <w:rFonts w:ascii="Times New Roman" w:hAnsi="Times New Roman" w:cs="Times New Roman"/>
          <w:sz w:val="24"/>
          <w:szCs w:val="24"/>
          <w:shd w:val="clear" w:color="auto" w:fill="FFFFFF"/>
        </w:rPr>
        <w:t>аудиторські</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докази</w:t>
      </w:r>
      <w:proofErr w:type="spellEnd"/>
      <w:r w:rsidRPr="00D74CC8">
        <w:rPr>
          <w:rFonts w:ascii="Times New Roman" w:hAnsi="Times New Roman" w:cs="Times New Roman"/>
          <w:sz w:val="24"/>
          <w:szCs w:val="24"/>
          <w:shd w:val="clear" w:color="auto" w:fill="FFFFFF"/>
        </w:rPr>
        <w:t xml:space="preserve"> є </w:t>
      </w:r>
      <w:proofErr w:type="spellStart"/>
      <w:r w:rsidRPr="00D74CC8">
        <w:rPr>
          <w:rFonts w:ascii="Times New Roman" w:hAnsi="Times New Roman" w:cs="Times New Roman"/>
          <w:sz w:val="24"/>
          <w:szCs w:val="24"/>
          <w:shd w:val="clear" w:color="auto" w:fill="FFFFFF"/>
        </w:rPr>
        <w:t>достатніми</w:t>
      </w:r>
      <w:proofErr w:type="spellEnd"/>
      <w:r w:rsidRPr="00D74CC8">
        <w:rPr>
          <w:rFonts w:ascii="Times New Roman" w:hAnsi="Times New Roman" w:cs="Times New Roman"/>
          <w:sz w:val="24"/>
          <w:szCs w:val="24"/>
          <w:shd w:val="clear" w:color="auto" w:fill="FFFFFF"/>
        </w:rPr>
        <w:t xml:space="preserve"> і </w:t>
      </w:r>
      <w:proofErr w:type="spellStart"/>
      <w:r w:rsidRPr="00D74CC8">
        <w:rPr>
          <w:rFonts w:ascii="Times New Roman" w:hAnsi="Times New Roman" w:cs="Times New Roman"/>
          <w:sz w:val="24"/>
          <w:szCs w:val="24"/>
          <w:shd w:val="clear" w:color="auto" w:fill="FFFFFF"/>
        </w:rPr>
        <w:t>прийнятними</w:t>
      </w:r>
      <w:proofErr w:type="spellEnd"/>
      <w:r w:rsidRPr="00D74CC8">
        <w:rPr>
          <w:rFonts w:ascii="Times New Roman" w:hAnsi="Times New Roman" w:cs="Times New Roman"/>
          <w:sz w:val="24"/>
          <w:szCs w:val="24"/>
          <w:shd w:val="clear" w:color="auto" w:fill="FFFFFF"/>
        </w:rPr>
        <w:t xml:space="preserve"> для </w:t>
      </w:r>
      <w:proofErr w:type="spellStart"/>
      <w:r w:rsidRPr="00D74CC8">
        <w:rPr>
          <w:rFonts w:ascii="Times New Roman" w:hAnsi="Times New Roman" w:cs="Times New Roman"/>
          <w:sz w:val="24"/>
          <w:szCs w:val="24"/>
          <w:shd w:val="clear" w:color="auto" w:fill="FFFFFF"/>
        </w:rPr>
        <w:t>використання</w:t>
      </w:r>
      <w:proofErr w:type="spellEnd"/>
      <w:r w:rsidRPr="00D74CC8">
        <w:rPr>
          <w:rFonts w:ascii="Times New Roman" w:hAnsi="Times New Roman" w:cs="Times New Roman"/>
          <w:sz w:val="24"/>
          <w:szCs w:val="24"/>
          <w:shd w:val="clear" w:color="auto" w:fill="FFFFFF"/>
        </w:rPr>
        <w:t xml:space="preserve"> </w:t>
      </w:r>
      <w:proofErr w:type="spellStart"/>
      <w:r w:rsidRPr="00D74CC8">
        <w:rPr>
          <w:rFonts w:ascii="Times New Roman" w:hAnsi="Times New Roman" w:cs="Times New Roman"/>
          <w:sz w:val="24"/>
          <w:szCs w:val="24"/>
          <w:shd w:val="clear" w:color="auto" w:fill="FFFFFF"/>
        </w:rPr>
        <w:t>їх</w:t>
      </w:r>
      <w:proofErr w:type="spellEnd"/>
      <w:r w:rsidRPr="00D74CC8">
        <w:rPr>
          <w:rFonts w:ascii="Times New Roman" w:hAnsi="Times New Roman" w:cs="Times New Roman"/>
          <w:sz w:val="24"/>
          <w:szCs w:val="24"/>
          <w:shd w:val="clear" w:color="auto" w:fill="FFFFFF"/>
        </w:rPr>
        <w:t xml:space="preserve"> як </w:t>
      </w:r>
      <w:proofErr w:type="spellStart"/>
      <w:r w:rsidRPr="00D74CC8">
        <w:rPr>
          <w:rFonts w:ascii="Times New Roman" w:hAnsi="Times New Roman" w:cs="Times New Roman"/>
          <w:sz w:val="24"/>
          <w:szCs w:val="24"/>
          <w:shd w:val="clear" w:color="auto" w:fill="FFFFFF"/>
        </w:rPr>
        <w:t>основи</w:t>
      </w:r>
      <w:proofErr w:type="spellEnd"/>
      <w:r w:rsidRPr="00D74CC8">
        <w:rPr>
          <w:rFonts w:ascii="Times New Roman" w:hAnsi="Times New Roman" w:cs="Times New Roman"/>
          <w:sz w:val="24"/>
          <w:szCs w:val="24"/>
          <w:shd w:val="clear" w:color="auto" w:fill="FFFFFF"/>
        </w:rPr>
        <w:t xml:space="preserve"> для </w:t>
      </w:r>
      <w:proofErr w:type="spellStart"/>
      <w:r w:rsidRPr="00D74CC8">
        <w:rPr>
          <w:rFonts w:ascii="Times New Roman" w:hAnsi="Times New Roman" w:cs="Times New Roman"/>
          <w:sz w:val="24"/>
          <w:szCs w:val="24"/>
          <w:shd w:val="clear" w:color="auto" w:fill="FFFFFF"/>
        </w:rPr>
        <w:t>нашої</w:t>
      </w:r>
      <w:proofErr w:type="spellEnd"/>
      <w:r w:rsidRPr="00D74CC8">
        <w:rPr>
          <w:rFonts w:ascii="Times New Roman" w:hAnsi="Times New Roman" w:cs="Times New Roman"/>
          <w:sz w:val="24"/>
          <w:szCs w:val="24"/>
          <w:shd w:val="clear" w:color="auto" w:fill="FFFFFF"/>
        </w:rPr>
        <w:t xml:space="preserve"> думки.</w:t>
      </w:r>
    </w:p>
    <w:p w14:paraId="3C9E538E" w14:textId="77777777" w:rsidR="00D74CC8" w:rsidRPr="00D74CC8" w:rsidRDefault="00D74CC8" w:rsidP="00D74CC8">
      <w:pPr>
        <w:pStyle w:val="a8"/>
        <w:spacing w:after="0" w:line="240" w:lineRule="auto"/>
        <w:rPr>
          <w:rFonts w:ascii="Times New Roman" w:hAnsi="Times New Roman" w:cs="Times New Roman"/>
          <w:sz w:val="24"/>
          <w:szCs w:val="24"/>
        </w:rPr>
      </w:pPr>
    </w:p>
    <w:p w14:paraId="20F8517E" w14:textId="77777777" w:rsidR="00D74CC8" w:rsidRPr="00D74CC8" w:rsidRDefault="00D74CC8" w:rsidP="00D74CC8">
      <w:pPr>
        <w:pStyle w:val="a8"/>
        <w:spacing w:after="0" w:line="240" w:lineRule="auto"/>
        <w:jc w:val="center"/>
        <w:rPr>
          <w:rFonts w:ascii="Times New Roman" w:hAnsi="Times New Roman" w:cs="Times New Roman"/>
          <w:color w:val="000000"/>
          <w:sz w:val="24"/>
          <w:szCs w:val="24"/>
        </w:rPr>
      </w:pPr>
      <w:r w:rsidRPr="00D74CC8">
        <w:rPr>
          <w:rFonts w:ascii="Times New Roman" w:hAnsi="Times New Roman" w:cs="Times New Roman"/>
          <w:b/>
          <w:color w:val="000000"/>
          <w:sz w:val="24"/>
          <w:szCs w:val="24"/>
        </w:rPr>
        <w:t>ДУМКА</w:t>
      </w:r>
    </w:p>
    <w:p w14:paraId="715B1F9E"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p>
    <w:p w14:paraId="4FD8F03A" w14:textId="77777777" w:rsidR="00D74CC8" w:rsidRPr="00D74CC8" w:rsidRDefault="00D74CC8" w:rsidP="00D74CC8">
      <w:pPr>
        <w:spacing w:after="0" w:line="240" w:lineRule="auto"/>
        <w:ind w:firstLine="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lastRenderedPageBreak/>
        <w:t xml:space="preserve">Ми виконали завдання з надання </w:t>
      </w:r>
      <w:proofErr w:type="spellStart"/>
      <w:r w:rsidRPr="00D74CC8">
        <w:rPr>
          <w:rFonts w:ascii="Times New Roman" w:hAnsi="Times New Roman" w:cs="Times New Roman"/>
          <w:sz w:val="24"/>
          <w:szCs w:val="24"/>
          <w:shd w:val="clear" w:color="auto" w:fill="FFFFFF"/>
          <w:lang w:val="uk-UA"/>
        </w:rPr>
        <w:t>обгрунтованої</w:t>
      </w:r>
      <w:proofErr w:type="spellEnd"/>
      <w:r w:rsidRPr="00D74CC8">
        <w:rPr>
          <w:rFonts w:ascii="Times New Roman" w:hAnsi="Times New Roman" w:cs="Times New Roman"/>
          <w:sz w:val="24"/>
          <w:szCs w:val="24"/>
          <w:shd w:val="clear" w:color="auto" w:fill="FFFFFF"/>
          <w:lang w:val="uk-UA"/>
        </w:rPr>
        <w:t xml:space="preserve"> впевненості щодо інформації Звіту про корпоративне управління </w:t>
      </w:r>
      <w:r w:rsidRPr="00D74CC8">
        <w:rPr>
          <w:rFonts w:ascii="Times New Roman" w:hAnsi="Times New Roman" w:cs="Times New Roman"/>
          <w:sz w:val="24"/>
          <w:szCs w:val="24"/>
          <w:lang w:val="uk-UA"/>
        </w:rPr>
        <w:t>ПРИВАТНОГО АКЦІОНЕРНОГО ТОВАРИСТВА «ЧЕРНIГIВСЬКЕ ГОЛОВНЕ ПIДПРИЄМСТВО ПО ПЛЕМIННIЙ СПРАВI В ТВАРИННИЦТВI»</w:t>
      </w:r>
      <w:r w:rsidRPr="00D74CC8">
        <w:rPr>
          <w:rFonts w:ascii="Times New Roman" w:hAnsi="Times New Roman" w:cs="Times New Roman"/>
          <w:sz w:val="24"/>
          <w:szCs w:val="24"/>
          <w:shd w:val="clear" w:color="auto" w:fill="FFFFFF"/>
          <w:lang w:val="uk-UA"/>
        </w:rPr>
        <w:t xml:space="preserve">, що включає </w:t>
      </w:r>
      <w:r w:rsidRPr="00D74CC8">
        <w:rPr>
          <w:rFonts w:ascii="Times New Roman" w:hAnsi="Times New Roman" w:cs="Times New Roman"/>
          <w:sz w:val="24"/>
          <w:szCs w:val="24"/>
          <w:lang w:val="uk-UA"/>
        </w:rPr>
        <w:t>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D74CC8">
        <w:rPr>
          <w:rFonts w:ascii="Times New Roman" w:hAnsi="Times New Roman" w:cs="Times New Roman"/>
          <w:sz w:val="24"/>
          <w:szCs w:val="24"/>
          <w:shd w:val="clear" w:color="auto" w:fill="FFFFFF"/>
          <w:lang w:val="uk-UA"/>
        </w:rPr>
        <w:t xml:space="preserve"> за рік, що закінчився 31 грудня 2021 року. На нашу думку, </w:t>
      </w:r>
      <w:r w:rsidRPr="00D74CC8">
        <w:rPr>
          <w:rFonts w:ascii="Times New Roman" w:hAnsi="Times New Roman" w:cs="Times New Roman"/>
          <w:b/>
          <w:i/>
          <w:sz w:val="24"/>
          <w:szCs w:val="24"/>
          <w:shd w:val="clear" w:color="auto" w:fill="FFFFFF"/>
          <w:lang w:val="uk-UA"/>
        </w:rPr>
        <w:t>інформація Звіту про корпоративне управління складена у усіх суттєвих аспектах, відповідно до вимог пунктів 5-9 частини 3 статті 127 Закону України «Про ринки капіталу та організовані товарні ринки» та підпунктів 5-9 пункту 4 розділу VII </w:t>
      </w:r>
      <w:hyperlink r:id="rId8" w:anchor="n734" w:history="1">
        <w:r w:rsidRPr="00D74CC8">
          <w:rPr>
            <w:rFonts w:ascii="Times New Roman" w:hAnsi="Times New Roman" w:cs="Times New Roman"/>
            <w:b/>
            <w:i/>
            <w:sz w:val="24"/>
            <w:szCs w:val="24"/>
            <w:shd w:val="clear" w:color="auto" w:fill="FFFFFF"/>
            <w:lang w:val="uk-UA"/>
          </w:rPr>
          <w:t>додатка 38</w:t>
        </w:r>
      </w:hyperlink>
      <w:r w:rsidRPr="00D74CC8">
        <w:rPr>
          <w:rFonts w:ascii="Times New Roman" w:hAnsi="Times New Roman" w:cs="Times New Roman"/>
          <w:b/>
          <w:i/>
          <w:sz w:val="24"/>
          <w:szCs w:val="24"/>
          <w:shd w:val="clear" w:color="auto" w:fill="FFFFFF"/>
          <w:lang w:val="uk-UA"/>
        </w:rPr>
        <w:t xml:space="preserve"> до «Положення про розкриття інформації емітентами цінних паперів». </w:t>
      </w:r>
    </w:p>
    <w:p w14:paraId="5084B66A" w14:textId="77777777" w:rsidR="00D74CC8" w:rsidRPr="00D74CC8" w:rsidRDefault="00D74CC8" w:rsidP="00D74CC8">
      <w:pPr>
        <w:spacing w:after="0" w:line="240" w:lineRule="auto"/>
        <w:ind w:firstLine="426"/>
        <w:jc w:val="both"/>
        <w:rPr>
          <w:rFonts w:ascii="Times New Roman" w:hAnsi="Times New Roman" w:cs="Times New Roman"/>
          <w:color w:val="000000"/>
          <w:sz w:val="24"/>
          <w:szCs w:val="24"/>
          <w:lang w:val="uk-UA"/>
        </w:rPr>
      </w:pPr>
    </w:p>
    <w:p w14:paraId="0E56D614" w14:textId="77777777" w:rsidR="00D74CC8" w:rsidRPr="00D74CC8" w:rsidRDefault="00D74CC8" w:rsidP="00D74CC8">
      <w:pPr>
        <w:spacing w:after="0" w:line="240" w:lineRule="auto"/>
        <w:ind w:firstLine="426"/>
        <w:jc w:val="center"/>
        <w:rPr>
          <w:rFonts w:ascii="Times New Roman" w:hAnsi="Times New Roman" w:cs="Times New Roman"/>
          <w:b/>
          <w:sz w:val="24"/>
          <w:szCs w:val="24"/>
          <w:shd w:val="clear" w:color="auto" w:fill="FFFFFF"/>
          <w:lang w:val="uk-UA"/>
        </w:rPr>
      </w:pPr>
      <w:r w:rsidRPr="00D74CC8">
        <w:rPr>
          <w:rFonts w:ascii="Times New Roman" w:hAnsi="Times New Roman" w:cs="Times New Roman"/>
          <w:b/>
          <w:sz w:val="24"/>
          <w:szCs w:val="24"/>
          <w:shd w:val="clear" w:color="auto" w:fill="FFFFFF"/>
          <w:lang w:val="uk-UA"/>
        </w:rPr>
        <w:t xml:space="preserve">ІНША ІНФОРМАЦІЯ ЗВІТУ ПРО КОРПОРАТИВНЕ УПРАВЛІННЯ </w:t>
      </w:r>
    </w:p>
    <w:p w14:paraId="345F8160" w14:textId="77777777" w:rsidR="00D74CC8" w:rsidRPr="00D74CC8" w:rsidRDefault="00D74CC8" w:rsidP="00D74CC8">
      <w:pPr>
        <w:pStyle w:val="2"/>
        <w:spacing w:after="0" w:line="240" w:lineRule="auto"/>
        <w:ind w:firstLine="426"/>
        <w:jc w:val="both"/>
        <w:rPr>
          <w:rFonts w:ascii="Times New Roman" w:hAnsi="Times New Roman"/>
          <w:sz w:val="24"/>
          <w:szCs w:val="24"/>
          <w:shd w:val="clear" w:color="auto" w:fill="FFFFFF"/>
        </w:rPr>
      </w:pPr>
    </w:p>
    <w:p w14:paraId="4EF31DFC" w14:textId="77777777" w:rsidR="00D74CC8" w:rsidRPr="00D74CC8" w:rsidRDefault="00D74CC8" w:rsidP="00D74CC8">
      <w:pPr>
        <w:pStyle w:val="2"/>
        <w:spacing w:after="0" w:line="240" w:lineRule="auto"/>
        <w:ind w:firstLine="426"/>
        <w:jc w:val="both"/>
        <w:rPr>
          <w:rFonts w:ascii="Times New Roman" w:hAnsi="Times New Roman"/>
          <w:sz w:val="24"/>
          <w:szCs w:val="24"/>
          <w:shd w:val="clear" w:color="auto" w:fill="FFFFFF"/>
        </w:rPr>
      </w:pPr>
      <w:proofErr w:type="spellStart"/>
      <w:r w:rsidRPr="00D74CC8">
        <w:rPr>
          <w:rFonts w:ascii="Times New Roman" w:hAnsi="Times New Roman"/>
          <w:sz w:val="24"/>
          <w:szCs w:val="24"/>
          <w:shd w:val="clear" w:color="auto" w:fill="FFFFFF"/>
        </w:rPr>
        <w:t>Управлінський</w:t>
      </w:r>
      <w:proofErr w:type="spellEnd"/>
      <w:r w:rsidRPr="00D74CC8">
        <w:rPr>
          <w:rFonts w:ascii="Times New Roman" w:hAnsi="Times New Roman"/>
          <w:sz w:val="24"/>
          <w:szCs w:val="24"/>
          <w:shd w:val="clear" w:color="auto" w:fill="FFFFFF"/>
        </w:rPr>
        <w:t xml:space="preserve"> персонал </w:t>
      </w:r>
      <w:proofErr w:type="spellStart"/>
      <w:r w:rsidRPr="00D74CC8">
        <w:rPr>
          <w:rFonts w:ascii="Times New Roman" w:hAnsi="Times New Roman"/>
          <w:sz w:val="24"/>
          <w:szCs w:val="24"/>
          <w:shd w:val="clear" w:color="auto" w:fill="FFFFFF"/>
        </w:rPr>
        <w:t>Замовника</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несе</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відповідальність</w:t>
      </w:r>
      <w:proofErr w:type="spellEnd"/>
      <w:r w:rsidRPr="00D74CC8">
        <w:rPr>
          <w:rFonts w:ascii="Times New Roman" w:hAnsi="Times New Roman"/>
          <w:sz w:val="24"/>
          <w:szCs w:val="24"/>
          <w:shd w:val="clear" w:color="auto" w:fill="FFFFFF"/>
        </w:rPr>
        <w:t xml:space="preserve"> за </w:t>
      </w:r>
      <w:proofErr w:type="spellStart"/>
      <w:r w:rsidRPr="00D74CC8">
        <w:rPr>
          <w:rFonts w:ascii="Times New Roman" w:hAnsi="Times New Roman"/>
          <w:sz w:val="24"/>
          <w:szCs w:val="24"/>
          <w:shd w:val="clear" w:color="auto" w:fill="FFFFFF"/>
        </w:rPr>
        <w:t>іншу</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інформацію</w:t>
      </w:r>
      <w:proofErr w:type="spellEnd"/>
      <w:r w:rsidRPr="00D74CC8">
        <w:rPr>
          <w:rFonts w:ascii="Times New Roman" w:hAnsi="Times New Roman"/>
          <w:sz w:val="24"/>
          <w:szCs w:val="24"/>
          <w:shd w:val="clear" w:color="auto" w:fill="FFFFFF"/>
        </w:rPr>
        <w:t xml:space="preserve">, яка </w:t>
      </w:r>
      <w:proofErr w:type="spellStart"/>
      <w:r w:rsidRPr="00D74CC8">
        <w:rPr>
          <w:rFonts w:ascii="Times New Roman" w:hAnsi="Times New Roman"/>
          <w:sz w:val="24"/>
          <w:szCs w:val="24"/>
          <w:shd w:val="clear" w:color="auto" w:fill="FFFFFF"/>
        </w:rPr>
        <w:t>включається</w:t>
      </w:r>
      <w:proofErr w:type="spellEnd"/>
      <w:r w:rsidRPr="00D74CC8">
        <w:rPr>
          <w:rFonts w:ascii="Times New Roman" w:hAnsi="Times New Roman"/>
          <w:sz w:val="24"/>
          <w:szCs w:val="24"/>
          <w:shd w:val="clear" w:color="auto" w:fill="FFFFFF"/>
        </w:rPr>
        <w:t xml:space="preserve"> до </w:t>
      </w:r>
      <w:proofErr w:type="spellStart"/>
      <w:r w:rsidRPr="00D74CC8">
        <w:rPr>
          <w:rFonts w:ascii="Times New Roman" w:hAnsi="Times New Roman"/>
          <w:sz w:val="24"/>
          <w:szCs w:val="24"/>
          <w:shd w:val="clear" w:color="auto" w:fill="FFFFFF"/>
        </w:rPr>
        <w:t>Звіту</w:t>
      </w:r>
      <w:proofErr w:type="spellEnd"/>
      <w:r w:rsidRPr="00D74CC8">
        <w:rPr>
          <w:rFonts w:ascii="Times New Roman" w:hAnsi="Times New Roman"/>
          <w:sz w:val="24"/>
          <w:szCs w:val="24"/>
          <w:shd w:val="clear" w:color="auto" w:fill="FFFFFF"/>
        </w:rPr>
        <w:t xml:space="preserve"> про </w:t>
      </w:r>
      <w:proofErr w:type="spellStart"/>
      <w:r w:rsidRPr="00D74CC8">
        <w:rPr>
          <w:rFonts w:ascii="Times New Roman" w:hAnsi="Times New Roman"/>
          <w:sz w:val="24"/>
          <w:szCs w:val="24"/>
          <w:shd w:val="clear" w:color="auto" w:fill="FFFFFF"/>
        </w:rPr>
        <w:t>корпоративне</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управління</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відповідно</w:t>
      </w:r>
      <w:proofErr w:type="spellEnd"/>
      <w:r w:rsidRPr="00D74CC8">
        <w:rPr>
          <w:rFonts w:ascii="Times New Roman" w:hAnsi="Times New Roman"/>
          <w:sz w:val="24"/>
          <w:szCs w:val="24"/>
          <w:shd w:val="clear" w:color="auto" w:fill="FFFFFF"/>
        </w:rPr>
        <w:t xml:space="preserve"> до </w:t>
      </w:r>
      <w:proofErr w:type="spellStart"/>
      <w:r w:rsidRPr="00D74CC8">
        <w:rPr>
          <w:rFonts w:ascii="Times New Roman" w:hAnsi="Times New Roman"/>
          <w:sz w:val="24"/>
          <w:szCs w:val="24"/>
          <w:shd w:val="clear" w:color="auto" w:fill="FFFFFF"/>
        </w:rPr>
        <w:t>вимог</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частини</w:t>
      </w:r>
      <w:proofErr w:type="spellEnd"/>
      <w:r w:rsidRPr="00D74CC8">
        <w:rPr>
          <w:rFonts w:ascii="Times New Roman" w:hAnsi="Times New Roman"/>
          <w:sz w:val="24"/>
          <w:szCs w:val="24"/>
          <w:shd w:val="clear" w:color="auto" w:fill="FFFFFF"/>
        </w:rPr>
        <w:t xml:space="preserve"> 3 </w:t>
      </w:r>
      <w:proofErr w:type="spellStart"/>
      <w:r w:rsidRPr="00D74CC8">
        <w:rPr>
          <w:rFonts w:ascii="Times New Roman" w:hAnsi="Times New Roman"/>
          <w:sz w:val="24"/>
          <w:szCs w:val="24"/>
          <w:shd w:val="clear" w:color="auto" w:fill="FFFFFF"/>
        </w:rPr>
        <w:t>статті</w:t>
      </w:r>
      <w:proofErr w:type="spellEnd"/>
      <w:r w:rsidRPr="00D74CC8">
        <w:rPr>
          <w:rFonts w:ascii="Times New Roman" w:hAnsi="Times New Roman"/>
          <w:sz w:val="24"/>
          <w:szCs w:val="24"/>
          <w:shd w:val="clear" w:color="auto" w:fill="FFFFFF"/>
        </w:rPr>
        <w:t xml:space="preserve"> 127 Закону </w:t>
      </w:r>
      <w:proofErr w:type="spellStart"/>
      <w:r w:rsidRPr="00D74CC8">
        <w:rPr>
          <w:rFonts w:ascii="Times New Roman" w:hAnsi="Times New Roman"/>
          <w:sz w:val="24"/>
          <w:szCs w:val="24"/>
          <w:shd w:val="clear" w:color="auto" w:fill="FFFFFF"/>
        </w:rPr>
        <w:t>України</w:t>
      </w:r>
      <w:proofErr w:type="spellEnd"/>
      <w:r w:rsidRPr="00D74CC8">
        <w:rPr>
          <w:rFonts w:ascii="Times New Roman" w:hAnsi="Times New Roman"/>
          <w:sz w:val="24"/>
          <w:szCs w:val="24"/>
          <w:shd w:val="clear" w:color="auto" w:fill="FFFFFF"/>
        </w:rPr>
        <w:t xml:space="preserve"> «Про ринки </w:t>
      </w:r>
      <w:proofErr w:type="spellStart"/>
      <w:r w:rsidRPr="00D74CC8">
        <w:rPr>
          <w:rFonts w:ascii="Times New Roman" w:hAnsi="Times New Roman"/>
          <w:sz w:val="24"/>
          <w:szCs w:val="24"/>
          <w:shd w:val="clear" w:color="auto" w:fill="FFFFFF"/>
        </w:rPr>
        <w:t>капіталу</w:t>
      </w:r>
      <w:proofErr w:type="spellEnd"/>
      <w:r w:rsidRPr="00D74CC8">
        <w:rPr>
          <w:rFonts w:ascii="Times New Roman" w:hAnsi="Times New Roman"/>
          <w:sz w:val="24"/>
          <w:szCs w:val="24"/>
          <w:shd w:val="clear" w:color="auto" w:fill="FFFFFF"/>
        </w:rPr>
        <w:t xml:space="preserve"> та </w:t>
      </w:r>
      <w:proofErr w:type="spellStart"/>
      <w:r w:rsidRPr="00D74CC8">
        <w:rPr>
          <w:rFonts w:ascii="Times New Roman" w:hAnsi="Times New Roman"/>
          <w:sz w:val="24"/>
          <w:szCs w:val="24"/>
          <w:shd w:val="clear" w:color="auto" w:fill="FFFFFF"/>
        </w:rPr>
        <w:t>організовані</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товарні</w:t>
      </w:r>
      <w:proofErr w:type="spellEnd"/>
      <w:r w:rsidRPr="00D74CC8">
        <w:rPr>
          <w:rFonts w:ascii="Times New Roman" w:hAnsi="Times New Roman"/>
          <w:sz w:val="24"/>
          <w:szCs w:val="24"/>
          <w:shd w:val="clear" w:color="auto" w:fill="FFFFFF"/>
        </w:rPr>
        <w:t xml:space="preserve"> ринки» та </w:t>
      </w:r>
      <w:proofErr w:type="spellStart"/>
      <w:r w:rsidRPr="00D74CC8">
        <w:rPr>
          <w:rFonts w:ascii="Times New Roman" w:hAnsi="Times New Roman"/>
          <w:sz w:val="24"/>
          <w:szCs w:val="24"/>
          <w:shd w:val="clear" w:color="auto" w:fill="FFFFFF"/>
        </w:rPr>
        <w:t>подається</w:t>
      </w:r>
      <w:proofErr w:type="spellEnd"/>
      <w:r w:rsidRPr="00D74CC8">
        <w:rPr>
          <w:rFonts w:ascii="Times New Roman" w:hAnsi="Times New Roman"/>
          <w:sz w:val="24"/>
          <w:szCs w:val="24"/>
          <w:shd w:val="clear" w:color="auto" w:fill="FFFFFF"/>
        </w:rPr>
        <w:t xml:space="preserve"> в такому </w:t>
      </w:r>
      <w:proofErr w:type="spellStart"/>
      <w:r w:rsidRPr="00D74CC8">
        <w:rPr>
          <w:rFonts w:ascii="Times New Roman" w:hAnsi="Times New Roman"/>
          <w:sz w:val="24"/>
          <w:szCs w:val="24"/>
          <w:shd w:val="clear" w:color="auto" w:fill="FFFFFF"/>
        </w:rPr>
        <w:t>звіті</w:t>
      </w:r>
      <w:proofErr w:type="spellEnd"/>
      <w:r w:rsidRPr="00D74CC8">
        <w:rPr>
          <w:rFonts w:ascii="Times New Roman" w:hAnsi="Times New Roman"/>
          <w:sz w:val="24"/>
          <w:szCs w:val="24"/>
          <w:shd w:val="clear" w:color="auto" w:fill="FFFFFF"/>
        </w:rPr>
        <w:t xml:space="preserve"> з </w:t>
      </w:r>
      <w:proofErr w:type="spellStart"/>
      <w:r w:rsidRPr="00D74CC8">
        <w:rPr>
          <w:rFonts w:ascii="Times New Roman" w:hAnsi="Times New Roman"/>
          <w:sz w:val="24"/>
          <w:szCs w:val="24"/>
          <w:shd w:val="clear" w:color="auto" w:fill="FFFFFF"/>
        </w:rPr>
        <w:t>врахуванням</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вимог</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підпунктів</w:t>
      </w:r>
      <w:proofErr w:type="spellEnd"/>
      <w:r w:rsidRPr="00D74CC8">
        <w:rPr>
          <w:rFonts w:ascii="Times New Roman" w:hAnsi="Times New Roman"/>
          <w:sz w:val="24"/>
          <w:szCs w:val="24"/>
          <w:shd w:val="clear" w:color="auto" w:fill="FFFFFF"/>
        </w:rPr>
        <w:t xml:space="preserve"> 1-4 пункту 4 </w:t>
      </w:r>
      <w:proofErr w:type="spellStart"/>
      <w:r w:rsidRPr="00D74CC8">
        <w:rPr>
          <w:rFonts w:ascii="Times New Roman" w:hAnsi="Times New Roman"/>
          <w:sz w:val="24"/>
          <w:szCs w:val="24"/>
          <w:shd w:val="clear" w:color="auto" w:fill="FFFFFF"/>
        </w:rPr>
        <w:t>розділу</w:t>
      </w:r>
      <w:proofErr w:type="spellEnd"/>
      <w:r w:rsidRPr="00D74CC8">
        <w:rPr>
          <w:rFonts w:ascii="Times New Roman" w:hAnsi="Times New Roman"/>
          <w:sz w:val="24"/>
          <w:szCs w:val="24"/>
          <w:shd w:val="clear" w:color="auto" w:fill="FFFFFF"/>
        </w:rPr>
        <w:t xml:space="preserve"> VII </w:t>
      </w:r>
      <w:proofErr w:type="spellStart"/>
      <w:r w:rsidR="00000000">
        <w:fldChar w:fldCharType="begin"/>
      </w:r>
      <w:r w:rsidR="00000000">
        <w:instrText>HYPERLINK "http://zakon.rada.gov.ua/laws/show/z2180-13" \l "n734"</w:instrText>
      </w:r>
      <w:r w:rsidR="00000000">
        <w:fldChar w:fldCharType="separate"/>
      </w:r>
      <w:r w:rsidRPr="00D74CC8">
        <w:rPr>
          <w:rFonts w:ascii="Times New Roman" w:hAnsi="Times New Roman"/>
          <w:sz w:val="24"/>
          <w:szCs w:val="24"/>
          <w:shd w:val="clear" w:color="auto" w:fill="FFFFFF"/>
        </w:rPr>
        <w:t>додатка</w:t>
      </w:r>
      <w:proofErr w:type="spellEnd"/>
      <w:r w:rsidRPr="00D74CC8">
        <w:rPr>
          <w:rFonts w:ascii="Times New Roman" w:hAnsi="Times New Roman"/>
          <w:sz w:val="24"/>
          <w:szCs w:val="24"/>
          <w:shd w:val="clear" w:color="auto" w:fill="FFFFFF"/>
        </w:rPr>
        <w:t xml:space="preserve"> 38</w:t>
      </w:r>
      <w:r w:rsidR="00000000">
        <w:rPr>
          <w:rFonts w:ascii="Times New Roman" w:hAnsi="Times New Roman"/>
          <w:sz w:val="24"/>
          <w:szCs w:val="24"/>
          <w:shd w:val="clear" w:color="auto" w:fill="FFFFFF"/>
        </w:rPr>
        <w:fldChar w:fldCharType="end"/>
      </w:r>
      <w:r w:rsidRPr="00D74CC8">
        <w:rPr>
          <w:rFonts w:ascii="Times New Roman" w:hAnsi="Times New Roman"/>
          <w:sz w:val="24"/>
          <w:szCs w:val="24"/>
          <w:shd w:val="clear" w:color="auto" w:fill="FFFFFF"/>
        </w:rPr>
        <w:t> до «</w:t>
      </w:r>
      <w:proofErr w:type="spellStart"/>
      <w:r w:rsidRPr="00D74CC8">
        <w:rPr>
          <w:rFonts w:ascii="Times New Roman" w:hAnsi="Times New Roman"/>
          <w:sz w:val="24"/>
          <w:szCs w:val="24"/>
          <w:shd w:val="clear" w:color="auto" w:fill="FFFFFF"/>
        </w:rPr>
        <w:t>Положення</w:t>
      </w:r>
      <w:proofErr w:type="spellEnd"/>
      <w:r w:rsidRPr="00D74CC8">
        <w:rPr>
          <w:rFonts w:ascii="Times New Roman" w:hAnsi="Times New Roman"/>
          <w:sz w:val="24"/>
          <w:szCs w:val="24"/>
          <w:shd w:val="clear" w:color="auto" w:fill="FFFFFF"/>
        </w:rPr>
        <w:t xml:space="preserve"> про </w:t>
      </w:r>
      <w:proofErr w:type="spellStart"/>
      <w:r w:rsidRPr="00D74CC8">
        <w:rPr>
          <w:rFonts w:ascii="Times New Roman" w:hAnsi="Times New Roman"/>
          <w:sz w:val="24"/>
          <w:szCs w:val="24"/>
          <w:shd w:val="clear" w:color="auto" w:fill="FFFFFF"/>
        </w:rPr>
        <w:t>розкриття</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інформації</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емітентами</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цінних</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паперів</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затвердженого</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рішення</w:t>
      </w:r>
      <w:proofErr w:type="spellEnd"/>
      <w:r w:rsidRPr="00D74CC8">
        <w:rPr>
          <w:rFonts w:ascii="Times New Roman" w:hAnsi="Times New Roman"/>
          <w:sz w:val="24"/>
          <w:szCs w:val="24"/>
          <w:shd w:val="clear" w:color="auto" w:fill="FFFFFF"/>
        </w:rPr>
        <w:t xml:space="preserve"> НКЦПФР 03.12.2013  № 2826 (з </w:t>
      </w:r>
      <w:proofErr w:type="spellStart"/>
      <w:r w:rsidRPr="00D74CC8">
        <w:rPr>
          <w:rFonts w:ascii="Times New Roman" w:hAnsi="Times New Roman"/>
          <w:sz w:val="24"/>
          <w:szCs w:val="24"/>
          <w:shd w:val="clear" w:color="auto" w:fill="FFFFFF"/>
        </w:rPr>
        <w:t>подальшими</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змінами</w:t>
      </w:r>
      <w:proofErr w:type="spellEnd"/>
      <w:r w:rsidRPr="00D74CC8">
        <w:rPr>
          <w:rFonts w:ascii="Times New Roman" w:hAnsi="Times New Roman"/>
          <w:sz w:val="24"/>
          <w:szCs w:val="24"/>
          <w:shd w:val="clear" w:color="auto" w:fill="FFFFFF"/>
        </w:rPr>
        <w:t xml:space="preserve"> та </w:t>
      </w:r>
      <w:proofErr w:type="spellStart"/>
      <w:r w:rsidRPr="00D74CC8">
        <w:rPr>
          <w:rFonts w:ascii="Times New Roman" w:hAnsi="Times New Roman"/>
          <w:sz w:val="24"/>
          <w:szCs w:val="24"/>
          <w:shd w:val="clear" w:color="auto" w:fill="FFFFFF"/>
        </w:rPr>
        <w:t>доповненнями</w:t>
      </w:r>
      <w:proofErr w:type="spellEnd"/>
      <w:r w:rsidRPr="00D74CC8">
        <w:rPr>
          <w:rFonts w:ascii="Times New Roman" w:hAnsi="Times New Roman"/>
          <w:sz w:val="24"/>
          <w:szCs w:val="24"/>
          <w:shd w:val="clear" w:color="auto" w:fill="FFFFFF"/>
        </w:rPr>
        <w:t>) (</w:t>
      </w:r>
      <w:proofErr w:type="spellStart"/>
      <w:r w:rsidRPr="00D74CC8">
        <w:rPr>
          <w:rFonts w:ascii="Times New Roman" w:hAnsi="Times New Roman"/>
          <w:sz w:val="24"/>
          <w:szCs w:val="24"/>
          <w:shd w:val="clear" w:color="auto" w:fill="FFFFFF"/>
        </w:rPr>
        <w:t>надалі</w:t>
      </w:r>
      <w:proofErr w:type="spellEnd"/>
      <w:r w:rsidRPr="00D74CC8">
        <w:rPr>
          <w:rFonts w:ascii="Times New Roman" w:hAnsi="Times New Roman"/>
          <w:sz w:val="24"/>
          <w:szCs w:val="24"/>
          <w:shd w:val="clear" w:color="auto" w:fill="FFFFFF"/>
        </w:rPr>
        <w:t xml:space="preserve"> – </w:t>
      </w:r>
      <w:proofErr w:type="spellStart"/>
      <w:r w:rsidRPr="00D74CC8">
        <w:rPr>
          <w:rFonts w:ascii="Times New Roman" w:hAnsi="Times New Roman"/>
          <w:sz w:val="24"/>
          <w:szCs w:val="24"/>
          <w:shd w:val="clear" w:color="auto" w:fill="FFFFFF"/>
        </w:rPr>
        <w:t>інша</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інформація</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Звіту</w:t>
      </w:r>
      <w:proofErr w:type="spellEnd"/>
      <w:r w:rsidRPr="00D74CC8">
        <w:rPr>
          <w:rFonts w:ascii="Times New Roman" w:hAnsi="Times New Roman"/>
          <w:sz w:val="24"/>
          <w:szCs w:val="24"/>
          <w:shd w:val="clear" w:color="auto" w:fill="FFFFFF"/>
        </w:rPr>
        <w:t xml:space="preserve"> про </w:t>
      </w:r>
      <w:proofErr w:type="spellStart"/>
      <w:r w:rsidRPr="00D74CC8">
        <w:rPr>
          <w:rFonts w:ascii="Times New Roman" w:hAnsi="Times New Roman"/>
          <w:sz w:val="24"/>
          <w:szCs w:val="24"/>
          <w:shd w:val="clear" w:color="auto" w:fill="FFFFFF"/>
        </w:rPr>
        <w:t>корпоративне</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управління</w:t>
      </w:r>
      <w:proofErr w:type="spellEnd"/>
      <w:r w:rsidRPr="00D74CC8">
        <w:rPr>
          <w:rFonts w:ascii="Times New Roman" w:hAnsi="Times New Roman"/>
          <w:sz w:val="24"/>
          <w:szCs w:val="24"/>
          <w:shd w:val="clear" w:color="auto" w:fill="FFFFFF"/>
        </w:rPr>
        <w:t xml:space="preserve">). </w:t>
      </w:r>
    </w:p>
    <w:p w14:paraId="5FD22BC7" w14:textId="77777777" w:rsidR="00D74CC8" w:rsidRPr="00D74CC8" w:rsidRDefault="00D74CC8" w:rsidP="00D74CC8">
      <w:pPr>
        <w:pStyle w:val="2"/>
        <w:spacing w:after="0" w:line="240" w:lineRule="auto"/>
        <w:ind w:firstLine="426"/>
        <w:jc w:val="both"/>
        <w:rPr>
          <w:rFonts w:ascii="Times New Roman" w:hAnsi="Times New Roman"/>
          <w:sz w:val="24"/>
          <w:szCs w:val="24"/>
          <w:shd w:val="clear" w:color="auto" w:fill="FFFFFF"/>
        </w:rPr>
      </w:pPr>
      <w:proofErr w:type="spellStart"/>
      <w:r w:rsidRPr="00D74CC8">
        <w:rPr>
          <w:rFonts w:ascii="Times New Roman" w:hAnsi="Times New Roman"/>
          <w:sz w:val="24"/>
          <w:szCs w:val="24"/>
          <w:shd w:val="clear" w:color="auto" w:fill="FFFFFF"/>
        </w:rPr>
        <w:t>Інша</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інформація</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Звіту</w:t>
      </w:r>
      <w:proofErr w:type="spellEnd"/>
      <w:r w:rsidRPr="00D74CC8">
        <w:rPr>
          <w:rFonts w:ascii="Times New Roman" w:hAnsi="Times New Roman"/>
          <w:sz w:val="24"/>
          <w:szCs w:val="24"/>
          <w:shd w:val="clear" w:color="auto" w:fill="FFFFFF"/>
        </w:rPr>
        <w:t xml:space="preserve"> про </w:t>
      </w:r>
      <w:proofErr w:type="spellStart"/>
      <w:r w:rsidRPr="00D74CC8">
        <w:rPr>
          <w:rFonts w:ascii="Times New Roman" w:hAnsi="Times New Roman"/>
          <w:sz w:val="24"/>
          <w:szCs w:val="24"/>
          <w:shd w:val="clear" w:color="auto" w:fill="FFFFFF"/>
        </w:rPr>
        <w:t>корпоративне</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управління</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включає</w:t>
      </w:r>
      <w:proofErr w:type="spellEnd"/>
      <w:r w:rsidRPr="00D74CC8">
        <w:rPr>
          <w:rFonts w:ascii="Times New Roman" w:hAnsi="Times New Roman"/>
          <w:sz w:val="24"/>
          <w:szCs w:val="24"/>
          <w:shd w:val="clear" w:color="auto" w:fill="FFFFFF"/>
        </w:rPr>
        <w:t>:</w:t>
      </w:r>
    </w:p>
    <w:p w14:paraId="1CE66C54"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color w:val="000000"/>
          <w:lang w:val="uk-UA"/>
        </w:rPr>
        <w:t>1</w:t>
      </w:r>
      <w:r w:rsidRPr="00D74CC8">
        <w:rPr>
          <w:shd w:val="clear" w:color="auto" w:fill="FFFFFF"/>
          <w:lang w:val="uk-UA"/>
        </w:rPr>
        <w:t>) посилання на:</w:t>
      </w:r>
    </w:p>
    <w:p w14:paraId="4ED68FBB"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shd w:val="clear" w:color="auto" w:fill="FFFFFF"/>
          <w:lang w:val="uk-UA"/>
        </w:rPr>
        <w:t>а) власний кодекс корпоративного управління, яким керується Замовник;</w:t>
      </w:r>
    </w:p>
    <w:p w14:paraId="1854E223"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shd w:val="clear" w:color="auto" w:fill="FFFFFF"/>
          <w:lang w:val="uk-UA"/>
        </w:rPr>
        <w:t>б) інший кодекс корпоративного управління, який Замовник добровільно вирішив застосовувати;</w:t>
      </w:r>
    </w:p>
    <w:p w14:paraId="0B740D18"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14:paraId="7E2703EB"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shd w:val="clear" w:color="auto" w:fill="FFFFFF"/>
          <w:lang w:val="uk-UA"/>
        </w:rPr>
        <w:t xml:space="preserve">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w:t>
      </w:r>
      <w:proofErr w:type="spellStart"/>
      <w:r w:rsidRPr="00D74CC8">
        <w:rPr>
          <w:shd w:val="clear" w:color="auto" w:fill="FFFFFF"/>
          <w:lang w:val="uk-UA"/>
        </w:rPr>
        <w:t>обгрунтовує</w:t>
      </w:r>
      <w:proofErr w:type="spellEnd"/>
      <w:r w:rsidRPr="00D74CC8">
        <w:rPr>
          <w:shd w:val="clear" w:color="auto" w:fill="FFFFFF"/>
          <w:lang w:val="uk-UA"/>
        </w:rPr>
        <w:t xml:space="preserve"> причини таких дій;</w:t>
      </w:r>
    </w:p>
    <w:p w14:paraId="39CE4309"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shd w:val="clear" w:color="auto" w:fill="FFFFFF"/>
          <w:lang w:val="uk-UA"/>
        </w:rPr>
        <w:t>3) інформацію про проведені загальні збори акціонерів (учасників) та загальний опис прийнятих на зборах рішень;</w:t>
      </w:r>
    </w:p>
    <w:p w14:paraId="38EE8311" w14:textId="77777777" w:rsidR="00D74CC8" w:rsidRPr="00D74CC8" w:rsidRDefault="00D74CC8" w:rsidP="00D74CC8">
      <w:pPr>
        <w:pStyle w:val="rvps2"/>
        <w:spacing w:before="0" w:beforeAutospacing="0" w:after="0" w:afterAutospacing="0"/>
        <w:ind w:firstLine="376"/>
        <w:jc w:val="both"/>
        <w:rPr>
          <w:shd w:val="clear" w:color="auto" w:fill="FFFFFF"/>
          <w:lang w:val="uk-UA"/>
        </w:rPr>
      </w:pPr>
      <w:r w:rsidRPr="00D74CC8">
        <w:rPr>
          <w:shd w:val="clear" w:color="auto" w:fill="FFFFFF"/>
          <w:lang w:val="uk-UA"/>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14:paraId="3126F200" w14:textId="77777777" w:rsidR="00D74CC8" w:rsidRPr="00D74CC8" w:rsidRDefault="00D74CC8" w:rsidP="00D74CC8">
      <w:pPr>
        <w:pStyle w:val="2"/>
        <w:spacing w:after="0" w:line="240" w:lineRule="auto"/>
        <w:ind w:firstLine="426"/>
        <w:jc w:val="both"/>
        <w:rPr>
          <w:rFonts w:ascii="Times New Roman" w:hAnsi="Times New Roman"/>
          <w:sz w:val="24"/>
          <w:szCs w:val="24"/>
          <w:shd w:val="clear" w:color="auto" w:fill="FFFFFF"/>
        </w:rPr>
      </w:pPr>
    </w:p>
    <w:p w14:paraId="3E1EC723" w14:textId="77777777" w:rsidR="00D74CC8" w:rsidRPr="00D74CC8" w:rsidRDefault="00D74CC8" w:rsidP="00D74CC8">
      <w:pPr>
        <w:pStyle w:val="2"/>
        <w:spacing w:after="0" w:line="240" w:lineRule="auto"/>
        <w:ind w:firstLine="426"/>
        <w:jc w:val="both"/>
        <w:rPr>
          <w:rFonts w:ascii="Times New Roman" w:hAnsi="Times New Roman"/>
          <w:sz w:val="24"/>
          <w:szCs w:val="24"/>
          <w:shd w:val="clear" w:color="auto" w:fill="FFFFFF"/>
        </w:rPr>
      </w:pPr>
      <w:r w:rsidRPr="00D74CC8">
        <w:rPr>
          <w:rFonts w:ascii="Times New Roman" w:hAnsi="Times New Roman"/>
          <w:sz w:val="24"/>
          <w:szCs w:val="24"/>
          <w:shd w:val="clear" w:color="auto" w:fill="FFFFFF"/>
        </w:rPr>
        <w:t xml:space="preserve">Наша думка </w:t>
      </w:r>
      <w:proofErr w:type="spellStart"/>
      <w:r w:rsidRPr="00D74CC8">
        <w:rPr>
          <w:rFonts w:ascii="Times New Roman" w:hAnsi="Times New Roman"/>
          <w:sz w:val="24"/>
          <w:szCs w:val="24"/>
          <w:shd w:val="clear" w:color="auto" w:fill="FFFFFF"/>
        </w:rPr>
        <w:t>щодо</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інформації</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Звіту</w:t>
      </w:r>
      <w:proofErr w:type="spellEnd"/>
      <w:r w:rsidRPr="00D74CC8">
        <w:rPr>
          <w:rFonts w:ascii="Times New Roman" w:hAnsi="Times New Roman"/>
          <w:sz w:val="24"/>
          <w:szCs w:val="24"/>
          <w:shd w:val="clear" w:color="auto" w:fill="FFFFFF"/>
        </w:rPr>
        <w:t xml:space="preserve"> про </w:t>
      </w:r>
      <w:proofErr w:type="spellStart"/>
      <w:r w:rsidRPr="00D74CC8">
        <w:rPr>
          <w:rFonts w:ascii="Times New Roman" w:hAnsi="Times New Roman"/>
          <w:sz w:val="24"/>
          <w:szCs w:val="24"/>
          <w:shd w:val="clear" w:color="auto" w:fill="FFFFFF"/>
        </w:rPr>
        <w:t>корпоративне</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управління</w:t>
      </w:r>
      <w:proofErr w:type="spellEnd"/>
      <w:r w:rsidRPr="00D74CC8">
        <w:rPr>
          <w:rFonts w:ascii="Times New Roman" w:hAnsi="Times New Roman"/>
          <w:sz w:val="24"/>
          <w:szCs w:val="24"/>
          <w:shd w:val="clear" w:color="auto" w:fill="FFFFFF"/>
        </w:rPr>
        <w:t xml:space="preserve"> не </w:t>
      </w:r>
      <w:proofErr w:type="spellStart"/>
      <w:r w:rsidRPr="00D74CC8">
        <w:rPr>
          <w:rFonts w:ascii="Times New Roman" w:hAnsi="Times New Roman"/>
          <w:sz w:val="24"/>
          <w:szCs w:val="24"/>
          <w:shd w:val="clear" w:color="auto" w:fill="FFFFFF"/>
        </w:rPr>
        <w:t>поширюється</w:t>
      </w:r>
      <w:proofErr w:type="spellEnd"/>
      <w:r w:rsidRPr="00D74CC8">
        <w:rPr>
          <w:rFonts w:ascii="Times New Roman" w:hAnsi="Times New Roman"/>
          <w:sz w:val="24"/>
          <w:szCs w:val="24"/>
          <w:shd w:val="clear" w:color="auto" w:fill="FFFFFF"/>
        </w:rPr>
        <w:t xml:space="preserve"> на </w:t>
      </w:r>
      <w:proofErr w:type="spellStart"/>
      <w:r w:rsidRPr="00D74CC8">
        <w:rPr>
          <w:rFonts w:ascii="Times New Roman" w:hAnsi="Times New Roman"/>
          <w:sz w:val="24"/>
          <w:szCs w:val="24"/>
          <w:shd w:val="clear" w:color="auto" w:fill="FFFFFF"/>
        </w:rPr>
        <w:t>іншу</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інформацію</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Звіту</w:t>
      </w:r>
      <w:proofErr w:type="spellEnd"/>
      <w:r w:rsidRPr="00D74CC8">
        <w:rPr>
          <w:rFonts w:ascii="Times New Roman" w:hAnsi="Times New Roman"/>
          <w:sz w:val="24"/>
          <w:szCs w:val="24"/>
          <w:shd w:val="clear" w:color="auto" w:fill="FFFFFF"/>
        </w:rPr>
        <w:t xml:space="preserve"> про </w:t>
      </w:r>
      <w:proofErr w:type="spellStart"/>
      <w:r w:rsidRPr="00D74CC8">
        <w:rPr>
          <w:rFonts w:ascii="Times New Roman" w:hAnsi="Times New Roman"/>
          <w:sz w:val="24"/>
          <w:szCs w:val="24"/>
          <w:shd w:val="clear" w:color="auto" w:fill="FFFFFF"/>
        </w:rPr>
        <w:t>корпоративне</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управління</w:t>
      </w:r>
      <w:proofErr w:type="spellEnd"/>
      <w:r w:rsidRPr="00D74CC8">
        <w:rPr>
          <w:rFonts w:ascii="Times New Roman" w:hAnsi="Times New Roman"/>
          <w:sz w:val="24"/>
          <w:szCs w:val="24"/>
          <w:shd w:val="clear" w:color="auto" w:fill="FFFFFF"/>
        </w:rPr>
        <w:t xml:space="preserve">, і ми не </w:t>
      </w:r>
      <w:proofErr w:type="spellStart"/>
      <w:r w:rsidRPr="00D74CC8">
        <w:rPr>
          <w:rFonts w:ascii="Times New Roman" w:hAnsi="Times New Roman"/>
          <w:sz w:val="24"/>
          <w:szCs w:val="24"/>
          <w:shd w:val="clear" w:color="auto" w:fill="FFFFFF"/>
        </w:rPr>
        <w:t>надаємо</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висновок</w:t>
      </w:r>
      <w:proofErr w:type="spellEnd"/>
      <w:r w:rsidRPr="00D74CC8">
        <w:rPr>
          <w:rFonts w:ascii="Times New Roman" w:hAnsi="Times New Roman"/>
          <w:sz w:val="24"/>
          <w:szCs w:val="24"/>
          <w:shd w:val="clear" w:color="auto" w:fill="FFFFFF"/>
        </w:rPr>
        <w:t xml:space="preserve"> з будь-</w:t>
      </w:r>
      <w:proofErr w:type="spellStart"/>
      <w:r w:rsidRPr="00D74CC8">
        <w:rPr>
          <w:rFonts w:ascii="Times New Roman" w:hAnsi="Times New Roman"/>
          <w:sz w:val="24"/>
          <w:szCs w:val="24"/>
          <w:shd w:val="clear" w:color="auto" w:fill="FFFFFF"/>
        </w:rPr>
        <w:t>яким</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рівнем</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впевненості</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щодо</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такої</w:t>
      </w:r>
      <w:proofErr w:type="spellEnd"/>
      <w:r w:rsidRPr="00D74CC8">
        <w:rPr>
          <w:rFonts w:ascii="Times New Roman" w:hAnsi="Times New Roman"/>
          <w:sz w:val="24"/>
          <w:szCs w:val="24"/>
          <w:shd w:val="clear" w:color="auto" w:fill="FFFFFF"/>
        </w:rPr>
        <w:t xml:space="preserve"> </w:t>
      </w:r>
      <w:proofErr w:type="spellStart"/>
      <w:r w:rsidRPr="00D74CC8">
        <w:rPr>
          <w:rFonts w:ascii="Times New Roman" w:hAnsi="Times New Roman"/>
          <w:sz w:val="24"/>
          <w:szCs w:val="24"/>
          <w:shd w:val="clear" w:color="auto" w:fill="FFFFFF"/>
        </w:rPr>
        <w:t>інформації</w:t>
      </w:r>
      <w:proofErr w:type="spellEnd"/>
      <w:r w:rsidRPr="00D74CC8">
        <w:rPr>
          <w:rFonts w:ascii="Times New Roman" w:hAnsi="Times New Roman"/>
          <w:sz w:val="24"/>
          <w:szCs w:val="24"/>
          <w:shd w:val="clear" w:color="auto" w:fill="FFFFFF"/>
        </w:rPr>
        <w:t>.</w:t>
      </w:r>
    </w:p>
    <w:p w14:paraId="3DCA5B16" w14:textId="77777777" w:rsidR="00D74CC8" w:rsidRPr="00D74CC8" w:rsidRDefault="00D74CC8" w:rsidP="00D74CC8">
      <w:pPr>
        <w:pStyle w:val="aa"/>
        <w:spacing w:after="0" w:line="240" w:lineRule="auto"/>
        <w:ind w:firstLine="426"/>
        <w:rPr>
          <w:rFonts w:ascii="Times New Roman" w:hAnsi="Times New Roman" w:cs="Times New Roman"/>
          <w:sz w:val="24"/>
          <w:szCs w:val="24"/>
          <w:lang w:val="uk-UA"/>
        </w:rPr>
      </w:pPr>
      <w:r w:rsidRPr="00D74CC8">
        <w:rPr>
          <w:rFonts w:ascii="Times New Roman" w:hAnsi="Times New Roman" w:cs="Times New Roman"/>
          <w:sz w:val="24"/>
          <w:szCs w:val="24"/>
          <w:lang w:val="uk-UA"/>
        </w:rPr>
        <w:t xml:space="preserve">У зв’язку з виконанням завдання з надання впевненості нашою відповідальністю, згідно вимог </w:t>
      </w:r>
      <w:r w:rsidRPr="00D74CC8">
        <w:rPr>
          <w:rFonts w:ascii="Times New Roman" w:hAnsi="Times New Roman" w:cs="Times New Roman"/>
          <w:sz w:val="24"/>
          <w:szCs w:val="24"/>
          <w:shd w:val="clear" w:color="auto" w:fill="FFFFFF"/>
          <w:lang w:val="uk-UA"/>
        </w:rPr>
        <w:t xml:space="preserve">частини 3 статті 127 Закону України «Про ринки капіталу та організовані товарні ринки», </w:t>
      </w:r>
      <w:r w:rsidRPr="00D74CC8">
        <w:rPr>
          <w:rFonts w:ascii="Times New Roman" w:hAnsi="Times New Roman" w:cs="Times New Roman"/>
          <w:sz w:val="24"/>
          <w:szCs w:val="24"/>
          <w:lang w:val="uk-UA"/>
        </w:rPr>
        <w:t>є перевірити</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іншу</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інформацію Звіту про корпоративне управління,</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та</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при</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цьому</w:t>
      </w:r>
      <w:r w:rsidRPr="00D74CC8">
        <w:rPr>
          <w:rFonts w:ascii="Times New Roman" w:hAnsi="Times New Roman" w:cs="Times New Roman"/>
          <w:spacing w:val="-26"/>
          <w:sz w:val="24"/>
          <w:szCs w:val="24"/>
          <w:lang w:val="uk-UA"/>
        </w:rPr>
        <w:t xml:space="preserve"> </w:t>
      </w:r>
      <w:r w:rsidRPr="00D74CC8">
        <w:rPr>
          <w:rFonts w:ascii="Times New Roman" w:hAnsi="Times New Roman" w:cs="Times New Roman"/>
          <w:sz w:val="24"/>
          <w:szCs w:val="24"/>
          <w:lang w:val="uk-UA"/>
        </w:rPr>
        <w:t>розглянути,</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чи</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існує</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суттєва невідповідність</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між</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іншою</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інформацією</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та</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 xml:space="preserve">інформацією Звіту про корпоративне </w:t>
      </w:r>
      <w:r w:rsidRPr="00D74CC8">
        <w:rPr>
          <w:rFonts w:ascii="Times New Roman" w:hAnsi="Times New Roman" w:cs="Times New Roman"/>
          <w:sz w:val="24"/>
          <w:szCs w:val="24"/>
          <w:lang w:val="uk-UA"/>
        </w:rPr>
        <w:lastRenderedPageBreak/>
        <w:t>управління,</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або</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нашими знаннями,</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отриманими</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під</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час</w:t>
      </w:r>
      <w:r w:rsidRPr="00D74CC8">
        <w:rPr>
          <w:rFonts w:ascii="Times New Roman" w:hAnsi="Times New Roman" w:cs="Times New Roman"/>
          <w:spacing w:val="-12"/>
          <w:sz w:val="24"/>
          <w:szCs w:val="24"/>
          <w:lang w:val="uk-UA"/>
        </w:rPr>
        <w:t xml:space="preserve"> </w:t>
      </w:r>
      <w:r w:rsidRPr="00D74CC8">
        <w:rPr>
          <w:rFonts w:ascii="Times New Roman" w:hAnsi="Times New Roman" w:cs="Times New Roman"/>
          <w:sz w:val="24"/>
          <w:szCs w:val="24"/>
          <w:lang w:val="uk-UA"/>
        </w:rPr>
        <w:t>виконання завдання з надання впевненості,</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або</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чи</w:t>
      </w:r>
      <w:r w:rsidRPr="00D74CC8">
        <w:rPr>
          <w:rFonts w:ascii="Times New Roman" w:hAnsi="Times New Roman" w:cs="Times New Roman"/>
          <w:spacing w:val="-12"/>
          <w:sz w:val="24"/>
          <w:szCs w:val="24"/>
          <w:lang w:val="uk-UA"/>
        </w:rPr>
        <w:t xml:space="preserve"> </w:t>
      </w:r>
      <w:r w:rsidRPr="00D74CC8">
        <w:rPr>
          <w:rFonts w:ascii="Times New Roman" w:hAnsi="Times New Roman" w:cs="Times New Roman"/>
          <w:sz w:val="24"/>
          <w:szCs w:val="24"/>
          <w:lang w:val="uk-UA"/>
        </w:rPr>
        <w:t>ця</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інша</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інформація</w:t>
      </w:r>
      <w:r w:rsidRPr="00D74CC8">
        <w:rPr>
          <w:rFonts w:ascii="Times New Roman" w:hAnsi="Times New Roman" w:cs="Times New Roman"/>
          <w:spacing w:val="-13"/>
          <w:sz w:val="24"/>
          <w:szCs w:val="24"/>
          <w:lang w:val="uk-UA"/>
        </w:rPr>
        <w:t xml:space="preserve"> </w:t>
      </w:r>
      <w:r w:rsidRPr="00D74CC8">
        <w:rPr>
          <w:rFonts w:ascii="Times New Roman" w:hAnsi="Times New Roman" w:cs="Times New Roman"/>
          <w:sz w:val="24"/>
          <w:szCs w:val="24"/>
          <w:lang w:val="uk-UA"/>
        </w:rPr>
        <w:t>має</w:t>
      </w:r>
      <w:r w:rsidRPr="00D74CC8">
        <w:rPr>
          <w:rFonts w:ascii="Times New Roman" w:hAnsi="Times New Roman" w:cs="Times New Roman"/>
          <w:spacing w:val="-12"/>
          <w:sz w:val="24"/>
          <w:szCs w:val="24"/>
          <w:lang w:val="uk-UA"/>
        </w:rPr>
        <w:t xml:space="preserve"> </w:t>
      </w:r>
      <w:r w:rsidRPr="00D74CC8">
        <w:rPr>
          <w:rFonts w:ascii="Times New Roman" w:hAnsi="Times New Roman" w:cs="Times New Roman"/>
          <w:sz w:val="24"/>
          <w:szCs w:val="24"/>
          <w:lang w:val="uk-UA"/>
        </w:rPr>
        <w:t>вигляд такої, що містить суттєве</w:t>
      </w:r>
      <w:r w:rsidRPr="00D74CC8">
        <w:rPr>
          <w:rFonts w:ascii="Times New Roman" w:hAnsi="Times New Roman" w:cs="Times New Roman"/>
          <w:spacing w:val="-5"/>
          <w:sz w:val="24"/>
          <w:szCs w:val="24"/>
          <w:lang w:val="uk-UA"/>
        </w:rPr>
        <w:t xml:space="preserve"> </w:t>
      </w:r>
      <w:r w:rsidRPr="00D74CC8">
        <w:rPr>
          <w:rFonts w:ascii="Times New Roman" w:hAnsi="Times New Roman" w:cs="Times New Roman"/>
          <w:sz w:val="24"/>
          <w:szCs w:val="24"/>
          <w:lang w:val="uk-UA"/>
        </w:rPr>
        <w:t>викривлення.</w:t>
      </w:r>
    </w:p>
    <w:p w14:paraId="17153EE0" w14:textId="77777777" w:rsidR="00D74CC8" w:rsidRPr="00D74CC8" w:rsidRDefault="00D74CC8" w:rsidP="00D74CC8">
      <w:pPr>
        <w:pStyle w:val="aa"/>
        <w:spacing w:after="0" w:line="240" w:lineRule="auto"/>
        <w:ind w:firstLine="426"/>
        <w:rPr>
          <w:rFonts w:ascii="Times New Roman" w:hAnsi="Times New Roman" w:cs="Times New Roman"/>
          <w:spacing w:val="-23"/>
          <w:sz w:val="24"/>
          <w:szCs w:val="24"/>
          <w:lang w:val="uk-UA"/>
        </w:rPr>
      </w:pPr>
      <w:r w:rsidRPr="00D74CC8">
        <w:rPr>
          <w:rFonts w:ascii="Times New Roman" w:hAnsi="Times New Roman" w:cs="Times New Roman"/>
          <w:sz w:val="24"/>
          <w:szCs w:val="24"/>
          <w:lang w:val="uk-UA"/>
        </w:rPr>
        <w:t>Якщо на основі проведеної нами роботи ми доходимо висновку, що існує суттєве</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викривлення</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цієї</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іншої</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інформації,</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ми</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зобов’язані</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повідомити</w:t>
      </w:r>
      <w:r w:rsidRPr="00D74CC8">
        <w:rPr>
          <w:rFonts w:ascii="Times New Roman" w:hAnsi="Times New Roman" w:cs="Times New Roman"/>
          <w:spacing w:val="-24"/>
          <w:sz w:val="24"/>
          <w:szCs w:val="24"/>
          <w:lang w:val="uk-UA"/>
        </w:rPr>
        <w:t xml:space="preserve"> </w:t>
      </w:r>
      <w:r w:rsidRPr="00D74CC8">
        <w:rPr>
          <w:rFonts w:ascii="Times New Roman" w:hAnsi="Times New Roman" w:cs="Times New Roman"/>
          <w:sz w:val="24"/>
          <w:szCs w:val="24"/>
          <w:lang w:val="uk-UA"/>
        </w:rPr>
        <w:t>про</w:t>
      </w:r>
      <w:r w:rsidRPr="00D74CC8">
        <w:rPr>
          <w:rFonts w:ascii="Times New Roman" w:hAnsi="Times New Roman" w:cs="Times New Roman"/>
          <w:spacing w:val="-25"/>
          <w:sz w:val="24"/>
          <w:szCs w:val="24"/>
          <w:lang w:val="uk-UA"/>
        </w:rPr>
        <w:t xml:space="preserve"> </w:t>
      </w:r>
      <w:r w:rsidRPr="00D74CC8">
        <w:rPr>
          <w:rFonts w:ascii="Times New Roman" w:hAnsi="Times New Roman" w:cs="Times New Roman"/>
          <w:sz w:val="24"/>
          <w:szCs w:val="24"/>
          <w:lang w:val="uk-UA"/>
        </w:rPr>
        <w:t>цей факт.</w:t>
      </w:r>
      <w:r w:rsidRPr="00D74CC8">
        <w:rPr>
          <w:rFonts w:ascii="Times New Roman" w:hAnsi="Times New Roman" w:cs="Times New Roman"/>
          <w:spacing w:val="-23"/>
          <w:sz w:val="24"/>
          <w:szCs w:val="24"/>
          <w:lang w:val="uk-UA"/>
        </w:rPr>
        <w:t xml:space="preserve"> </w:t>
      </w:r>
    </w:p>
    <w:p w14:paraId="2519CFB9" w14:textId="77777777" w:rsidR="00D74CC8" w:rsidRPr="00D74CC8" w:rsidRDefault="00D74CC8" w:rsidP="00D74CC8">
      <w:pPr>
        <w:pStyle w:val="aa"/>
        <w:spacing w:after="0" w:line="240" w:lineRule="auto"/>
        <w:ind w:firstLine="426"/>
        <w:rPr>
          <w:rFonts w:ascii="Times New Roman" w:hAnsi="Times New Roman" w:cs="Times New Roman"/>
          <w:sz w:val="24"/>
          <w:szCs w:val="24"/>
          <w:lang w:val="uk-UA"/>
        </w:rPr>
      </w:pPr>
      <w:r w:rsidRPr="00D74CC8">
        <w:rPr>
          <w:rFonts w:ascii="Times New Roman" w:hAnsi="Times New Roman" w:cs="Times New Roman"/>
          <w:sz w:val="24"/>
          <w:szCs w:val="24"/>
          <w:lang w:val="uk-UA"/>
        </w:rPr>
        <w:t>Ми</w:t>
      </w:r>
      <w:r w:rsidRPr="00D74CC8">
        <w:rPr>
          <w:rFonts w:ascii="Times New Roman" w:hAnsi="Times New Roman" w:cs="Times New Roman"/>
          <w:spacing w:val="-22"/>
          <w:sz w:val="24"/>
          <w:szCs w:val="24"/>
          <w:lang w:val="uk-UA"/>
        </w:rPr>
        <w:t xml:space="preserve"> </w:t>
      </w:r>
      <w:r w:rsidRPr="00D74CC8">
        <w:rPr>
          <w:rFonts w:ascii="Times New Roman" w:hAnsi="Times New Roman" w:cs="Times New Roman"/>
          <w:sz w:val="24"/>
          <w:szCs w:val="24"/>
          <w:lang w:val="uk-UA"/>
        </w:rPr>
        <w:t>не</w:t>
      </w:r>
      <w:r w:rsidRPr="00D74CC8">
        <w:rPr>
          <w:rFonts w:ascii="Times New Roman" w:hAnsi="Times New Roman" w:cs="Times New Roman"/>
          <w:spacing w:val="-22"/>
          <w:sz w:val="24"/>
          <w:szCs w:val="24"/>
          <w:lang w:val="uk-UA"/>
        </w:rPr>
        <w:t xml:space="preserve"> </w:t>
      </w:r>
      <w:r w:rsidRPr="00D74CC8">
        <w:rPr>
          <w:rFonts w:ascii="Times New Roman" w:hAnsi="Times New Roman" w:cs="Times New Roman"/>
          <w:sz w:val="24"/>
          <w:szCs w:val="24"/>
          <w:lang w:val="uk-UA"/>
        </w:rPr>
        <w:t>виявили таких фактів, які б необхідно було включити до</w:t>
      </w:r>
      <w:r w:rsidRPr="00D74CC8">
        <w:rPr>
          <w:rFonts w:ascii="Times New Roman" w:hAnsi="Times New Roman" w:cs="Times New Roman"/>
          <w:spacing w:val="-11"/>
          <w:sz w:val="24"/>
          <w:szCs w:val="24"/>
          <w:lang w:val="uk-UA"/>
        </w:rPr>
        <w:t xml:space="preserve"> </w:t>
      </w:r>
      <w:r w:rsidRPr="00D74CC8">
        <w:rPr>
          <w:rFonts w:ascii="Times New Roman" w:hAnsi="Times New Roman" w:cs="Times New Roman"/>
          <w:sz w:val="24"/>
          <w:szCs w:val="24"/>
          <w:lang w:val="uk-UA"/>
        </w:rPr>
        <w:t>звіту.</w:t>
      </w:r>
    </w:p>
    <w:p w14:paraId="6A42B675" w14:textId="77777777" w:rsidR="00D74CC8" w:rsidRPr="00D74CC8" w:rsidRDefault="00D74CC8" w:rsidP="00D74CC8">
      <w:pPr>
        <w:pStyle w:val="aa"/>
        <w:spacing w:after="0" w:line="240" w:lineRule="auto"/>
        <w:ind w:firstLine="426"/>
        <w:rPr>
          <w:rFonts w:ascii="Times New Roman" w:hAnsi="Times New Roman" w:cs="Times New Roman"/>
          <w:b/>
          <w:sz w:val="24"/>
          <w:szCs w:val="24"/>
          <w:lang w:val="uk-UA"/>
        </w:rPr>
      </w:pPr>
    </w:p>
    <w:p w14:paraId="1C5EA6EF" w14:textId="77777777" w:rsidR="00D74CC8" w:rsidRPr="00D74CC8" w:rsidRDefault="00D74CC8" w:rsidP="00D74CC8">
      <w:pPr>
        <w:spacing w:after="0" w:line="240" w:lineRule="auto"/>
        <w:ind w:left="426"/>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До цього додається Річний звіт керівництва Замовника за 2021 рік</w:t>
      </w:r>
    </w:p>
    <w:p w14:paraId="7636DF09" w14:textId="77777777" w:rsidR="00D74CC8" w:rsidRPr="00D74CC8" w:rsidRDefault="00D74CC8" w:rsidP="00D74CC8">
      <w:pPr>
        <w:spacing w:after="0" w:line="240" w:lineRule="auto"/>
        <w:ind w:left="426"/>
        <w:jc w:val="both"/>
        <w:rPr>
          <w:rFonts w:ascii="Times New Roman" w:hAnsi="Times New Roman" w:cs="Times New Roman"/>
          <w:sz w:val="24"/>
          <w:szCs w:val="24"/>
          <w:shd w:val="clear" w:color="auto" w:fill="FFFFFF"/>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3780"/>
      </w:tblGrid>
      <w:tr w:rsidR="00D74CC8" w:rsidRPr="00D74CC8" w14:paraId="40A1FF4A" w14:textId="77777777" w:rsidTr="00306700">
        <w:trPr>
          <w:trHeight w:val="669"/>
        </w:trPr>
        <w:tc>
          <w:tcPr>
            <w:tcW w:w="5940" w:type="dxa"/>
          </w:tcPr>
          <w:p w14:paraId="32174FA9" w14:textId="77777777" w:rsidR="00D74CC8" w:rsidRPr="00D74CC8" w:rsidRDefault="00D74CC8" w:rsidP="00D74CC8">
            <w:pPr>
              <w:spacing w:after="0" w:line="240" w:lineRule="auto"/>
              <w:ind w:right="78"/>
              <w:jc w:val="both"/>
              <w:rPr>
                <w:rFonts w:ascii="Times New Roman" w:hAnsi="Times New Roman" w:cs="Times New Roman"/>
                <w:bCs/>
                <w:color w:val="000000"/>
                <w:sz w:val="24"/>
                <w:szCs w:val="24"/>
              </w:rPr>
            </w:pPr>
            <w:proofErr w:type="spellStart"/>
            <w:r w:rsidRPr="00D74CC8">
              <w:rPr>
                <w:rFonts w:ascii="Times New Roman" w:hAnsi="Times New Roman" w:cs="Times New Roman"/>
                <w:bCs/>
                <w:color w:val="000000"/>
                <w:sz w:val="24"/>
                <w:szCs w:val="24"/>
              </w:rPr>
              <w:t>Повне</w:t>
            </w:r>
            <w:proofErr w:type="spellEnd"/>
            <w:r w:rsidRPr="00D74CC8">
              <w:rPr>
                <w:rFonts w:ascii="Times New Roman" w:hAnsi="Times New Roman" w:cs="Times New Roman"/>
                <w:bCs/>
                <w:color w:val="000000"/>
                <w:sz w:val="24"/>
                <w:szCs w:val="24"/>
              </w:rPr>
              <w:t xml:space="preserve"> </w:t>
            </w:r>
            <w:proofErr w:type="spellStart"/>
            <w:r w:rsidRPr="00D74CC8">
              <w:rPr>
                <w:rFonts w:ascii="Times New Roman" w:hAnsi="Times New Roman" w:cs="Times New Roman"/>
                <w:bCs/>
                <w:color w:val="000000"/>
                <w:sz w:val="24"/>
                <w:szCs w:val="24"/>
              </w:rPr>
              <w:t>найменування</w:t>
            </w:r>
            <w:proofErr w:type="spellEnd"/>
            <w:r w:rsidRPr="00D74CC8">
              <w:rPr>
                <w:rFonts w:ascii="Times New Roman" w:hAnsi="Times New Roman" w:cs="Times New Roman"/>
                <w:bCs/>
                <w:color w:val="000000"/>
                <w:sz w:val="24"/>
                <w:szCs w:val="24"/>
              </w:rPr>
              <w:t xml:space="preserve"> </w:t>
            </w:r>
            <w:proofErr w:type="spellStart"/>
            <w:r w:rsidRPr="00D74CC8">
              <w:rPr>
                <w:rFonts w:ascii="Times New Roman" w:hAnsi="Times New Roman" w:cs="Times New Roman"/>
                <w:bCs/>
                <w:color w:val="000000"/>
                <w:sz w:val="24"/>
                <w:szCs w:val="24"/>
              </w:rPr>
              <w:t>юридичної</w:t>
            </w:r>
            <w:proofErr w:type="spellEnd"/>
            <w:r w:rsidRPr="00D74CC8">
              <w:rPr>
                <w:rFonts w:ascii="Times New Roman" w:hAnsi="Times New Roman" w:cs="Times New Roman"/>
                <w:bCs/>
                <w:color w:val="000000"/>
                <w:sz w:val="24"/>
                <w:szCs w:val="24"/>
              </w:rPr>
              <w:t xml:space="preserve"> особи </w:t>
            </w:r>
            <w:proofErr w:type="spellStart"/>
            <w:r w:rsidRPr="00D74CC8">
              <w:rPr>
                <w:rFonts w:ascii="Times New Roman" w:hAnsi="Times New Roman" w:cs="Times New Roman"/>
                <w:bCs/>
                <w:color w:val="000000"/>
                <w:sz w:val="24"/>
                <w:szCs w:val="24"/>
              </w:rPr>
              <w:t>відповідно</w:t>
            </w:r>
            <w:proofErr w:type="spellEnd"/>
            <w:r w:rsidRPr="00D74CC8">
              <w:rPr>
                <w:rFonts w:ascii="Times New Roman" w:hAnsi="Times New Roman" w:cs="Times New Roman"/>
                <w:bCs/>
                <w:color w:val="000000"/>
                <w:sz w:val="24"/>
                <w:szCs w:val="24"/>
              </w:rPr>
              <w:t xml:space="preserve"> до </w:t>
            </w:r>
            <w:proofErr w:type="spellStart"/>
            <w:r w:rsidRPr="00D74CC8">
              <w:rPr>
                <w:rFonts w:ascii="Times New Roman" w:hAnsi="Times New Roman" w:cs="Times New Roman"/>
                <w:bCs/>
                <w:color w:val="000000"/>
                <w:sz w:val="24"/>
                <w:szCs w:val="24"/>
              </w:rPr>
              <w:t>установчих</w:t>
            </w:r>
            <w:proofErr w:type="spellEnd"/>
            <w:r w:rsidRPr="00D74CC8">
              <w:rPr>
                <w:rFonts w:ascii="Times New Roman" w:hAnsi="Times New Roman" w:cs="Times New Roman"/>
                <w:bCs/>
                <w:color w:val="000000"/>
                <w:sz w:val="24"/>
                <w:szCs w:val="24"/>
              </w:rPr>
              <w:t xml:space="preserve"> </w:t>
            </w:r>
            <w:proofErr w:type="spellStart"/>
            <w:r w:rsidRPr="00D74CC8">
              <w:rPr>
                <w:rFonts w:ascii="Times New Roman" w:hAnsi="Times New Roman" w:cs="Times New Roman"/>
                <w:bCs/>
                <w:color w:val="000000"/>
                <w:sz w:val="24"/>
                <w:szCs w:val="24"/>
              </w:rPr>
              <w:t>документів</w:t>
            </w:r>
            <w:proofErr w:type="spellEnd"/>
          </w:p>
        </w:tc>
        <w:tc>
          <w:tcPr>
            <w:tcW w:w="3780" w:type="dxa"/>
          </w:tcPr>
          <w:p w14:paraId="4357D5BE" w14:textId="77777777" w:rsidR="00D74CC8" w:rsidRPr="00D74CC8" w:rsidRDefault="00D74CC8" w:rsidP="00D74CC8">
            <w:pPr>
              <w:spacing w:after="0" w:line="240" w:lineRule="auto"/>
              <w:ind w:right="78"/>
              <w:jc w:val="both"/>
              <w:rPr>
                <w:rFonts w:ascii="Times New Roman" w:hAnsi="Times New Roman" w:cs="Times New Roman"/>
                <w:bCs/>
                <w:color w:val="000000"/>
                <w:sz w:val="24"/>
                <w:szCs w:val="24"/>
              </w:rPr>
            </w:pPr>
            <w:r w:rsidRPr="00D74CC8">
              <w:rPr>
                <w:rFonts w:ascii="Times New Roman" w:hAnsi="Times New Roman" w:cs="Times New Roman"/>
                <w:bCs/>
                <w:color w:val="000000"/>
                <w:sz w:val="24"/>
                <w:szCs w:val="24"/>
              </w:rPr>
              <w:t>ТОВАРИСТВО З ОБМЕЖЕНОЮ ВІДПОВІДАЛЬНІСТЮ</w:t>
            </w:r>
          </w:p>
          <w:p w14:paraId="1BAFC194" w14:textId="77777777" w:rsidR="00D74CC8" w:rsidRPr="00D74CC8" w:rsidRDefault="00D74CC8" w:rsidP="00D74CC8">
            <w:pPr>
              <w:spacing w:after="0" w:line="240" w:lineRule="auto"/>
              <w:ind w:right="78"/>
              <w:jc w:val="both"/>
              <w:rPr>
                <w:rFonts w:ascii="Times New Roman" w:hAnsi="Times New Roman" w:cs="Times New Roman"/>
                <w:bCs/>
                <w:color w:val="000000"/>
                <w:sz w:val="24"/>
                <w:szCs w:val="24"/>
              </w:rPr>
            </w:pPr>
            <w:r w:rsidRPr="00D74CC8">
              <w:rPr>
                <w:rFonts w:ascii="Times New Roman" w:hAnsi="Times New Roman" w:cs="Times New Roman"/>
                <w:bCs/>
                <w:color w:val="000000"/>
                <w:sz w:val="24"/>
                <w:szCs w:val="24"/>
              </w:rPr>
              <w:t>«РФС-АУДИТ»</w:t>
            </w:r>
          </w:p>
        </w:tc>
      </w:tr>
      <w:tr w:rsidR="00D74CC8" w:rsidRPr="00D74CC8" w14:paraId="4B3E05A6" w14:textId="77777777" w:rsidTr="00306700">
        <w:trPr>
          <w:trHeight w:val="605"/>
        </w:trPr>
        <w:tc>
          <w:tcPr>
            <w:tcW w:w="5940" w:type="dxa"/>
          </w:tcPr>
          <w:p w14:paraId="21CBA063" w14:textId="77777777" w:rsidR="00D74CC8" w:rsidRPr="00D74CC8" w:rsidRDefault="00D74CC8" w:rsidP="00D74CC8">
            <w:pPr>
              <w:spacing w:after="0" w:line="240" w:lineRule="auto"/>
              <w:ind w:right="78"/>
              <w:jc w:val="both"/>
              <w:rPr>
                <w:rFonts w:ascii="Times New Roman" w:hAnsi="Times New Roman" w:cs="Times New Roman"/>
                <w:bCs/>
                <w:color w:val="000000"/>
                <w:sz w:val="24"/>
                <w:szCs w:val="24"/>
              </w:rPr>
            </w:pPr>
            <w:r w:rsidRPr="00D74CC8">
              <w:rPr>
                <w:rFonts w:ascii="Times New Roman" w:hAnsi="Times New Roman" w:cs="Times New Roman"/>
                <w:noProof/>
                <w:sz w:val="24"/>
                <w:szCs w:val="24"/>
              </w:rPr>
              <w:t xml:space="preserve">Номер реєстрації в Реєстрі аудиторів та суб’єктів аудиторської діяльності </w:t>
            </w:r>
          </w:p>
        </w:tc>
        <w:tc>
          <w:tcPr>
            <w:tcW w:w="3780" w:type="dxa"/>
            <w:vAlign w:val="center"/>
          </w:tcPr>
          <w:p w14:paraId="1BD4BC06" w14:textId="77777777" w:rsidR="00D74CC8" w:rsidRPr="00D74CC8" w:rsidRDefault="00D74CC8" w:rsidP="00D74CC8">
            <w:pPr>
              <w:spacing w:after="0" w:line="240" w:lineRule="auto"/>
              <w:ind w:right="78"/>
              <w:rPr>
                <w:rFonts w:ascii="Times New Roman" w:hAnsi="Times New Roman" w:cs="Times New Roman"/>
                <w:bCs/>
                <w:color w:val="000000"/>
                <w:sz w:val="24"/>
                <w:szCs w:val="24"/>
              </w:rPr>
            </w:pPr>
            <w:r w:rsidRPr="00D74CC8">
              <w:rPr>
                <w:rFonts w:ascii="Times New Roman" w:hAnsi="Times New Roman" w:cs="Times New Roman"/>
                <w:noProof/>
                <w:sz w:val="24"/>
                <w:szCs w:val="24"/>
              </w:rPr>
              <w:t>№2538</w:t>
            </w:r>
          </w:p>
        </w:tc>
      </w:tr>
      <w:tr w:rsidR="00D74CC8" w:rsidRPr="00D74CC8" w14:paraId="538FBE76" w14:textId="77777777" w:rsidTr="00306700">
        <w:tc>
          <w:tcPr>
            <w:tcW w:w="5940" w:type="dxa"/>
          </w:tcPr>
          <w:p w14:paraId="256B987C" w14:textId="77777777" w:rsidR="00D74CC8" w:rsidRPr="00D74CC8" w:rsidRDefault="00D74CC8" w:rsidP="00D74CC8">
            <w:pPr>
              <w:spacing w:after="0" w:line="240" w:lineRule="auto"/>
              <w:ind w:right="78"/>
              <w:jc w:val="both"/>
              <w:rPr>
                <w:rFonts w:ascii="Times New Roman" w:hAnsi="Times New Roman" w:cs="Times New Roman"/>
                <w:bCs/>
                <w:color w:val="000000"/>
                <w:sz w:val="24"/>
                <w:szCs w:val="24"/>
              </w:rPr>
            </w:pPr>
            <w:proofErr w:type="spellStart"/>
            <w:r w:rsidRPr="00D74CC8">
              <w:rPr>
                <w:rFonts w:ascii="Times New Roman" w:hAnsi="Times New Roman" w:cs="Times New Roman"/>
                <w:bCs/>
                <w:color w:val="000000"/>
                <w:sz w:val="24"/>
                <w:szCs w:val="24"/>
              </w:rPr>
              <w:t>Місцезнаходження</w:t>
            </w:r>
            <w:proofErr w:type="spellEnd"/>
            <w:r w:rsidRPr="00D74CC8">
              <w:rPr>
                <w:rFonts w:ascii="Times New Roman" w:hAnsi="Times New Roman" w:cs="Times New Roman"/>
                <w:bCs/>
                <w:color w:val="000000"/>
                <w:sz w:val="24"/>
                <w:szCs w:val="24"/>
              </w:rPr>
              <w:t xml:space="preserve"> </w:t>
            </w:r>
            <w:proofErr w:type="spellStart"/>
            <w:r w:rsidRPr="00D74CC8">
              <w:rPr>
                <w:rFonts w:ascii="Times New Roman" w:hAnsi="Times New Roman" w:cs="Times New Roman"/>
                <w:bCs/>
                <w:color w:val="000000"/>
                <w:sz w:val="24"/>
                <w:szCs w:val="24"/>
              </w:rPr>
              <w:t>юри</w:t>
            </w:r>
            <w:proofErr w:type="spellEnd"/>
            <w:r w:rsidRPr="00D74CC8">
              <w:rPr>
                <w:rFonts w:ascii="Times New Roman" w:hAnsi="Times New Roman" w:cs="Times New Roman"/>
                <w:bCs/>
                <w:color w:val="000000"/>
                <w:sz w:val="24"/>
                <w:szCs w:val="24"/>
                <w:lang w:val="uk-UA"/>
              </w:rPr>
              <w:t>д</w:t>
            </w:r>
            <w:proofErr w:type="spellStart"/>
            <w:r w:rsidRPr="00D74CC8">
              <w:rPr>
                <w:rFonts w:ascii="Times New Roman" w:hAnsi="Times New Roman" w:cs="Times New Roman"/>
                <w:bCs/>
                <w:color w:val="000000"/>
                <w:sz w:val="24"/>
                <w:szCs w:val="24"/>
              </w:rPr>
              <w:t>ичної</w:t>
            </w:r>
            <w:proofErr w:type="spellEnd"/>
            <w:r w:rsidRPr="00D74CC8">
              <w:rPr>
                <w:rFonts w:ascii="Times New Roman" w:hAnsi="Times New Roman" w:cs="Times New Roman"/>
                <w:bCs/>
                <w:color w:val="000000"/>
                <w:sz w:val="24"/>
                <w:szCs w:val="24"/>
              </w:rPr>
              <w:t xml:space="preserve"> особи </w:t>
            </w:r>
          </w:p>
        </w:tc>
        <w:tc>
          <w:tcPr>
            <w:tcW w:w="3780" w:type="dxa"/>
          </w:tcPr>
          <w:p w14:paraId="2BC58518" w14:textId="77777777" w:rsidR="00D74CC8" w:rsidRPr="00D74CC8" w:rsidRDefault="00D74CC8" w:rsidP="00D74CC8">
            <w:pPr>
              <w:spacing w:after="0" w:line="240" w:lineRule="auto"/>
              <w:ind w:right="78"/>
              <w:rPr>
                <w:rFonts w:ascii="Times New Roman" w:hAnsi="Times New Roman" w:cs="Times New Roman"/>
                <w:bCs/>
                <w:color w:val="000000"/>
                <w:sz w:val="24"/>
                <w:szCs w:val="24"/>
                <w:lang w:val="uk-UA"/>
              </w:rPr>
            </w:pPr>
            <w:smartTag w:uri="urn:schemas-microsoft-com:office:smarttags" w:element="metricconverter">
              <w:smartTagPr>
                <w:attr w:name="ProductID" w:val="14030, м"/>
              </w:smartTagPr>
              <w:r w:rsidRPr="00D74CC8">
                <w:rPr>
                  <w:rFonts w:ascii="Times New Roman" w:hAnsi="Times New Roman" w:cs="Times New Roman"/>
                  <w:bCs/>
                  <w:color w:val="000000"/>
                  <w:sz w:val="24"/>
                  <w:szCs w:val="24"/>
                </w:rPr>
                <w:t>140</w:t>
              </w:r>
              <w:r w:rsidRPr="00D74CC8">
                <w:rPr>
                  <w:rFonts w:ascii="Times New Roman" w:hAnsi="Times New Roman" w:cs="Times New Roman"/>
                  <w:bCs/>
                  <w:color w:val="000000"/>
                  <w:sz w:val="24"/>
                  <w:szCs w:val="24"/>
                  <w:lang w:val="uk-UA"/>
                </w:rPr>
                <w:t>30</w:t>
              </w:r>
              <w:r w:rsidRPr="00D74CC8">
                <w:rPr>
                  <w:rFonts w:ascii="Times New Roman" w:hAnsi="Times New Roman" w:cs="Times New Roman"/>
                  <w:bCs/>
                  <w:color w:val="000000"/>
                  <w:sz w:val="24"/>
                  <w:szCs w:val="24"/>
                </w:rPr>
                <w:t>, м</w:t>
              </w:r>
            </w:smartTag>
            <w:r w:rsidRPr="00D74CC8">
              <w:rPr>
                <w:rFonts w:ascii="Times New Roman" w:hAnsi="Times New Roman" w:cs="Times New Roman"/>
                <w:bCs/>
                <w:color w:val="000000"/>
                <w:sz w:val="24"/>
                <w:szCs w:val="24"/>
              </w:rPr>
              <w:t xml:space="preserve">. </w:t>
            </w:r>
            <w:proofErr w:type="spellStart"/>
            <w:r w:rsidRPr="00D74CC8">
              <w:rPr>
                <w:rFonts w:ascii="Times New Roman" w:hAnsi="Times New Roman" w:cs="Times New Roman"/>
                <w:bCs/>
                <w:color w:val="000000"/>
                <w:sz w:val="24"/>
                <w:szCs w:val="24"/>
              </w:rPr>
              <w:t>Чернігів</w:t>
            </w:r>
            <w:proofErr w:type="spellEnd"/>
            <w:r w:rsidRPr="00D74CC8">
              <w:rPr>
                <w:rFonts w:ascii="Times New Roman" w:hAnsi="Times New Roman" w:cs="Times New Roman"/>
                <w:bCs/>
                <w:color w:val="000000"/>
                <w:sz w:val="24"/>
                <w:szCs w:val="24"/>
              </w:rPr>
              <w:t xml:space="preserve">. </w:t>
            </w:r>
            <w:proofErr w:type="spellStart"/>
            <w:r w:rsidRPr="00D74CC8">
              <w:rPr>
                <w:rFonts w:ascii="Times New Roman" w:hAnsi="Times New Roman" w:cs="Times New Roman"/>
                <w:bCs/>
                <w:color w:val="000000"/>
                <w:sz w:val="24"/>
                <w:szCs w:val="24"/>
              </w:rPr>
              <w:t>вул</w:t>
            </w:r>
            <w:proofErr w:type="spellEnd"/>
            <w:r w:rsidRPr="00D74CC8">
              <w:rPr>
                <w:rFonts w:ascii="Times New Roman" w:hAnsi="Times New Roman" w:cs="Times New Roman"/>
                <w:bCs/>
                <w:color w:val="000000"/>
                <w:sz w:val="24"/>
                <w:szCs w:val="24"/>
              </w:rPr>
              <w:t xml:space="preserve">. </w:t>
            </w:r>
            <w:r w:rsidRPr="00D74CC8">
              <w:rPr>
                <w:rFonts w:ascii="Times New Roman" w:hAnsi="Times New Roman" w:cs="Times New Roman"/>
                <w:bCs/>
                <w:color w:val="000000"/>
                <w:sz w:val="24"/>
                <w:szCs w:val="24"/>
                <w:lang w:val="uk-UA"/>
              </w:rPr>
              <w:t>Академіка Павлова</w:t>
            </w:r>
            <w:r w:rsidRPr="00D74CC8">
              <w:rPr>
                <w:rFonts w:ascii="Times New Roman" w:hAnsi="Times New Roman" w:cs="Times New Roman"/>
                <w:bCs/>
                <w:color w:val="000000"/>
                <w:sz w:val="24"/>
                <w:szCs w:val="24"/>
              </w:rPr>
              <w:t xml:space="preserve">, буд. </w:t>
            </w:r>
            <w:r w:rsidRPr="00D74CC8">
              <w:rPr>
                <w:rFonts w:ascii="Times New Roman" w:hAnsi="Times New Roman" w:cs="Times New Roman"/>
                <w:bCs/>
                <w:color w:val="000000"/>
                <w:sz w:val="24"/>
                <w:szCs w:val="24"/>
                <w:lang w:val="uk-UA"/>
              </w:rPr>
              <w:t>1, оф. 2</w:t>
            </w:r>
          </w:p>
        </w:tc>
      </w:tr>
    </w:tbl>
    <w:p w14:paraId="4C8A9F6A" w14:textId="77777777" w:rsidR="00D74CC8" w:rsidRPr="00D74CC8" w:rsidRDefault="00D74CC8" w:rsidP="00D74CC8">
      <w:pPr>
        <w:spacing w:after="0" w:line="240" w:lineRule="auto"/>
        <w:ind w:left="426"/>
        <w:jc w:val="both"/>
        <w:rPr>
          <w:rFonts w:ascii="Times New Roman" w:hAnsi="Times New Roman" w:cs="Times New Roman"/>
          <w:sz w:val="24"/>
          <w:szCs w:val="24"/>
          <w:shd w:val="clear" w:color="auto" w:fill="FFFFFF"/>
          <w:lang w:val="uk-UA"/>
        </w:rPr>
      </w:pPr>
    </w:p>
    <w:tbl>
      <w:tblPr>
        <w:tblW w:w="0" w:type="auto"/>
        <w:tblLook w:val="01E0" w:firstRow="1" w:lastRow="1" w:firstColumn="1" w:lastColumn="1" w:noHBand="0" w:noVBand="0"/>
      </w:tblPr>
      <w:tblGrid>
        <w:gridCol w:w="4785"/>
        <w:gridCol w:w="5043"/>
      </w:tblGrid>
      <w:tr w:rsidR="00D74CC8" w:rsidRPr="00D74CC8" w14:paraId="7F8946B4" w14:textId="77777777" w:rsidTr="00306700">
        <w:tc>
          <w:tcPr>
            <w:tcW w:w="4785" w:type="dxa"/>
          </w:tcPr>
          <w:p w14:paraId="7D128A95" w14:textId="77777777" w:rsidR="00D74CC8" w:rsidRPr="00D74CC8" w:rsidRDefault="00D74CC8" w:rsidP="00D74CC8">
            <w:pPr>
              <w:spacing w:after="0" w:line="240" w:lineRule="auto"/>
              <w:jc w:val="center"/>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Керівник групи із виконання завдання, аудитор</w:t>
            </w:r>
          </w:p>
        </w:tc>
        <w:tc>
          <w:tcPr>
            <w:tcW w:w="5043" w:type="dxa"/>
          </w:tcPr>
          <w:p w14:paraId="4B5B779B" w14:textId="77777777" w:rsidR="00D74CC8" w:rsidRPr="00D74CC8" w:rsidRDefault="00D74CC8" w:rsidP="00D74CC8">
            <w:pPr>
              <w:spacing w:after="0" w:line="240" w:lineRule="auto"/>
              <w:jc w:val="right"/>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  І.В. </w:t>
            </w:r>
            <w:proofErr w:type="spellStart"/>
            <w:r w:rsidRPr="00D74CC8">
              <w:rPr>
                <w:rFonts w:ascii="Times New Roman" w:hAnsi="Times New Roman" w:cs="Times New Roman"/>
                <w:sz w:val="24"/>
                <w:szCs w:val="24"/>
                <w:shd w:val="clear" w:color="auto" w:fill="FFFFFF"/>
                <w:lang w:val="uk-UA"/>
              </w:rPr>
              <w:t>Пчелінцева</w:t>
            </w:r>
            <w:proofErr w:type="spellEnd"/>
          </w:p>
          <w:p w14:paraId="0F084A5B" w14:textId="77777777" w:rsidR="00D74CC8" w:rsidRPr="00D74CC8" w:rsidRDefault="00D74CC8" w:rsidP="00D74CC8">
            <w:pPr>
              <w:spacing w:after="0" w:line="240" w:lineRule="auto"/>
              <w:ind w:left="426"/>
              <w:jc w:val="both"/>
              <w:rPr>
                <w:rFonts w:ascii="Times New Roman" w:hAnsi="Times New Roman" w:cs="Times New Roman"/>
                <w:sz w:val="24"/>
                <w:szCs w:val="24"/>
                <w:shd w:val="clear" w:color="auto" w:fill="FFFFFF"/>
                <w:lang w:val="uk-UA"/>
              </w:rPr>
            </w:pPr>
          </w:p>
          <w:p w14:paraId="4C193EC1" w14:textId="77777777" w:rsidR="00D74CC8" w:rsidRPr="00D74CC8" w:rsidRDefault="00D74CC8" w:rsidP="00D74CC8">
            <w:pPr>
              <w:spacing w:after="0" w:line="240" w:lineRule="auto"/>
              <w:jc w:val="both"/>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сертифікат аудитора №005420 виданий рішенням АПУ від 26.06.2003 року №124, номер реєстрації у Реєстрі аудиторів та суб’єктів аудиторської діяльності – №101160</w:t>
            </w:r>
          </w:p>
        </w:tc>
      </w:tr>
    </w:tbl>
    <w:p w14:paraId="506A6A5D" w14:textId="77777777" w:rsidR="00D74CC8" w:rsidRPr="00D74CC8" w:rsidRDefault="00D74CC8" w:rsidP="00D74CC8">
      <w:pPr>
        <w:spacing w:after="0" w:line="240" w:lineRule="auto"/>
        <w:rPr>
          <w:rFonts w:ascii="Times New Roman" w:hAnsi="Times New Roman" w:cs="Times New Roman"/>
          <w:sz w:val="24"/>
          <w:szCs w:val="24"/>
          <w:shd w:val="clear" w:color="auto" w:fill="FFFFFF"/>
          <w:lang w:val="uk-UA"/>
        </w:rPr>
      </w:pPr>
    </w:p>
    <w:tbl>
      <w:tblPr>
        <w:tblW w:w="0" w:type="auto"/>
        <w:tblLook w:val="01E0" w:firstRow="1" w:lastRow="1" w:firstColumn="1" w:lastColumn="1" w:noHBand="0" w:noVBand="0"/>
      </w:tblPr>
      <w:tblGrid>
        <w:gridCol w:w="4785"/>
        <w:gridCol w:w="5043"/>
      </w:tblGrid>
      <w:tr w:rsidR="00D74CC8" w:rsidRPr="00D74CC8" w14:paraId="6C092842" w14:textId="77777777" w:rsidTr="00306700">
        <w:tc>
          <w:tcPr>
            <w:tcW w:w="4785" w:type="dxa"/>
          </w:tcPr>
          <w:p w14:paraId="1D7F5F1C" w14:textId="77777777" w:rsidR="00D74CC8" w:rsidRPr="00D74CC8" w:rsidRDefault="00D74CC8" w:rsidP="00D74CC8">
            <w:pPr>
              <w:spacing w:after="0" w:line="240" w:lineRule="auto"/>
              <w:jc w:val="center"/>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Директор</w:t>
            </w:r>
            <w:r>
              <w:rPr>
                <w:rFonts w:ascii="Times New Roman" w:hAnsi="Times New Roman" w:cs="Times New Roman"/>
                <w:sz w:val="24"/>
                <w:szCs w:val="24"/>
                <w:shd w:val="clear" w:color="auto" w:fill="FFFFFF"/>
                <w:lang w:val="uk-UA"/>
              </w:rPr>
              <w:t xml:space="preserve"> </w:t>
            </w:r>
            <w:r w:rsidRPr="00D74CC8">
              <w:rPr>
                <w:rFonts w:ascii="Times New Roman" w:hAnsi="Times New Roman" w:cs="Times New Roman"/>
                <w:sz w:val="24"/>
                <w:szCs w:val="24"/>
                <w:shd w:val="clear" w:color="auto" w:fill="FFFFFF"/>
                <w:lang w:val="uk-UA"/>
              </w:rPr>
              <w:t>ТОВ «РФС-АУДИТ»</w:t>
            </w:r>
          </w:p>
        </w:tc>
        <w:tc>
          <w:tcPr>
            <w:tcW w:w="5043" w:type="dxa"/>
          </w:tcPr>
          <w:p w14:paraId="3A70692C" w14:textId="77777777" w:rsidR="00D74CC8" w:rsidRPr="00D74CC8" w:rsidRDefault="00D74CC8" w:rsidP="00D74CC8">
            <w:pPr>
              <w:spacing w:after="0" w:line="240" w:lineRule="auto"/>
              <w:jc w:val="right"/>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                            І.В. </w:t>
            </w:r>
            <w:proofErr w:type="spellStart"/>
            <w:r w:rsidRPr="00D74CC8">
              <w:rPr>
                <w:rFonts w:ascii="Times New Roman" w:hAnsi="Times New Roman" w:cs="Times New Roman"/>
                <w:sz w:val="24"/>
                <w:szCs w:val="24"/>
                <w:shd w:val="clear" w:color="auto" w:fill="FFFFFF"/>
                <w:lang w:val="uk-UA"/>
              </w:rPr>
              <w:t>Пчелінцева</w:t>
            </w:r>
            <w:proofErr w:type="spellEnd"/>
          </w:p>
          <w:p w14:paraId="057F9913" w14:textId="77777777" w:rsidR="00D74CC8" w:rsidRPr="00D74CC8" w:rsidRDefault="00D74CC8" w:rsidP="00D74CC8">
            <w:pPr>
              <w:spacing w:after="0" w:line="240" w:lineRule="auto"/>
              <w:jc w:val="center"/>
              <w:rPr>
                <w:rFonts w:ascii="Times New Roman" w:hAnsi="Times New Roman" w:cs="Times New Roman"/>
                <w:sz w:val="24"/>
                <w:szCs w:val="24"/>
                <w:shd w:val="clear" w:color="auto" w:fill="FFFFFF"/>
                <w:lang w:val="uk-UA"/>
              </w:rPr>
            </w:pPr>
          </w:p>
          <w:p w14:paraId="0B202A73" w14:textId="77777777" w:rsidR="00D74CC8" w:rsidRPr="00D74CC8" w:rsidRDefault="00D74CC8" w:rsidP="00D74CC8">
            <w:pPr>
              <w:spacing w:after="0" w:line="240" w:lineRule="auto"/>
              <w:rPr>
                <w:rFonts w:ascii="Times New Roman" w:hAnsi="Times New Roman" w:cs="Times New Roman"/>
                <w:sz w:val="24"/>
                <w:szCs w:val="24"/>
                <w:shd w:val="clear" w:color="auto" w:fill="FFFFFF"/>
                <w:lang w:val="uk-UA"/>
              </w:rPr>
            </w:pPr>
            <w:r w:rsidRPr="00D74CC8">
              <w:rPr>
                <w:rFonts w:ascii="Times New Roman" w:hAnsi="Times New Roman" w:cs="Times New Roman"/>
                <w:sz w:val="24"/>
                <w:szCs w:val="24"/>
                <w:shd w:val="clear" w:color="auto" w:fill="FFFFFF"/>
                <w:lang w:val="uk-UA"/>
              </w:rPr>
              <w:t xml:space="preserve">вул. Академіка Павлова, буд. 1, оф. </w:t>
            </w:r>
            <w:smartTag w:uri="urn:schemas-microsoft-com:office:smarttags" w:element="metricconverter">
              <w:smartTagPr>
                <w:attr w:name="ProductID" w:val="2, м"/>
              </w:smartTagPr>
              <w:r w:rsidRPr="00D74CC8">
                <w:rPr>
                  <w:rFonts w:ascii="Times New Roman" w:hAnsi="Times New Roman" w:cs="Times New Roman"/>
                  <w:sz w:val="24"/>
                  <w:szCs w:val="24"/>
                  <w:shd w:val="clear" w:color="auto" w:fill="FFFFFF"/>
                  <w:lang w:val="uk-UA"/>
                </w:rPr>
                <w:t>2, м</w:t>
              </w:r>
            </w:smartTag>
            <w:r w:rsidRPr="00D74CC8">
              <w:rPr>
                <w:rFonts w:ascii="Times New Roman" w:hAnsi="Times New Roman" w:cs="Times New Roman"/>
                <w:sz w:val="24"/>
                <w:szCs w:val="24"/>
                <w:shd w:val="clear" w:color="auto" w:fill="FFFFFF"/>
                <w:lang w:val="uk-UA"/>
              </w:rPr>
              <w:t>. Чернігів, 14030</w:t>
            </w:r>
          </w:p>
        </w:tc>
      </w:tr>
    </w:tbl>
    <w:p w14:paraId="365A6BCE" w14:textId="77777777" w:rsidR="00D74CC8" w:rsidRPr="00D74CC8" w:rsidRDefault="00D74CC8" w:rsidP="00D74CC8">
      <w:pPr>
        <w:spacing w:after="0" w:line="240" w:lineRule="auto"/>
        <w:rPr>
          <w:rFonts w:ascii="Times New Roman" w:hAnsi="Times New Roman" w:cs="Times New Roman"/>
          <w:sz w:val="24"/>
          <w:szCs w:val="24"/>
          <w:shd w:val="clear" w:color="auto" w:fill="FFFFFF"/>
          <w:lang w:val="uk-UA"/>
        </w:rPr>
      </w:pPr>
    </w:p>
    <w:p w14:paraId="45E6932E" w14:textId="77777777" w:rsidR="00F8643B" w:rsidRPr="00D74CC8" w:rsidRDefault="00D74CC8" w:rsidP="00D74CC8">
      <w:pPr>
        <w:widowControl w:val="0"/>
        <w:autoSpaceDE w:val="0"/>
        <w:autoSpaceDN w:val="0"/>
        <w:adjustRightInd w:val="0"/>
        <w:spacing w:after="0" w:line="240" w:lineRule="auto"/>
        <w:jc w:val="both"/>
        <w:rPr>
          <w:rFonts w:ascii="Times New Roman" w:hAnsi="Times New Roman" w:cs="Times New Roman"/>
          <w:sz w:val="24"/>
          <w:szCs w:val="24"/>
        </w:rPr>
      </w:pPr>
      <w:r w:rsidRPr="00D74CC8">
        <w:rPr>
          <w:rFonts w:ascii="Times New Roman" w:hAnsi="Times New Roman" w:cs="Times New Roman"/>
          <w:sz w:val="24"/>
          <w:szCs w:val="24"/>
          <w:shd w:val="clear" w:color="auto" w:fill="FFFFFF"/>
          <w:lang w:val="uk-UA"/>
        </w:rPr>
        <w:t>Дата підпису:  21 квітня 2022 року</w:t>
      </w:r>
    </w:p>
    <w:p w14:paraId="39A92148" w14:textId="77777777" w:rsidR="00F8643B" w:rsidRDefault="00F8643B" w:rsidP="00D74CC8">
      <w:pPr>
        <w:widowControl w:val="0"/>
        <w:autoSpaceDE w:val="0"/>
        <w:autoSpaceDN w:val="0"/>
        <w:adjustRightInd w:val="0"/>
        <w:spacing w:after="0" w:line="240" w:lineRule="auto"/>
        <w:jc w:val="both"/>
        <w:rPr>
          <w:rFonts w:ascii="Times New Roman CYR" w:hAnsi="Times New Roman CYR" w:cs="Times New Roman CYR"/>
          <w:sz w:val="24"/>
          <w:szCs w:val="24"/>
        </w:rPr>
      </w:pPr>
    </w:p>
    <w:p w14:paraId="286E8B45" w14:textId="77777777" w:rsidR="00F8643B" w:rsidRDefault="00F8643B" w:rsidP="00D74CC8">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11) </w:t>
      </w:r>
      <w:proofErr w:type="spellStart"/>
      <w:r>
        <w:rPr>
          <w:rFonts w:ascii="Times New Roman CYR" w:hAnsi="Times New Roman CYR" w:cs="Times New Roman CYR"/>
          <w:b/>
          <w:bCs/>
          <w:sz w:val="24"/>
          <w:szCs w:val="24"/>
        </w:rPr>
        <w:t>Інформація</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передбачена</w:t>
      </w:r>
      <w:proofErr w:type="spellEnd"/>
      <w:r>
        <w:rPr>
          <w:rFonts w:ascii="Times New Roman CYR" w:hAnsi="Times New Roman CYR" w:cs="Times New Roman CYR"/>
          <w:b/>
          <w:bCs/>
          <w:sz w:val="24"/>
          <w:szCs w:val="24"/>
        </w:rPr>
        <w:t xml:space="preserve"> Законом </w:t>
      </w:r>
      <w:proofErr w:type="spellStart"/>
      <w:r>
        <w:rPr>
          <w:rFonts w:ascii="Times New Roman CYR" w:hAnsi="Times New Roman CYR" w:cs="Times New Roman CYR"/>
          <w:b/>
          <w:bCs/>
          <w:sz w:val="24"/>
          <w:szCs w:val="24"/>
        </w:rPr>
        <w:t>України</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фінансові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послуги</w:t>
      </w:r>
      <w:proofErr w:type="spellEnd"/>
      <w:r>
        <w:rPr>
          <w:rFonts w:ascii="Times New Roman CYR" w:hAnsi="Times New Roman CYR" w:cs="Times New Roman CYR"/>
          <w:b/>
          <w:bCs/>
          <w:sz w:val="24"/>
          <w:szCs w:val="24"/>
        </w:rPr>
        <w:t xml:space="preserve"> та </w:t>
      </w:r>
      <w:proofErr w:type="spellStart"/>
      <w:r>
        <w:rPr>
          <w:rFonts w:ascii="Times New Roman CYR" w:hAnsi="Times New Roman CYR" w:cs="Times New Roman CYR"/>
          <w:b/>
          <w:bCs/>
          <w:sz w:val="24"/>
          <w:szCs w:val="24"/>
        </w:rPr>
        <w:t>державне</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регулювання</w:t>
      </w:r>
      <w:proofErr w:type="spellEnd"/>
      <w:r>
        <w:rPr>
          <w:rFonts w:ascii="Times New Roman CYR" w:hAnsi="Times New Roman CYR" w:cs="Times New Roman CYR"/>
          <w:b/>
          <w:bCs/>
          <w:sz w:val="24"/>
          <w:szCs w:val="24"/>
        </w:rPr>
        <w:t xml:space="preserve"> ринку </w:t>
      </w:r>
      <w:proofErr w:type="spellStart"/>
      <w:r>
        <w:rPr>
          <w:rFonts w:ascii="Times New Roman CYR" w:hAnsi="Times New Roman CYR" w:cs="Times New Roman CYR"/>
          <w:b/>
          <w:bCs/>
          <w:sz w:val="24"/>
          <w:szCs w:val="24"/>
        </w:rPr>
        <w:t>фінансових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послуг</w:t>
      </w:r>
      <w:proofErr w:type="spellEnd"/>
      <w:r>
        <w:rPr>
          <w:rFonts w:ascii="Times New Roman CYR" w:hAnsi="Times New Roman CYR" w:cs="Times New Roman CYR"/>
          <w:b/>
          <w:bCs/>
          <w:sz w:val="24"/>
          <w:szCs w:val="24"/>
        </w:rPr>
        <w:t xml:space="preserve">" (для </w:t>
      </w:r>
      <w:proofErr w:type="spellStart"/>
      <w:r>
        <w:rPr>
          <w:rFonts w:ascii="Times New Roman CYR" w:hAnsi="Times New Roman CYR" w:cs="Times New Roman CYR"/>
          <w:b/>
          <w:bCs/>
          <w:sz w:val="24"/>
          <w:szCs w:val="24"/>
        </w:rPr>
        <w:t>фінансових</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установ</w:t>
      </w:r>
      <w:proofErr w:type="spellEnd"/>
      <w:r>
        <w:rPr>
          <w:rFonts w:ascii="Times New Roman CYR" w:hAnsi="Times New Roman CYR" w:cs="Times New Roman CYR"/>
          <w:b/>
          <w:bCs/>
          <w:sz w:val="24"/>
          <w:szCs w:val="24"/>
        </w:rPr>
        <w:t>)</w:t>
      </w:r>
    </w:p>
    <w:p w14:paraId="33E18DD0" w14:textId="77777777" w:rsidR="00F8643B" w:rsidRDefault="00F8643B" w:rsidP="00D74CC8">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Емiтент</w:t>
      </w:r>
      <w:proofErr w:type="spellEnd"/>
      <w:r>
        <w:rPr>
          <w:rFonts w:ascii="Times New Roman CYR" w:hAnsi="Times New Roman CYR" w:cs="Times New Roman CYR"/>
          <w:sz w:val="24"/>
          <w:szCs w:val="24"/>
        </w:rPr>
        <w:t xml:space="preserve"> не є </w:t>
      </w:r>
      <w:proofErr w:type="spellStart"/>
      <w:r>
        <w:rPr>
          <w:rFonts w:ascii="Times New Roman CYR" w:hAnsi="Times New Roman CYR" w:cs="Times New Roman CYR"/>
          <w:sz w:val="24"/>
          <w:szCs w:val="24"/>
        </w:rPr>
        <w:t>фiнансовою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установою</w:t>
      </w:r>
      <w:proofErr w:type="spellEnd"/>
    </w:p>
    <w:p w14:paraId="6F0A43CB" w14:textId="77777777" w:rsidR="00F8643B" w:rsidRDefault="00F8643B" w:rsidP="00D74CC8">
      <w:pPr>
        <w:widowControl w:val="0"/>
        <w:autoSpaceDE w:val="0"/>
        <w:autoSpaceDN w:val="0"/>
        <w:adjustRightInd w:val="0"/>
        <w:spacing w:after="0" w:line="240" w:lineRule="auto"/>
        <w:jc w:val="both"/>
        <w:rPr>
          <w:rFonts w:ascii="Times New Roman CYR" w:hAnsi="Times New Roman CYR" w:cs="Times New Roman CYR"/>
          <w:sz w:val="24"/>
          <w:szCs w:val="24"/>
        </w:rPr>
      </w:pPr>
    </w:p>
    <w:p w14:paraId="77D7BDC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2A985F06"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sectPr w:rsidR="00F8643B">
          <w:pgSz w:w="12240" w:h="15840"/>
          <w:pgMar w:top="850" w:right="850" w:bottom="850" w:left="1400" w:header="720" w:footer="720" w:gutter="0"/>
          <w:cols w:space="720"/>
          <w:noEndnote/>
        </w:sectPr>
      </w:pPr>
    </w:p>
    <w:p w14:paraId="32823A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VIII.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осіб</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володіють</w:t>
      </w:r>
      <w:proofErr w:type="spellEnd"/>
      <w:r>
        <w:rPr>
          <w:rFonts w:ascii="Times New Roman CYR" w:hAnsi="Times New Roman CYR" w:cs="Times New Roman CYR"/>
          <w:b/>
          <w:bCs/>
          <w:sz w:val="28"/>
          <w:szCs w:val="28"/>
        </w:rPr>
        <w:t xml:space="preserve"> 5 і </w:t>
      </w:r>
      <w:proofErr w:type="spellStart"/>
      <w:r>
        <w:rPr>
          <w:rFonts w:ascii="Times New Roman CYR" w:hAnsi="Times New Roman CYR" w:cs="Times New Roman CYR"/>
          <w:b/>
          <w:bCs/>
          <w:sz w:val="28"/>
          <w:szCs w:val="28"/>
        </w:rPr>
        <w:t>більше</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відсотками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акцій</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8643B" w14:paraId="5175290B"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48F8F8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124F39E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046DDA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Місцезнаходження</w:t>
            </w:r>
            <w:proofErr w:type="spellEnd"/>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55F148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BA24FD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загальної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кількості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w:t>
            </w:r>
          </w:p>
        </w:tc>
        <w:tc>
          <w:tcPr>
            <w:tcW w:w="4121" w:type="dxa"/>
            <w:gridSpan w:val="2"/>
            <w:tcBorders>
              <w:top w:val="single" w:sz="6" w:space="0" w:color="auto"/>
              <w:left w:val="single" w:sz="6" w:space="0" w:color="auto"/>
              <w:bottom w:val="single" w:sz="6" w:space="0" w:color="auto"/>
            </w:tcBorders>
            <w:vAlign w:val="center"/>
          </w:tcPr>
          <w:p w14:paraId="0CDE913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за видами </w:t>
            </w:r>
            <w:proofErr w:type="spellStart"/>
            <w:r>
              <w:rPr>
                <w:rFonts w:ascii="Times New Roman CYR" w:hAnsi="Times New Roman CYR" w:cs="Times New Roman CYR"/>
                <w:b/>
                <w:bCs/>
              </w:rPr>
              <w:t>акцій</w:t>
            </w:r>
            <w:proofErr w:type="spellEnd"/>
          </w:p>
        </w:tc>
      </w:tr>
      <w:tr w:rsidR="00F8643B" w14:paraId="07C086D0" w14:textId="77777777">
        <w:trPr>
          <w:trHeight w:val="200"/>
        </w:trPr>
        <w:tc>
          <w:tcPr>
            <w:tcW w:w="3300" w:type="dxa"/>
            <w:vMerge/>
            <w:tcBorders>
              <w:top w:val="single" w:sz="6" w:space="0" w:color="auto"/>
              <w:bottom w:val="single" w:sz="6" w:space="0" w:color="auto"/>
              <w:right w:val="single" w:sz="6" w:space="0" w:color="auto"/>
            </w:tcBorders>
            <w:vAlign w:val="center"/>
          </w:tcPr>
          <w:p w14:paraId="16B46AD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22732D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3794CE2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2B5740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63008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BD35FA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іменні</w:t>
            </w:r>
            <w:proofErr w:type="spellEnd"/>
          </w:p>
        </w:tc>
        <w:tc>
          <w:tcPr>
            <w:tcW w:w="2121" w:type="dxa"/>
            <w:tcBorders>
              <w:top w:val="single" w:sz="6" w:space="0" w:color="auto"/>
              <w:left w:val="single" w:sz="6" w:space="0" w:color="auto"/>
              <w:bottom w:val="single" w:sz="6" w:space="0" w:color="auto"/>
            </w:tcBorders>
            <w:vAlign w:val="center"/>
          </w:tcPr>
          <w:p w14:paraId="5708CD8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b/>
                <w:bCs/>
              </w:rPr>
              <w:t>Привілейовані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іменні</w:t>
            </w:r>
            <w:proofErr w:type="spellEnd"/>
          </w:p>
        </w:tc>
      </w:tr>
      <w:tr w:rsidR="00F8643B" w14:paraId="59AA208C" w14:textId="77777777">
        <w:trPr>
          <w:trHeight w:val="200"/>
        </w:trPr>
        <w:tc>
          <w:tcPr>
            <w:tcW w:w="3300" w:type="dxa"/>
            <w:tcBorders>
              <w:top w:val="single" w:sz="6" w:space="0" w:color="auto"/>
              <w:bottom w:val="single" w:sz="6" w:space="0" w:color="auto"/>
              <w:right w:val="single" w:sz="6" w:space="0" w:color="auto"/>
            </w:tcBorders>
          </w:tcPr>
          <w:p w14:paraId="00008ED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Фермерське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господарство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Ланко</w:t>
            </w:r>
            <w:proofErr w:type="spellEnd"/>
            <w:r>
              <w:rPr>
                <w:rFonts w:ascii="Times New Roman CYR" w:hAnsi="Times New Roman CYR" w:cs="Times New Roman CYR"/>
              </w:rPr>
              <w:t>"</w:t>
            </w:r>
          </w:p>
        </w:tc>
        <w:tc>
          <w:tcPr>
            <w:tcW w:w="1400" w:type="dxa"/>
            <w:tcBorders>
              <w:top w:val="single" w:sz="6" w:space="0" w:color="auto"/>
              <w:left w:val="single" w:sz="6" w:space="0" w:color="auto"/>
              <w:bottom w:val="single" w:sz="6" w:space="0" w:color="auto"/>
              <w:right w:val="single" w:sz="6" w:space="0" w:color="auto"/>
            </w:tcBorders>
          </w:tcPr>
          <w:p w14:paraId="3074873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37330895</w:t>
            </w:r>
          </w:p>
        </w:tc>
        <w:tc>
          <w:tcPr>
            <w:tcW w:w="2300" w:type="dxa"/>
            <w:tcBorders>
              <w:top w:val="single" w:sz="6" w:space="0" w:color="auto"/>
              <w:left w:val="single" w:sz="6" w:space="0" w:color="auto"/>
              <w:bottom w:val="single" w:sz="6" w:space="0" w:color="auto"/>
              <w:right w:val="single" w:sz="6" w:space="0" w:color="auto"/>
            </w:tcBorders>
          </w:tcPr>
          <w:p w14:paraId="0173991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15504, </w:t>
            </w:r>
            <w:proofErr w:type="spellStart"/>
            <w:r>
              <w:rPr>
                <w:rFonts w:ascii="Times New Roman CYR" w:hAnsi="Times New Roman CYR" w:cs="Times New Roman CYR"/>
              </w:rPr>
              <w:t>Україна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Чернiгiвський</w:t>
            </w:r>
            <w:proofErr w:type="spellEnd"/>
            <w:r>
              <w:rPr>
                <w:rFonts w:ascii="Times New Roman CYR" w:hAnsi="Times New Roman CYR" w:cs="Times New Roman CYR"/>
              </w:rPr>
              <w:t xml:space="preserve"> р-н </w:t>
            </w:r>
            <w:proofErr w:type="spellStart"/>
            <w:r>
              <w:rPr>
                <w:rFonts w:ascii="Times New Roman CYR" w:hAnsi="Times New Roman CYR" w:cs="Times New Roman CYR"/>
              </w:rPr>
              <w:t>р-н</w:t>
            </w:r>
            <w:proofErr w:type="spellEnd"/>
            <w:r>
              <w:rPr>
                <w:rFonts w:ascii="Times New Roman CYR" w:hAnsi="Times New Roman CYR" w:cs="Times New Roman CYR"/>
              </w:rPr>
              <w:t xml:space="preserve">, </w:t>
            </w:r>
            <w:proofErr w:type="spellStart"/>
            <w:r>
              <w:rPr>
                <w:rFonts w:ascii="Times New Roman CYR" w:hAnsi="Times New Roman CYR" w:cs="Times New Roman CYR"/>
              </w:rPr>
              <w:t>с.Старий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Бiлоус</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Затишна</w:t>
            </w:r>
            <w:proofErr w:type="spellEnd"/>
            <w:r>
              <w:rPr>
                <w:rFonts w:ascii="Times New Roman CYR" w:hAnsi="Times New Roman CYR" w:cs="Times New Roman CYR"/>
              </w:rPr>
              <w:t>, 7</w:t>
            </w:r>
          </w:p>
        </w:tc>
        <w:tc>
          <w:tcPr>
            <w:tcW w:w="2000" w:type="dxa"/>
            <w:tcBorders>
              <w:top w:val="single" w:sz="6" w:space="0" w:color="auto"/>
              <w:left w:val="single" w:sz="6" w:space="0" w:color="auto"/>
              <w:bottom w:val="single" w:sz="6" w:space="0" w:color="auto"/>
              <w:right w:val="single" w:sz="6" w:space="0" w:color="auto"/>
            </w:tcBorders>
          </w:tcPr>
          <w:p w14:paraId="4AC55F7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14:paraId="10EB92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14:paraId="38704C5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14:paraId="472E637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1AF99A49"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6EAF78A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наявності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фізичної</w:t>
            </w:r>
            <w:proofErr w:type="spellEnd"/>
            <w:r>
              <w:rPr>
                <w:rFonts w:ascii="Times New Roman CYR" w:hAnsi="Times New Roman CYR" w:cs="Times New Roman CYR"/>
                <w:b/>
                <w:bCs/>
              </w:rPr>
              <w:t xml:space="preserve">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5CB521D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BE040B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загальної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кількості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w:t>
            </w:r>
          </w:p>
        </w:tc>
        <w:tc>
          <w:tcPr>
            <w:tcW w:w="4121" w:type="dxa"/>
            <w:gridSpan w:val="2"/>
            <w:tcBorders>
              <w:top w:val="single" w:sz="6" w:space="0" w:color="auto"/>
              <w:left w:val="single" w:sz="6" w:space="0" w:color="auto"/>
              <w:bottom w:val="single" w:sz="6" w:space="0" w:color="auto"/>
            </w:tcBorders>
            <w:vAlign w:val="center"/>
          </w:tcPr>
          <w:p w14:paraId="551ED5B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за типами </w:t>
            </w:r>
            <w:proofErr w:type="spellStart"/>
            <w:r>
              <w:rPr>
                <w:rFonts w:ascii="Times New Roman CYR" w:hAnsi="Times New Roman CYR" w:cs="Times New Roman CYR"/>
                <w:b/>
                <w:bCs/>
              </w:rPr>
              <w:t>акцій</w:t>
            </w:r>
            <w:proofErr w:type="spellEnd"/>
          </w:p>
        </w:tc>
      </w:tr>
      <w:tr w:rsidR="00F8643B" w14:paraId="46F2B495"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74A09C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0B27D4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A7D0C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5A68644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Прості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іменні</w:t>
            </w:r>
            <w:proofErr w:type="spellEnd"/>
          </w:p>
        </w:tc>
        <w:tc>
          <w:tcPr>
            <w:tcW w:w="2121" w:type="dxa"/>
            <w:tcBorders>
              <w:top w:val="single" w:sz="6" w:space="0" w:color="auto"/>
              <w:left w:val="single" w:sz="6" w:space="0" w:color="auto"/>
              <w:bottom w:val="single" w:sz="6" w:space="0" w:color="auto"/>
            </w:tcBorders>
            <w:vAlign w:val="center"/>
          </w:tcPr>
          <w:p w14:paraId="71DD041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b/>
                <w:bCs/>
              </w:rPr>
              <w:t>Привілейовані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іменні</w:t>
            </w:r>
            <w:proofErr w:type="spellEnd"/>
          </w:p>
        </w:tc>
      </w:tr>
      <w:tr w:rsidR="00F8643B" w14:paraId="021A1531" w14:textId="77777777">
        <w:trPr>
          <w:trHeight w:val="200"/>
        </w:trPr>
        <w:tc>
          <w:tcPr>
            <w:tcW w:w="7000" w:type="dxa"/>
            <w:gridSpan w:val="3"/>
            <w:tcBorders>
              <w:top w:val="single" w:sz="6" w:space="0" w:color="auto"/>
              <w:bottom w:val="single" w:sz="6" w:space="0" w:color="auto"/>
              <w:right w:val="single" w:sz="6" w:space="0" w:color="auto"/>
            </w:tcBorders>
          </w:tcPr>
          <w:p w14:paraId="680683E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вiдсутнi</w:t>
            </w:r>
            <w:proofErr w:type="spellEnd"/>
          </w:p>
        </w:tc>
        <w:tc>
          <w:tcPr>
            <w:tcW w:w="2000" w:type="dxa"/>
            <w:tcBorders>
              <w:top w:val="single" w:sz="6" w:space="0" w:color="auto"/>
              <w:left w:val="single" w:sz="6" w:space="0" w:color="auto"/>
              <w:bottom w:val="single" w:sz="6" w:space="0" w:color="auto"/>
              <w:right w:val="single" w:sz="6" w:space="0" w:color="auto"/>
            </w:tcBorders>
          </w:tcPr>
          <w:p w14:paraId="5CFE41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21137D2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03B4EF5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4F4E18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08EE1E95" w14:textId="77777777">
        <w:trPr>
          <w:trHeight w:val="200"/>
        </w:trPr>
        <w:tc>
          <w:tcPr>
            <w:tcW w:w="7000" w:type="dxa"/>
            <w:gridSpan w:val="3"/>
            <w:tcBorders>
              <w:top w:val="single" w:sz="6" w:space="0" w:color="auto"/>
              <w:bottom w:val="single" w:sz="6" w:space="0" w:color="auto"/>
              <w:right w:val="single" w:sz="6" w:space="0" w:color="auto"/>
            </w:tcBorders>
          </w:tcPr>
          <w:p w14:paraId="3DABAC6D" w14:textId="77777777" w:rsidR="00F8643B" w:rsidRDefault="00F8643B">
            <w:pPr>
              <w:widowControl w:val="0"/>
              <w:autoSpaceDE w:val="0"/>
              <w:autoSpaceDN w:val="0"/>
              <w:adjustRightInd w:val="0"/>
              <w:spacing w:after="0" w:line="240" w:lineRule="auto"/>
              <w:jc w:val="right"/>
              <w:rPr>
                <w:rFonts w:ascii="Times New Roman CYR" w:hAnsi="Times New Roman CYR" w:cs="Times New Roman CYR"/>
                <w:b/>
                <w:bCs/>
              </w:rPr>
            </w:pPr>
            <w:proofErr w:type="spellStart"/>
            <w:r>
              <w:rPr>
                <w:rFonts w:ascii="Times New Roman CYR" w:hAnsi="Times New Roman CYR" w:cs="Times New Roman CYR"/>
                <w:b/>
                <w:bCs/>
              </w:rPr>
              <w:t>Усього</w:t>
            </w:r>
            <w:proofErr w:type="spellEnd"/>
          </w:p>
        </w:tc>
        <w:tc>
          <w:tcPr>
            <w:tcW w:w="2000" w:type="dxa"/>
            <w:tcBorders>
              <w:top w:val="single" w:sz="6" w:space="0" w:color="auto"/>
              <w:left w:val="single" w:sz="6" w:space="0" w:color="auto"/>
              <w:bottom w:val="single" w:sz="6" w:space="0" w:color="auto"/>
              <w:right w:val="single" w:sz="6" w:space="0" w:color="auto"/>
            </w:tcBorders>
          </w:tcPr>
          <w:p w14:paraId="7E02B13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14:paraId="4855266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14:paraId="05AF29D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14:paraId="2BE4F09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3217F22D" w14:textId="77777777" w:rsidR="00F8643B" w:rsidRDefault="00F8643B">
      <w:pPr>
        <w:widowControl w:val="0"/>
        <w:autoSpaceDE w:val="0"/>
        <w:autoSpaceDN w:val="0"/>
        <w:adjustRightInd w:val="0"/>
        <w:spacing w:after="0" w:line="240" w:lineRule="auto"/>
        <w:rPr>
          <w:rFonts w:ascii="Times New Roman CYR" w:hAnsi="Times New Roman CYR" w:cs="Times New Roman CYR"/>
        </w:rPr>
        <w:sectPr w:rsidR="00F8643B">
          <w:pgSz w:w="16838" w:h="11906" w:orient="landscape"/>
          <w:pgMar w:top="850" w:right="850" w:bottom="850" w:left="1400" w:header="720" w:footer="720" w:gutter="0"/>
          <w:cols w:space="720"/>
          <w:noEndnote/>
        </w:sectPr>
      </w:pPr>
    </w:p>
    <w:p w14:paraId="5BB27D1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X. Структура </w:t>
      </w:r>
      <w:proofErr w:type="spellStart"/>
      <w:r>
        <w:rPr>
          <w:rFonts w:ascii="Times New Roman CYR" w:hAnsi="Times New Roman CYR" w:cs="Times New Roman CYR"/>
          <w:b/>
          <w:bCs/>
          <w:sz w:val="28"/>
          <w:szCs w:val="28"/>
        </w:rPr>
        <w:t>капіталу</w:t>
      </w:r>
      <w:proofErr w:type="spellEnd"/>
    </w:p>
    <w:p w14:paraId="6975C5E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F8643B" w14:paraId="4D97BC92" w14:textId="77777777">
        <w:trPr>
          <w:trHeight w:val="300"/>
        </w:trPr>
        <w:tc>
          <w:tcPr>
            <w:tcW w:w="2462" w:type="dxa"/>
            <w:tcBorders>
              <w:top w:val="single" w:sz="6" w:space="0" w:color="auto"/>
              <w:bottom w:val="single" w:sz="6" w:space="0" w:color="auto"/>
              <w:right w:val="single" w:sz="6" w:space="0" w:color="auto"/>
            </w:tcBorders>
            <w:vAlign w:val="center"/>
          </w:tcPr>
          <w:p w14:paraId="663613F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w:t>
            </w:r>
            <w:proofErr w:type="spellStart"/>
            <w:r>
              <w:rPr>
                <w:rFonts w:ascii="Times New Roman CYR" w:hAnsi="Times New Roman CYR" w:cs="Times New Roman CYR"/>
                <w:b/>
                <w:bCs/>
                <w:sz w:val="20"/>
                <w:szCs w:val="20"/>
              </w:rPr>
              <w:t>або</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клас</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акцій</w:t>
            </w:r>
            <w:proofErr w:type="spellEnd"/>
          </w:p>
        </w:tc>
        <w:tc>
          <w:tcPr>
            <w:tcW w:w="2000" w:type="dxa"/>
            <w:tcBorders>
              <w:top w:val="single" w:sz="6" w:space="0" w:color="auto"/>
              <w:left w:val="single" w:sz="6" w:space="0" w:color="auto"/>
              <w:bottom w:val="single" w:sz="6" w:space="0" w:color="auto"/>
              <w:right w:val="single" w:sz="6" w:space="0" w:color="auto"/>
            </w:tcBorders>
            <w:vAlign w:val="center"/>
          </w:tcPr>
          <w:p w14:paraId="43A9F8C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spellStart"/>
            <w:r>
              <w:rPr>
                <w:rFonts w:ascii="Times New Roman CYR" w:hAnsi="Times New Roman CYR" w:cs="Times New Roman CYR"/>
                <w:b/>
                <w:bCs/>
                <w:sz w:val="20"/>
                <w:szCs w:val="20"/>
              </w:rPr>
              <w:t>Кількість</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акцій</w:t>
            </w:r>
            <w:proofErr w:type="spellEnd"/>
            <w:r>
              <w:rPr>
                <w:rFonts w:ascii="Times New Roman CYR" w:hAnsi="Times New Roman CYR" w:cs="Times New Roman CYR"/>
                <w:b/>
                <w:bCs/>
                <w:sz w:val="20"/>
                <w:szCs w:val="20"/>
              </w:rPr>
              <w:t xml:space="preserve"> (шт.)</w:t>
            </w:r>
          </w:p>
        </w:tc>
        <w:tc>
          <w:tcPr>
            <w:tcW w:w="2000" w:type="dxa"/>
            <w:tcBorders>
              <w:top w:val="single" w:sz="6" w:space="0" w:color="auto"/>
              <w:left w:val="single" w:sz="6" w:space="0" w:color="auto"/>
              <w:bottom w:val="single" w:sz="6" w:space="0" w:color="auto"/>
              <w:right w:val="single" w:sz="6" w:space="0" w:color="auto"/>
            </w:tcBorders>
            <w:vAlign w:val="center"/>
          </w:tcPr>
          <w:p w14:paraId="6AB8B2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spellStart"/>
            <w:r>
              <w:rPr>
                <w:rFonts w:ascii="Times New Roman CYR" w:hAnsi="Times New Roman CYR" w:cs="Times New Roman CYR"/>
                <w:b/>
                <w:bCs/>
                <w:sz w:val="20"/>
                <w:szCs w:val="20"/>
              </w:rPr>
              <w:t>Номінальна</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вартість</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грн</w:t>
            </w:r>
            <w:proofErr w:type="spellEnd"/>
            <w:r>
              <w:rPr>
                <w:rFonts w:ascii="Times New Roman CYR" w:hAnsi="Times New Roman CYR" w:cs="Times New Roman CYR"/>
                <w:b/>
                <w:bCs/>
                <w:sz w:val="20"/>
                <w:szCs w:val="20"/>
              </w:rPr>
              <w:t>)</w:t>
            </w:r>
          </w:p>
        </w:tc>
        <w:tc>
          <w:tcPr>
            <w:tcW w:w="5000" w:type="dxa"/>
            <w:tcBorders>
              <w:top w:val="single" w:sz="6" w:space="0" w:color="auto"/>
              <w:left w:val="single" w:sz="6" w:space="0" w:color="auto"/>
              <w:bottom w:val="single" w:sz="6" w:space="0" w:color="auto"/>
              <w:right w:val="single" w:sz="6" w:space="0" w:color="auto"/>
            </w:tcBorders>
            <w:vAlign w:val="center"/>
          </w:tcPr>
          <w:p w14:paraId="4AAFF5C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Права та </w:t>
            </w:r>
            <w:proofErr w:type="spellStart"/>
            <w:r>
              <w:rPr>
                <w:rFonts w:ascii="Times New Roman CYR" w:hAnsi="Times New Roman CYR" w:cs="Times New Roman CYR"/>
                <w:b/>
                <w:bCs/>
                <w:sz w:val="20"/>
                <w:szCs w:val="20"/>
              </w:rPr>
              <w:t>обов'язки</w:t>
            </w:r>
            <w:proofErr w:type="spellEnd"/>
          </w:p>
        </w:tc>
        <w:tc>
          <w:tcPr>
            <w:tcW w:w="3621" w:type="dxa"/>
            <w:tcBorders>
              <w:top w:val="single" w:sz="6" w:space="0" w:color="auto"/>
              <w:left w:val="single" w:sz="6" w:space="0" w:color="auto"/>
              <w:bottom w:val="single" w:sz="6" w:space="0" w:color="auto"/>
            </w:tcBorders>
            <w:vAlign w:val="center"/>
          </w:tcPr>
          <w:p w14:paraId="5B75B46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0"/>
                <w:szCs w:val="20"/>
              </w:rPr>
            </w:pPr>
            <w:proofErr w:type="spellStart"/>
            <w:r>
              <w:rPr>
                <w:rFonts w:ascii="Times New Roman CYR" w:hAnsi="Times New Roman CYR" w:cs="Times New Roman CYR"/>
                <w:b/>
                <w:bCs/>
                <w:sz w:val="20"/>
                <w:szCs w:val="20"/>
              </w:rPr>
              <w:t>Наявність</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публічної</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пропозиції</w:t>
            </w:r>
            <w:proofErr w:type="spellEnd"/>
            <w:r>
              <w:rPr>
                <w:rFonts w:ascii="Times New Roman CYR" w:hAnsi="Times New Roman CYR" w:cs="Times New Roman CYR"/>
                <w:b/>
                <w:bCs/>
                <w:sz w:val="20"/>
                <w:szCs w:val="20"/>
              </w:rPr>
              <w:t xml:space="preserve"> та/</w:t>
            </w:r>
            <w:proofErr w:type="spellStart"/>
            <w:r>
              <w:rPr>
                <w:rFonts w:ascii="Times New Roman CYR" w:hAnsi="Times New Roman CYR" w:cs="Times New Roman CYR"/>
                <w:b/>
                <w:bCs/>
                <w:sz w:val="20"/>
                <w:szCs w:val="20"/>
              </w:rPr>
              <w:t>або</w:t>
            </w:r>
            <w:proofErr w:type="spellEnd"/>
            <w:r>
              <w:rPr>
                <w:rFonts w:ascii="Times New Roman CYR" w:hAnsi="Times New Roman CYR" w:cs="Times New Roman CYR"/>
                <w:b/>
                <w:bCs/>
                <w:sz w:val="20"/>
                <w:szCs w:val="20"/>
              </w:rPr>
              <w:t xml:space="preserve"> допуску до </w:t>
            </w:r>
            <w:proofErr w:type="spellStart"/>
            <w:r>
              <w:rPr>
                <w:rFonts w:ascii="Times New Roman CYR" w:hAnsi="Times New Roman CYR" w:cs="Times New Roman CYR"/>
                <w:b/>
                <w:bCs/>
                <w:sz w:val="20"/>
                <w:szCs w:val="20"/>
              </w:rPr>
              <w:t>торгів</w:t>
            </w:r>
            <w:proofErr w:type="spellEnd"/>
            <w:r>
              <w:rPr>
                <w:rFonts w:ascii="Times New Roman CYR" w:hAnsi="Times New Roman CYR" w:cs="Times New Roman CYR"/>
                <w:b/>
                <w:bCs/>
                <w:sz w:val="20"/>
                <w:szCs w:val="20"/>
              </w:rPr>
              <w:t xml:space="preserve"> на </w:t>
            </w:r>
            <w:proofErr w:type="spellStart"/>
            <w:r>
              <w:rPr>
                <w:rFonts w:ascii="Times New Roman CYR" w:hAnsi="Times New Roman CYR" w:cs="Times New Roman CYR"/>
                <w:b/>
                <w:bCs/>
                <w:sz w:val="20"/>
                <w:szCs w:val="20"/>
              </w:rPr>
              <w:t>фондовій</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біржі</w:t>
            </w:r>
            <w:proofErr w:type="spellEnd"/>
            <w:r>
              <w:rPr>
                <w:rFonts w:ascii="Times New Roman CYR" w:hAnsi="Times New Roman CYR" w:cs="Times New Roman CYR"/>
                <w:b/>
                <w:bCs/>
                <w:sz w:val="20"/>
                <w:szCs w:val="20"/>
              </w:rPr>
              <w:t xml:space="preserve"> в </w:t>
            </w:r>
            <w:proofErr w:type="spellStart"/>
            <w:r>
              <w:rPr>
                <w:rFonts w:ascii="Times New Roman CYR" w:hAnsi="Times New Roman CYR" w:cs="Times New Roman CYR"/>
                <w:b/>
                <w:bCs/>
                <w:sz w:val="20"/>
                <w:szCs w:val="20"/>
              </w:rPr>
              <w:t>частині</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включення</w:t>
            </w:r>
            <w:proofErr w:type="spellEnd"/>
            <w:r>
              <w:rPr>
                <w:rFonts w:ascii="Times New Roman CYR" w:hAnsi="Times New Roman CYR" w:cs="Times New Roman CYR"/>
                <w:b/>
                <w:bCs/>
                <w:sz w:val="20"/>
                <w:szCs w:val="20"/>
              </w:rPr>
              <w:t xml:space="preserve"> до </w:t>
            </w:r>
            <w:proofErr w:type="spellStart"/>
            <w:r>
              <w:rPr>
                <w:rFonts w:ascii="Times New Roman CYR" w:hAnsi="Times New Roman CYR" w:cs="Times New Roman CYR"/>
                <w:b/>
                <w:bCs/>
                <w:sz w:val="20"/>
                <w:szCs w:val="20"/>
              </w:rPr>
              <w:t>біржового</w:t>
            </w:r>
            <w:proofErr w:type="spellEnd"/>
            <w:r>
              <w:rPr>
                <w:rFonts w:ascii="Times New Roman CYR" w:hAnsi="Times New Roman CYR" w:cs="Times New Roman CYR"/>
                <w:b/>
                <w:bCs/>
                <w:sz w:val="20"/>
                <w:szCs w:val="20"/>
              </w:rPr>
              <w:t xml:space="preserve"> </w:t>
            </w:r>
            <w:proofErr w:type="spellStart"/>
            <w:r>
              <w:rPr>
                <w:rFonts w:ascii="Times New Roman CYR" w:hAnsi="Times New Roman CYR" w:cs="Times New Roman CYR"/>
                <w:b/>
                <w:bCs/>
                <w:sz w:val="20"/>
                <w:szCs w:val="20"/>
              </w:rPr>
              <w:t>реєстру</w:t>
            </w:r>
            <w:proofErr w:type="spellEnd"/>
          </w:p>
        </w:tc>
      </w:tr>
      <w:tr w:rsidR="00F8643B" w14:paraId="685A6814" w14:textId="77777777">
        <w:trPr>
          <w:trHeight w:val="300"/>
        </w:trPr>
        <w:tc>
          <w:tcPr>
            <w:tcW w:w="2462" w:type="dxa"/>
            <w:tcBorders>
              <w:top w:val="single" w:sz="6" w:space="0" w:color="auto"/>
              <w:bottom w:val="single" w:sz="6" w:space="0" w:color="auto"/>
              <w:right w:val="single" w:sz="6" w:space="0" w:color="auto"/>
            </w:tcBorders>
          </w:tcPr>
          <w:p w14:paraId="512A1A5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проста бездокументарна </w:t>
            </w:r>
            <w:proofErr w:type="spellStart"/>
            <w:r>
              <w:rPr>
                <w:rFonts w:ascii="Times New Roman CYR" w:hAnsi="Times New Roman CYR" w:cs="Times New Roman CYR"/>
                <w:sz w:val="20"/>
                <w:szCs w:val="20"/>
              </w:rPr>
              <w:t>iменна</w:t>
            </w:r>
            <w:proofErr w:type="spellEnd"/>
          </w:p>
        </w:tc>
        <w:tc>
          <w:tcPr>
            <w:tcW w:w="2000" w:type="dxa"/>
            <w:tcBorders>
              <w:top w:val="single" w:sz="6" w:space="0" w:color="auto"/>
              <w:left w:val="single" w:sz="6" w:space="0" w:color="auto"/>
              <w:bottom w:val="single" w:sz="6" w:space="0" w:color="auto"/>
              <w:right w:val="single" w:sz="6" w:space="0" w:color="auto"/>
            </w:tcBorders>
          </w:tcPr>
          <w:p w14:paraId="574215C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4 992 692</w:t>
            </w:r>
          </w:p>
        </w:tc>
        <w:tc>
          <w:tcPr>
            <w:tcW w:w="2000" w:type="dxa"/>
            <w:tcBorders>
              <w:top w:val="single" w:sz="6" w:space="0" w:color="auto"/>
              <w:left w:val="single" w:sz="6" w:space="0" w:color="auto"/>
              <w:bottom w:val="single" w:sz="6" w:space="0" w:color="auto"/>
              <w:right w:val="single" w:sz="6" w:space="0" w:color="auto"/>
            </w:tcBorders>
          </w:tcPr>
          <w:p w14:paraId="1D4A9C1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52539AB7"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Кожною простою </w:t>
            </w:r>
            <w:proofErr w:type="spellStart"/>
            <w:r>
              <w:rPr>
                <w:rFonts w:ascii="Times New Roman CYR" w:hAnsi="Times New Roman CYR" w:cs="Times New Roman CYR"/>
                <w:sz w:val="20"/>
                <w:szCs w:val="20"/>
              </w:rPr>
              <w:t>акцiєю</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її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власнику-акцiонеру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надається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однакова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сукупнiсть</w:t>
            </w:r>
            <w:proofErr w:type="spellEnd"/>
            <w:r>
              <w:rPr>
                <w:rFonts w:ascii="Times New Roman CYR" w:hAnsi="Times New Roman CYR" w:cs="Times New Roman CYR"/>
                <w:sz w:val="20"/>
                <w:szCs w:val="20"/>
              </w:rPr>
              <w:t xml:space="preserve"> прав, </w:t>
            </w:r>
            <w:proofErr w:type="spellStart"/>
            <w:r>
              <w:rPr>
                <w:rFonts w:ascii="Times New Roman CYR" w:hAnsi="Times New Roman CYR" w:cs="Times New Roman CYR"/>
                <w:sz w:val="20"/>
                <w:szCs w:val="20"/>
              </w:rPr>
              <w:t>включаючи</w:t>
            </w:r>
            <w:proofErr w:type="spellEnd"/>
            <w:r>
              <w:rPr>
                <w:rFonts w:ascii="Times New Roman CYR" w:hAnsi="Times New Roman CYR" w:cs="Times New Roman CYR"/>
                <w:sz w:val="20"/>
                <w:szCs w:val="20"/>
              </w:rPr>
              <w:t xml:space="preserve"> права на:</w:t>
            </w:r>
          </w:p>
          <w:p w14:paraId="6C632F53"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участь в </w:t>
            </w:r>
            <w:proofErr w:type="spellStart"/>
            <w:r>
              <w:rPr>
                <w:rFonts w:ascii="Times New Roman CYR" w:hAnsi="Times New Roman CYR" w:cs="Times New Roman CYR"/>
                <w:sz w:val="20"/>
                <w:szCs w:val="20"/>
              </w:rPr>
              <w:t>управлiннi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Товариством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отримання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дивiдендiв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отримання</w:t>
            </w:r>
            <w:proofErr w:type="spellEnd"/>
            <w:r>
              <w:rPr>
                <w:rFonts w:ascii="Times New Roman CYR" w:hAnsi="Times New Roman CYR" w:cs="Times New Roman CYR"/>
                <w:sz w:val="20"/>
                <w:szCs w:val="20"/>
              </w:rPr>
              <w:t xml:space="preserve"> у </w:t>
            </w:r>
            <w:proofErr w:type="spellStart"/>
            <w:r>
              <w:rPr>
                <w:rFonts w:ascii="Times New Roman CYR" w:hAnsi="Times New Roman CYR" w:cs="Times New Roman CYR"/>
                <w:sz w:val="20"/>
                <w:szCs w:val="20"/>
              </w:rPr>
              <w:t>разi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лiквiдацiї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частини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його</w:t>
            </w:r>
            <w:proofErr w:type="spellEnd"/>
            <w:r>
              <w:rPr>
                <w:rFonts w:ascii="Times New Roman CYR" w:hAnsi="Times New Roman CYR" w:cs="Times New Roman CYR"/>
                <w:sz w:val="20"/>
                <w:szCs w:val="20"/>
              </w:rPr>
              <w:t xml:space="preserve"> майна </w:t>
            </w:r>
            <w:proofErr w:type="spellStart"/>
            <w:r>
              <w:rPr>
                <w:rFonts w:ascii="Times New Roman CYR" w:hAnsi="Times New Roman CYR" w:cs="Times New Roman CYR"/>
                <w:sz w:val="20"/>
                <w:szCs w:val="20"/>
              </w:rPr>
              <w:t>або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вартостi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частини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цього</w:t>
            </w:r>
            <w:proofErr w:type="spellEnd"/>
            <w:r>
              <w:rPr>
                <w:rFonts w:ascii="Times New Roman CYR" w:hAnsi="Times New Roman CYR" w:cs="Times New Roman CYR"/>
                <w:sz w:val="20"/>
                <w:szCs w:val="20"/>
              </w:rPr>
              <w:t xml:space="preserve"> майна; </w:t>
            </w:r>
            <w:proofErr w:type="spellStart"/>
            <w:r>
              <w:rPr>
                <w:rFonts w:ascii="Times New Roman CYR" w:hAnsi="Times New Roman CYR" w:cs="Times New Roman CYR"/>
                <w:sz w:val="20"/>
                <w:szCs w:val="20"/>
              </w:rPr>
              <w:t>вийти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iз</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 xml:space="preserve"> шляхом </w:t>
            </w:r>
            <w:proofErr w:type="spellStart"/>
            <w:r>
              <w:rPr>
                <w:rFonts w:ascii="Times New Roman CYR" w:hAnsi="Times New Roman CYR" w:cs="Times New Roman CYR"/>
                <w:sz w:val="20"/>
                <w:szCs w:val="20"/>
              </w:rPr>
              <w:t>вiдчуження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належних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йому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вимагати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обов'язкового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викупу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Товариством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всiх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або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частини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належних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йому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у </w:t>
            </w:r>
            <w:proofErr w:type="spellStart"/>
            <w:r>
              <w:rPr>
                <w:rFonts w:ascii="Times New Roman CYR" w:hAnsi="Times New Roman CYR" w:cs="Times New Roman CYR"/>
                <w:sz w:val="20"/>
                <w:szCs w:val="20"/>
              </w:rPr>
              <w:t>випадках</w:t>
            </w:r>
            <w:proofErr w:type="spellEnd"/>
            <w:r>
              <w:rPr>
                <w:rFonts w:ascii="Times New Roman CYR" w:hAnsi="Times New Roman CYR" w:cs="Times New Roman CYR"/>
                <w:sz w:val="20"/>
                <w:szCs w:val="20"/>
              </w:rPr>
              <w:t xml:space="preserve"> та порядку, </w:t>
            </w:r>
            <w:proofErr w:type="spellStart"/>
            <w:r>
              <w:rPr>
                <w:rFonts w:ascii="Times New Roman CYR" w:hAnsi="Times New Roman CYR" w:cs="Times New Roman CYR"/>
                <w:sz w:val="20"/>
                <w:szCs w:val="20"/>
              </w:rPr>
              <w:t>передбачених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чинним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законодавством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України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цим</w:t>
            </w:r>
            <w:proofErr w:type="spellEnd"/>
            <w:r>
              <w:rPr>
                <w:rFonts w:ascii="Times New Roman CYR" w:hAnsi="Times New Roman CYR" w:cs="Times New Roman CYR"/>
                <w:sz w:val="20"/>
                <w:szCs w:val="20"/>
              </w:rPr>
              <w:t xml:space="preserve"> Статутом та </w:t>
            </w:r>
            <w:proofErr w:type="spellStart"/>
            <w:r>
              <w:rPr>
                <w:rFonts w:ascii="Times New Roman CYR" w:hAnsi="Times New Roman CYR" w:cs="Times New Roman CYR"/>
                <w:sz w:val="20"/>
                <w:szCs w:val="20"/>
              </w:rPr>
              <w:t>внутрiшнiми</w:t>
            </w:r>
            <w:proofErr w:type="spellEnd"/>
            <w:r>
              <w:rPr>
                <w:rFonts w:ascii="Times New Roman CYR" w:hAnsi="Times New Roman CYR" w:cs="Times New Roman CYR"/>
                <w:sz w:val="20"/>
                <w:szCs w:val="20"/>
              </w:rPr>
              <w:t xml:space="preserve"> документами </w:t>
            </w:r>
            <w:proofErr w:type="spellStart"/>
            <w:r>
              <w:rPr>
                <w:rFonts w:ascii="Times New Roman CYR" w:hAnsi="Times New Roman CYR" w:cs="Times New Roman CYR"/>
                <w:sz w:val="20"/>
                <w:szCs w:val="20"/>
              </w:rPr>
              <w:t>Товариства</w:t>
            </w:r>
            <w:proofErr w:type="spellEnd"/>
          </w:p>
          <w:p w14:paraId="341B82FB"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отримання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iнформацiї</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господарську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w:t>
            </w:r>
          </w:p>
          <w:p w14:paraId="1E7CAC87"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Одна проста </w:t>
            </w:r>
            <w:proofErr w:type="spellStart"/>
            <w:r>
              <w:rPr>
                <w:rFonts w:ascii="Times New Roman CYR" w:hAnsi="Times New Roman CYR" w:cs="Times New Roman CYR"/>
                <w:sz w:val="20"/>
                <w:szCs w:val="20"/>
              </w:rPr>
              <w:t>акцiя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надає</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акцiонеру</w:t>
            </w:r>
            <w:proofErr w:type="spellEnd"/>
            <w:r>
              <w:rPr>
                <w:rFonts w:ascii="Times New Roman CYR" w:hAnsi="Times New Roman CYR" w:cs="Times New Roman CYR"/>
                <w:sz w:val="20"/>
                <w:szCs w:val="20"/>
              </w:rPr>
              <w:t xml:space="preserve"> один голос для </w:t>
            </w:r>
            <w:proofErr w:type="spellStart"/>
            <w:r>
              <w:rPr>
                <w:rFonts w:ascii="Times New Roman CYR" w:hAnsi="Times New Roman CYR" w:cs="Times New Roman CYR"/>
                <w:sz w:val="20"/>
                <w:szCs w:val="20"/>
              </w:rPr>
              <w:t>вирiшення</w:t>
            </w:r>
            <w:proofErr w:type="spellEnd"/>
            <w:r>
              <w:rPr>
                <w:rFonts w:ascii="Times New Roman CYR" w:hAnsi="Times New Roman CYR" w:cs="Times New Roman CYR"/>
                <w:sz w:val="20"/>
                <w:szCs w:val="20"/>
              </w:rPr>
              <w:t xml:space="preserve"> кожного </w:t>
            </w:r>
            <w:proofErr w:type="spellStart"/>
            <w:r>
              <w:rPr>
                <w:rFonts w:ascii="Times New Roman CYR" w:hAnsi="Times New Roman CYR" w:cs="Times New Roman CYR"/>
                <w:sz w:val="20"/>
                <w:szCs w:val="20"/>
              </w:rPr>
              <w:t>питання</w:t>
            </w:r>
            <w:proofErr w:type="spellEnd"/>
            <w:r>
              <w:rPr>
                <w:rFonts w:ascii="Times New Roman CYR" w:hAnsi="Times New Roman CYR" w:cs="Times New Roman CYR"/>
                <w:sz w:val="20"/>
                <w:szCs w:val="20"/>
              </w:rPr>
              <w:t xml:space="preserve"> на </w:t>
            </w:r>
            <w:proofErr w:type="spellStart"/>
            <w:r>
              <w:rPr>
                <w:rFonts w:ascii="Times New Roman CYR" w:hAnsi="Times New Roman CYR" w:cs="Times New Roman CYR"/>
                <w:sz w:val="20"/>
                <w:szCs w:val="20"/>
              </w:rPr>
              <w:t>Загальних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Зборах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крiм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випадкiв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проведення</w:t>
            </w:r>
            <w:proofErr w:type="spellEnd"/>
            <w:r>
              <w:rPr>
                <w:rFonts w:ascii="Times New Roman CYR" w:hAnsi="Times New Roman CYR" w:cs="Times New Roman CYR"/>
                <w:sz w:val="20"/>
                <w:szCs w:val="20"/>
              </w:rPr>
              <w:t xml:space="preserve"> кумулятивного </w:t>
            </w:r>
            <w:proofErr w:type="spellStart"/>
            <w:r>
              <w:rPr>
                <w:rFonts w:ascii="Times New Roman CYR" w:hAnsi="Times New Roman CYR" w:cs="Times New Roman CYR"/>
                <w:sz w:val="20"/>
                <w:szCs w:val="20"/>
              </w:rPr>
              <w:t>голосування</w:t>
            </w:r>
            <w:proofErr w:type="spellEnd"/>
          </w:p>
          <w:p w14:paraId="2FF38C9D"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Акцiонери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зобов'язанi</w:t>
            </w:r>
            <w:proofErr w:type="spellEnd"/>
            <w:r>
              <w:rPr>
                <w:rFonts w:ascii="Times New Roman CYR" w:hAnsi="Times New Roman CYR" w:cs="Times New Roman CYR"/>
                <w:sz w:val="20"/>
                <w:szCs w:val="20"/>
              </w:rPr>
              <w:t xml:space="preserve">: </w:t>
            </w:r>
          </w:p>
          <w:p w14:paraId="2D662725"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дотримуватися</w:t>
            </w:r>
            <w:proofErr w:type="spellEnd"/>
            <w:r>
              <w:rPr>
                <w:rFonts w:ascii="Times New Roman CYR" w:hAnsi="Times New Roman CYR" w:cs="Times New Roman CYR"/>
                <w:sz w:val="20"/>
                <w:szCs w:val="20"/>
              </w:rPr>
              <w:t xml:space="preserve"> Статуту,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внутрiшнiх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документiв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w:t>
            </w:r>
          </w:p>
          <w:p w14:paraId="42F8948D"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виконувати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рiшення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Загальних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Зборiв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органiв</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w:t>
            </w:r>
          </w:p>
          <w:p w14:paraId="5567C475"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виконувати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свої</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зобов'язання</w:t>
            </w:r>
            <w:proofErr w:type="spellEnd"/>
            <w:r>
              <w:rPr>
                <w:rFonts w:ascii="Times New Roman CYR" w:hAnsi="Times New Roman CYR" w:cs="Times New Roman CYR"/>
                <w:sz w:val="20"/>
                <w:szCs w:val="20"/>
              </w:rPr>
              <w:t xml:space="preserve"> перед </w:t>
            </w:r>
            <w:proofErr w:type="spellStart"/>
            <w:r>
              <w:rPr>
                <w:rFonts w:ascii="Times New Roman CYR" w:hAnsi="Times New Roman CYR" w:cs="Times New Roman CYR"/>
                <w:sz w:val="20"/>
                <w:szCs w:val="20"/>
              </w:rPr>
              <w:t>Товариством</w:t>
            </w:r>
            <w:proofErr w:type="spellEnd"/>
            <w:r>
              <w:rPr>
                <w:rFonts w:ascii="Times New Roman CYR" w:hAnsi="Times New Roman CYR" w:cs="Times New Roman CYR"/>
                <w:sz w:val="20"/>
                <w:szCs w:val="20"/>
              </w:rPr>
              <w:t xml:space="preserve">, у тому </w:t>
            </w:r>
            <w:proofErr w:type="spellStart"/>
            <w:r>
              <w:rPr>
                <w:rFonts w:ascii="Times New Roman CYR" w:hAnsi="Times New Roman CYR" w:cs="Times New Roman CYR"/>
                <w:sz w:val="20"/>
                <w:szCs w:val="20"/>
              </w:rPr>
              <w:t>числi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пов'язанi</w:t>
            </w:r>
            <w:proofErr w:type="spellEnd"/>
            <w:r>
              <w:rPr>
                <w:rFonts w:ascii="Times New Roman CYR" w:hAnsi="Times New Roman CYR" w:cs="Times New Roman CYR"/>
                <w:sz w:val="20"/>
                <w:szCs w:val="20"/>
              </w:rPr>
              <w:t xml:space="preserve"> з </w:t>
            </w:r>
            <w:proofErr w:type="spellStart"/>
            <w:r>
              <w:rPr>
                <w:rFonts w:ascii="Times New Roman CYR" w:hAnsi="Times New Roman CYR" w:cs="Times New Roman CYR"/>
                <w:sz w:val="20"/>
                <w:szCs w:val="20"/>
              </w:rPr>
              <w:t>майновою</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участю</w:t>
            </w:r>
            <w:proofErr w:type="spellEnd"/>
            <w:r>
              <w:rPr>
                <w:rFonts w:ascii="Times New Roman CYR" w:hAnsi="Times New Roman CYR" w:cs="Times New Roman CYR"/>
                <w:sz w:val="20"/>
                <w:szCs w:val="20"/>
              </w:rPr>
              <w:t>;</w:t>
            </w:r>
          </w:p>
          <w:p w14:paraId="08E8912D"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оплачувати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акцiї</w:t>
            </w:r>
            <w:proofErr w:type="spellEnd"/>
            <w:r>
              <w:rPr>
                <w:rFonts w:ascii="Times New Roman CYR" w:hAnsi="Times New Roman CYR" w:cs="Times New Roman CYR"/>
                <w:sz w:val="20"/>
                <w:szCs w:val="20"/>
              </w:rPr>
              <w:t xml:space="preserve"> у </w:t>
            </w:r>
            <w:proofErr w:type="spellStart"/>
            <w:r>
              <w:rPr>
                <w:rFonts w:ascii="Times New Roman CYR" w:hAnsi="Times New Roman CYR" w:cs="Times New Roman CYR"/>
                <w:sz w:val="20"/>
                <w:szCs w:val="20"/>
              </w:rPr>
              <w:t>розмiрi</w:t>
            </w:r>
            <w:proofErr w:type="spellEnd"/>
            <w:r>
              <w:rPr>
                <w:rFonts w:ascii="Times New Roman CYR" w:hAnsi="Times New Roman CYR" w:cs="Times New Roman CYR"/>
                <w:sz w:val="20"/>
                <w:szCs w:val="20"/>
              </w:rPr>
              <w:t xml:space="preserve">, в порядку та </w:t>
            </w:r>
            <w:proofErr w:type="spellStart"/>
            <w:r>
              <w:rPr>
                <w:rFonts w:ascii="Times New Roman CYR" w:hAnsi="Times New Roman CYR" w:cs="Times New Roman CYR"/>
                <w:sz w:val="20"/>
                <w:szCs w:val="20"/>
              </w:rPr>
              <w:t>засобами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що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передбаченi</w:t>
            </w:r>
            <w:proofErr w:type="spellEnd"/>
            <w:r>
              <w:rPr>
                <w:rFonts w:ascii="Times New Roman CYR" w:hAnsi="Times New Roman CYR" w:cs="Times New Roman CYR"/>
                <w:sz w:val="20"/>
                <w:szCs w:val="20"/>
              </w:rPr>
              <w:t xml:space="preserve"> Статутом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w:t>
            </w:r>
          </w:p>
          <w:p w14:paraId="5D162890"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 </w:t>
            </w:r>
            <w:proofErr w:type="spellStart"/>
            <w:r>
              <w:rPr>
                <w:rFonts w:ascii="Times New Roman CYR" w:hAnsi="Times New Roman CYR" w:cs="Times New Roman CYR"/>
                <w:sz w:val="20"/>
                <w:szCs w:val="20"/>
              </w:rPr>
              <w:t>розголошувати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комерцiйну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таємницю</w:t>
            </w:r>
            <w:proofErr w:type="spellEnd"/>
            <w:r>
              <w:rPr>
                <w:rFonts w:ascii="Times New Roman CYR" w:hAnsi="Times New Roman CYR" w:cs="Times New Roman CYR"/>
                <w:sz w:val="20"/>
                <w:szCs w:val="20"/>
              </w:rPr>
              <w:t xml:space="preserve"> та </w:t>
            </w:r>
            <w:proofErr w:type="spellStart"/>
            <w:r>
              <w:rPr>
                <w:rFonts w:ascii="Times New Roman CYR" w:hAnsi="Times New Roman CYR" w:cs="Times New Roman CYR"/>
                <w:sz w:val="20"/>
                <w:szCs w:val="20"/>
              </w:rPr>
              <w:t>конфiденцiйну</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iнформацiю</w:t>
            </w:r>
            <w:proofErr w:type="spellEnd"/>
            <w:r>
              <w:rPr>
                <w:rFonts w:ascii="Times New Roman CYR" w:hAnsi="Times New Roman CYR" w:cs="Times New Roman CYR"/>
                <w:sz w:val="20"/>
                <w:szCs w:val="20"/>
              </w:rPr>
              <w:t xml:space="preserve"> про </w:t>
            </w:r>
            <w:proofErr w:type="spellStart"/>
            <w:r>
              <w:rPr>
                <w:rFonts w:ascii="Times New Roman CYR" w:hAnsi="Times New Roman CYR" w:cs="Times New Roman CYR"/>
                <w:sz w:val="20"/>
                <w:szCs w:val="20"/>
              </w:rPr>
              <w:t>дiяльнiсть</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w:t>
            </w:r>
          </w:p>
          <w:p w14:paraId="361F0583"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5F234D54"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pPr>
            <w:proofErr w:type="spellStart"/>
            <w:r>
              <w:rPr>
                <w:rFonts w:ascii="Times New Roman CYR" w:hAnsi="Times New Roman CYR" w:cs="Times New Roman CYR"/>
                <w:sz w:val="20"/>
                <w:szCs w:val="20"/>
              </w:rPr>
              <w:t>вiдсутня</w:t>
            </w:r>
            <w:proofErr w:type="spellEnd"/>
          </w:p>
        </w:tc>
      </w:tr>
      <w:tr w:rsidR="00F8643B" w14:paraId="13D16C2F" w14:textId="77777777">
        <w:trPr>
          <w:trHeight w:val="300"/>
        </w:trPr>
        <w:tc>
          <w:tcPr>
            <w:tcW w:w="15083" w:type="dxa"/>
            <w:gridSpan w:val="5"/>
            <w:tcBorders>
              <w:top w:val="single" w:sz="6" w:space="0" w:color="auto"/>
              <w:bottom w:val="single" w:sz="6" w:space="0" w:color="auto"/>
            </w:tcBorders>
            <w:vAlign w:val="center"/>
          </w:tcPr>
          <w:p w14:paraId="6F57BBED" w14:textId="77777777" w:rsidR="00F8643B" w:rsidRDefault="00F8643B">
            <w:pPr>
              <w:widowControl w:val="0"/>
              <w:autoSpaceDE w:val="0"/>
              <w:autoSpaceDN w:val="0"/>
              <w:adjustRightInd w:val="0"/>
              <w:spacing w:after="0" w:line="240" w:lineRule="auto"/>
              <w:rPr>
                <w:rFonts w:ascii="Times New Roman CYR" w:hAnsi="Times New Roman CYR" w:cs="Times New Roman CYR"/>
                <w:b/>
                <w:bCs/>
                <w:sz w:val="20"/>
                <w:szCs w:val="20"/>
              </w:rPr>
            </w:pPr>
            <w:proofErr w:type="spellStart"/>
            <w:r>
              <w:rPr>
                <w:rFonts w:ascii="Times New Roman CYR" w:hAnsi="Times New Roman CYR" w:cs="Times New Roman CYR"/>
                <w:b/>
                <w:bCs/>
                <w:sz w:val="20"/>
                <w:szCs w:val="20"/>
              </w:rPr>
              <w:t>Примітки</w:t>
            </w:r>
            <w:proofErr w:type="spellEnd"/>
            <w:r>
              <w:rPr>
                <w:rFonts w:ascii="Times New Roman CYR" w:hAnsi="Times New Roman CYR" w:cs="Times New Roman CYR"/>
                <w:b/>
                <w:bCs/>
                <w:sz w:val="20"/>
                <w:szCs w:val="20"/>
              </w:rPr>
              <w:t>:</w:t>
            </w:r>
          </w:p>
        </w:tc>
      </w:tr>
      <w:tr w:rsidR="00F8643B" w14:paraId="22B9A1B8" w14:textId="77777777">
        <w:trPr>
          <w:trHeight w:val="300"/>
        </w:trPr>
        <w:tc>
          <w:tcPr>
            <w:tcW w:w="15083" w:type="dxa"/>
            <w:gridSpan w:val="5"/>
            <w:tcBorders>
              <w:top w:val="single" w:sz="6" w:space="0" w:color="auto"/>
              <w:bottom w:val="single" w:sz="6" w:space="0" w:color="auto"/>
            </w:tcBorders>
            <w:vAlign w:val="center"/>
          </w:tcPr>
          <w:p w14:paraId="64300EE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0"/>
                <w:szCs w:val="20"/>
              </w:rPr>
            </w:pPr>
            <w:proofErr w:type="spellStart"/>
            <w:r>
              <w:rPr>
                <w:rFonts w:ascii="Times New Roman CYR" w:hAnsi="Times New Roman CYR" w:cs="Times New Roman CYR"/>
                <w:sz w:val="20"/>
                <w:szCs w:val="20"/>
              </w:rPr>
              <w:t>Цiннi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папери</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якi</w:t>
            </w:r>
            <w:proofErr w:type="spellEnd"/>
            <w:r>
              <w:rPr>
                <w:rFonts w:ascii="Times New Roman CYR" w:hAnsi="Times New Roman CYR" w:cs="Times New Roman CYR"/>
                <w:sz w:val="20"/>
                <w:szCs w:val="20"/>
              </w:rPr>
              <w:t xml:space="preserve"> б надавали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iншi</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додатковi</w:t>
            </w:r>
            <w:proofErr w:type="spellEnd"/>
            <w:r>
              <w:rPr>
                <w:rFonts w:ascii="Times New Roman CYR" w:hAnsi="Times New Roman CYR" w:cs="Times New Roman CYR"/>
                <w:sz w:val="20"/>
                <w:szCs w:val="20"/>
              </w:rPr>
              <w:t xml:space="preserve"> права, </w:t>
            </w:r>
            <w:proofErr w:type="spellStart"/>
            <w:r>
              <w:rPr>
                <w:rFonts w:ascii="Times New Roman CYR" w:hAnsi="Times New Roman CYR" w:cs="Times New Roman CYR"/>
                <w:sz w:val="20"/>
                <w:szCs w:val="20"/>
              </w:rPr>
              <w:t>окрiм</w:t>
            </w:r>
            <w:proofErr w:type="spellEnd"/>
            <w:r>
              <w:rPr>
                <w:rFonts w:ascii="Times New Roman CYR" w:hAnsi="Times New Roman CYR" w:cs="Times New Roman CYR"/>
                <w:sz w:val="20"/>
                <w:szCs w:val="20"/>
              </w:rPr>
              <w:t xml:space="preserve"> тих </w:t>
            </w:r>
            <w:proofErr w:type="spellStart"/>
            <w:r>
              <w:rPr>
                <w:rFonts w:ascii="Times New Roman CYR" w:hAnsi="Times New Roman CYR" w:cs="Times New Roman CYR"/>
                <w:sz w:val="20"/>
                <w:szCs w:val="20"/>
              </w:rPr>
              <w:t>що</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надаються</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акцiонерам</w:t>
            </w:r>
            <w:proofErr w:type="spellEnd"/>
            <w:r>
              <w:rPr>
                <w:rFonts w:ascii="Times New Roman CYR" w:hAnsi="Times New Roman CYR" w:cs="Times New Roman CYR"/>
                <w:sz w:val="20"/>
                <w:szCs w:val="20"/>
              </w:rPr>
              <w:t xml:space="preserve"> - </w:t>
            </w:r>
            <w:proofErr w:type="spellStart"/>
            <w:r>
              <w:rPr>
                <w:rFonts w:ascii="Times New Roman CYR" w:hAnsi="Times New Roman CYR" w:cs="Times New Roman CYR"/>
                <w:sz w:val="20"/>
                <w:szCs w:val="20"/>
              </w:rPr>
              <w:t>власникам</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простих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iменних</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акцiй</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згiдно</w:t>
            </w:r>
            <w:proofErr w:type="spellEnd"/>
            <w:r>
              <w:rPr>
                <w:rFonts w:ascii="Times New Roman CYR" w:hAnsi="Times New Roman CYR" w:cs="Times New Roman CYR"/>
                <w:sz w:val="20"/>
                <w:szCs w:val="20"/>
              </w:rPr>
              <w:t xml:space="preserve"> чинного </w:t>
            </w:r>
            <w:proofErr w:type="spellStart"/>
            <w:r>
              <w:rPr>
                <w:rFonts w:ascii="Times New Roman CYR" w:hAnsi="Times New Roman CYR" w:cs="Times New Roman CYR"/>
                <w:sz w:val="20"/>
                <w:szCs w:val="20"/>
              </w:rPr>
              <w:t>законодавства</w:t>
            </w:r>
            <w:proofErr w:type="spellEnd"/>
            <w:r>
              <w:rPr>
                <w:rFonts w:ascii="Times New Roman CYR" w:hAnsi="Times New Roman CYR" w:cs="Times New Roman CYR"/>
                <w:sz w:val="20"/>
                <w:szCs w:val="20"/>
              </w:rPr>
              <w:t xml:space="preserve"> </w:t>
            </w:r>
            <w:proofErr w:type="spellStart"/>
            <w:r>
              <w:rPr>
                <w:rFonts w:ascii="Times New Roman CYR" w:hAnsi="Times New Roman CYR" w:cs="Times New Roman CYR"/>
                <w:sz w:val="20"/>
                <w:szCs w:val="20"/>
              </w:rPr>
              <w:t>України</w:t>
            </w:r>
            <w:proofErr w:type="spellEnd"/>
            <w:r>
              <w:rPr>
                <w:rFonts w:ascii="Times New Roman CYR" w:hAnsi="Times New Roman CYR" w:cs="Times New Roman CYR"/>
                <w:sz w:val="20"/>
                <w:szCs w:val="20"/>
              </w:rPr>
              <w:t xml:space="preserve"> та Статутом </w:t>
            </w:r>
            <w:proofErr w:type="spellStart"/>
            <w:r>
              <w:rPr>
                <w:rFonts w:ascii="Times New Roman CYR" w:hAnsi="Times New Roman CYR" w:cs="Times New Roman CYR"/>
                <w:sz w:val="20"/>
                <w:szCs w:val="20"/>
              </w:rPr>
              <w:t>Товариства</w:t>
            </w:r>
            <w:proofErr w:type="spellEnd"/>
            <w:r>
              <w:rPr>
                <w:rFonts w:ascii="Times New Roman CYR" w:hAnsi="Times New Roman CYR" w:cs="Times New Roman CYR"/>
                <w:sz w:val="20"/>
                <w:szCs w:val="20"/>
              </w:rPr>
              <w:t xml:space="preserve">, не </w:t>
            </w:r>
            <w:proofErr w:type="spellStart"/>
            <w:r>
              <w:rPr>
                <w:rFonts w:ascii="Times New Roman CYR" w:hAnsi="Times New Roman CYR" w:cs="Times New Roman CYR"/>
                <w:sz w:val="20"/>
                <w:szCs w:val="20"/>
              </w:rPr>
              <w:t>випускались</w:t>
            </w:r>
            <w:proofErr w:type="spellEnd"/>
          </w:p>
        </w:tc>
      </w:tr>
    </w:tbl>
    <w:p w14:paraId="467DE0D7" w14:textId="77777777" w:rsidR="00F8643B" w:rsidRDefault="00F8643B">
      <w:pPr>
        <w:widowControl w:val="0"/>
        <w:autoSpaceDE w:val="0"/>
        <w:autoSpaceDN w:val="0"/>
        <w:adjustRightInd w:val="0"/>
        <w:spacing w:after="0" w:line="240" w:lineRule="auto"/>
        <w:rPr>
          <w:rFonts w:ascii="Times New Roman CYR" w:hAnsi="Times New Roman CYR" w:cs="Times New Roman CYR"/>
          <w:sz w:val="20"/>
          <w:szCs w:val="20"/>
        </w:rPr>
        <w:sectPr w:rsidR="00F8643B">
          <w:pgSz w:w="16838" w:h="11906" w:orient="landscape"/>
          <w:pgMar w:top="850" w:right="850" w:bottom="850" w:left="1400" w:header="720" w:footer="720" w:gutter="0"/>
          <w:cols w:space="720"/>
          <w:noEndnote/>
        </w:sectPr>
      </w:pPr>
    </w:p>
    <w:p w14:paraId="66277F8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XI. </w:t>
      </w:r>
      <w:proofErr w:type="spellStart"/>
      <w:r>
        <w:rPr>
          <w:rFonts w:ascii="Times New Roman CYR" w:hAnsi="Times New Roman CYR" w:cs="Times New Roman CYR"/>
          <w:b/>
          <w:bCs/>
          <w:sz w:val="28"/>
          <w:szCs w:val="28"/>
        </w:rPr>
        <w:t>Відомості</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цінні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папери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p w14:paraId="14536B2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випуски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акцій</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8643B" w14:paraId="0A62C14D" w14:textId="77777777">
        <w:trPr>
          <w:trHeight w:val="200"/>
        </w:trPr>
        <w:tc>
          <w:tcPr>
            <w:tcW w:w="1250" w:type="dxa"/>
            <w:tcBorders>
              <w:top w:val="single" w:sz="6" w:space="0" w:color="auto"/>
              <w:bottom w:val="single" w:sz="6" w:space="0" w:color="auto"/>
              <w:right w:val="single" w:sz="6" w:space="0" w:color="auto"/>
            </w:tcBorders>
            <w:vAlign w:val="center"/>
          </w:tcPr>
          <w:p w14:paraId="5F438C1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реєстрації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випуску</w:t>
            </w:r>
            <w:proofErr w:type="spellEnd"/>
          </w:p>
        </w:tc>
        <w:tc>
          <w:tcPr>
            <w:tcW w:w="1350" w:type="dxa"/>
            <w:tcBorders>
              <w:top w:val="single" w:sz="6" w:space="0" w:color="auto"/>
              <w:left w:val="single" w:sz="6" w:space="0" w:color="auto"/>
              <w:bottom w:val="single" w:sz="6" w:space="0" w:color="auto"/>
              <w:right w:val="single" w:sz="6" w:space="0" w:color="auto"/>
            </w:tcBorders>
            <w:vAlign w:val="center"/>
          </w:tcPr>
          <w:p w14:paraId="3D623A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свідоцтва</w:t>
            </w:r>
            <w:proofErr w:type="spellEnd"/>
            <w:r>
              <w:rPr>
                <w:rFonts w:ascii="Times New Roman CYR" w:hAnsi="Times New Roman CYR" w:cs="Times New Roman CYR"/>
                <w:b/>
                <w:bCs/>
              </w:rPr>
              <w:t xml:space="preserve"> про </w:t>
            </w:r>
            <w:proofErr w:type="spellStart"/>
            <w:r>
              <w:rPr>
                <w:rFonts w:ascii="Times New Roman CYR" w:hAnsi="Times New Roman CYR" w:cs="Times New Roman CYR"/>
                <w:b/>
                <w:bCs/>
              </w:rPr>
              <w:t>реєстрацію</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випуску</w:t>
            </w:r>
            <w:proofErr w:type="spellEnd"/>
          </w:p>
        </w:tc>
        <w:tc>
          <w:tcPr>
            <w:tcW w:w="2400" w:type="dxa"/>
            <w:tcBorders>
              <w:top w:val="single" w:sz="6" w:space="0" w:color="auto"/>
              <w:left w:val="single" w:sz="6" w:space="0" w:color="auto"/>
              <w:bottom w:val="single" w:sz="6" w:space="0" w:color="auto"/>
              <w:right w:val="single" w:sz="6" w:space="0" w:color="auto"/>
            </w:tcBorders>
            <w:vAlign w:val="center"/>
          </w:tcPr>
          <w:p w14:paraId="7C58F90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органу,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зареєстрував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випуск</w:t>
            </w:r>
            <w:proofErr w:type="spellEnd"/>
          </w:p>
        </w:tc>
        <w:tc>
          <w:tcPr>
            <w:tcW w:w="1700" w:type="dxa"/>
            <w:tcBorders>
              <w:top w:val="single" w:sz="6" w:space="0" w:color="auto"/>
              <w:left w:val="single" w:sz="6" w:space="0" w:color="auto"/>
              <w:bottom w:val="single" w:sz="6" w:space="0" w:color="auto"/>
              <w:right w:val="single" w:sz="6" w:space="0" w:color="auto"/>
            </w:tcBorders>
            <w:vAlign w:val="center"/>
          </w:tcPr>
          <w:p w14:paraId="7C5778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Міжнародний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42A7A4E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Тип </w:t>
            </w:r>
            <w:proofErr w:type="spellStart"/>
            <w:r>
              <w:rPr>
                <w:rFonts w:ascii="Times New Roman CYR" w:hAnsi="Times New Roman CYR" w:cs="Times New Roman CYR"/>
                <w:b/>
                <w:bCs/>
              </w:rPr>
              <w:t>цінного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папера</w:t>
            </w:r>
            <w:proofErr w:type="spellEnd"/>
          </w:p>
        </w:tc>
        <w:tc>
          <w:tcPr>
            <w:tcW w:w="1450" w:type="dxa"/>
            <w:tcBorders>
              <w:top w:val="single" w:sz="6" w:space="0" w:color="auto"/>
              <w:left w:val="single" w:sz="6" w:space="0" w:color="auto"/>
              <w:bottom w:val="single" w:sz="6" w:space="0" w:color="auto"/>
              <w:right w:val="single" w:sz="6" w:space="0" w:color="auto"/>
            </w:tcBorders>
            <w:vAlign w:val="center"/>
          </w:tcPr>
          <w:p w14:paraId="346E57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Форма </w:t>
            </w:r>
            <w:proofErr w:type="spellStart"/>
            <w:r>
              <w:rPr>
                <w:rFonts w:ascii="Times New Roman CYR" w:hAnsi="Times New Roman CYR" w:cs="Times New Roman CYR"/>
                <w:b/>
                <w:bCs/>
              </w:rPr>
              <w:t>існування</w:t>
            </w:r>
            <w:proofErr w:type="spellEnd"/>
            <w:r>
              <w:rPr>
                <w:rFonts w:ascii="Times New Roman CYR" w:hAnsi="Times New Roman CYR" w:cs="Times New Roman CYR"/>
                <w:b/>
                <w:bCs/>
              </w:rPr>
              <w:t xml:space="preserve"> та форма </w:t>
            </w:r>
            <w:proofErr w:type="spellStart"/>
            <w:r>
              <w:rPr>
                <w:rFonts w:ascii="Times New Roman CYR" w:hAnsi="Times New Roman CYR" w:cs="Times New Roman CYR"/>
                <w:b/>
                <w:bCs/>
              </w:rPr>
              <w:t>випуску</w:t>
            </w:r>
            <w:proofErr w:type="spellEnd"/>
          </w:p>
        </w:tc>
        <w:tc>
          <w:tcPr>
            <w:tcW w:w="1450" w:type="dxa"/>
            <w:tcBorders>
              <w:top w:val="single" w:sz="6" w:space="0" w:color="auto"/>
              <w:left w:val="single" w:sz="6" w:space="0" w:color="auto"/>
              <w:bottom w:val="single" w:sz="6" w:space="0" w:color="auto"/>
              <w:right w:val="single" w:sz="6" w:space="0" w:color="auto"/>
            </w:tcBorders>
            <w:vAlign w:val="center"/>
          </w:tcPr>
          <w:p w14:paraId="081760C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Номінальна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вартість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грн</w:t>
            </w:r>
            <w:proofErr w:type="spellEnd"/>
            <w:r>
              <w:rPr>
                <w:rFonts w:ascii="Times New Roman CYR" w:hAnsi="Times New Roman CYR" w:cs="Times New Roman CYR"/>
                <w:b/>
                <w:bCs/>
              </w:rPr>
              <w:t>)</w:t>
            </w:r>
          </w:p>
        </w:tc>
        <w:tc>
          <w:tcPr>
            <w:tcW w:w="1200" w:type="dxa"/>
            <w:tcBorders>
              <w:top w:val="single" w:sz="6" w:space="0" w:color="auto"/>
              <w:left w:val="single" w:sz="6" w:space="0" w:color="auto"/>
              <w:bottom w:val="single" w:sz="6" w:space="0" w:color="auto"/>
              <w:right w:val="single" w:sz="6" w:space="0" w:color="auto"/>
            </w:tcBorders>
            <w:vAlign w:val="center"/>
          </w:tcPr>
          <w:p w14:paraId="03E8F3F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акцій</w:t>
            </w:r>
            <w:proofErr w:type="spellEnd"/>
            <w:r>
              <w:rPr>
                <w:rFonts w:ascii="Times New Roman CYR" w:hAnsi="Times New Roman CYR" w:cs="Times New Roman CYR"/>
                <w:b/>
                <w:bCs/>
              </w:rPr>
              <w:t xml:space="preserve"> (шт.)</w:t>
            </w:r>
          </w:p>
        </w:tc>
        <w:tc>
          <w:tcPr>
            <w:tcW w:w="1400" w:type="dxa"/>
            <w:tcBorders>
              <w:top w:val="single" w:sz="6" w:space="0" w:color="auto"/>
              <w:left w:val="single" w:sz="6" w:space="0" w:color="auto"/>
              <w:bottom w:val="single" w:sz="6" w:space="0" w:color="auto"/>
              <w:right w:val="single" w:sz="6" w:space="0" w:color="auto"/>
            </w:tcBorders>
            <w:vAlign w:val="center"/>
          </w:tcPr>
          <w:p w14:paraId="1AE4D2C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Загальна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номінальна</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вартість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грн</w:t>
            </w:r>
            <w:proofErr w:type="spellEnd"/>
            <w:r>
              <w:rPr>
                <w:rFonts w:ascii="Times New Roman CYR" w:hAnsi="Times New Roman CYR" w:cs="Times New Roman CYR"/>
                <w:b/>
                <w:bCs/>
              </w:rPr>
              <w:t>)</w:t>
            </w:r>
          </w:p>
        </w:tc>
        <w:tc>
          <w:tcPr>
            <w:tcW w:w="1400" w:type="dxa"/>
            <w:tcBorders>
              <w:top w:val="single" w:sz="6" w:space="0" w:color="auto"/>
              <w:left w:val="single" w:sz="6" w:space="0" w:color="auto"/>
              <w:bottom w:val="single" w:sz="6" w:space="0" w:color="auto"/>
            </w:tcBorders>
            <w:vAlign w:val="center"/>
          </w:tcPr>
          <w:p w14:paraId="5776FA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Частка</w:t>
            </w:r>
            <w:proofErr w:type="spellEnd"/>
            <w:r>
              <w:rPr>
                <w:rFonts w:ascii="Times New Roman CYR" w:hAnsi="Times New Roman CYR" w:cs="Times New Roman CYR"/>
                <w:b/>
                <w:bCs/>
              </w:rPr>
              <w:t xml:space="preserve"> у статутному </w:t>
            </w:r>
            <w:proofErr w:type="spellStart"/>
            <w:r>
              <w:rPr>
                <w:rFonts w:ascii="Times New Roman CYR" w:hAnsi="Times New Roman CYR" w:cs="Times New Roman CYR"/>
                <w:b/>
                <w:bCs/>
              </w:rPr>
              <w:t>капіталі</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відсотках</w:t>
            </w:r>
            <w:proofErr w:type="spellEnd"/>
            <w:r>
              <w:rPr>
                <w:rFonts w:ascii="Times New Roman CYR" w:hAnsi="Times New Roman CYR" w:cs="Times New Roman CYR"/>
                <w:b/>
                <w:bCs/>
              </w:rPr>
              <w:t>)</w:t>
            </w:r>
          </w:p>
        </w:tc>
      </w:tr>
      <w:tr w:rsidR="00F8643B" w14:paraId="049DE65E" w14:textId="77777777">
        <w:trPr>
          <w:trHeight w:val="200"/>
        </w:trPr>
        <w:tc>
          <w:tcPr>
            <w:tcW w:w="1250" w:type="dxa"/>
            <w:tcBorders>
              <w:top w:val="single" w:sz="6" w:space="0" w:color="auto"/>
              <w:bottom w:val="single" w:sz="6" w:space="0" w:color="auto"/>
              <w:right w:val="single" w:sz="6" w:space="0" w:color="auto"/>
            </w:tcBorders>
            <w:vAlign w:val="center"/>
          </w:tcPr>
          <w:p w14:paraId="099E69E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1D50E4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366ADA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5520619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564DB99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7ED5FC3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7238ED4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0CF43C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10B179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037D9A8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F8643B" w14:paraId="64AA58D5" w14:textId="77777777">
        <w:trPr>
          <w:trHeight w:val="200"/>
        </w:trPr>
        <w:tc>
          <w:tcPr>
            <w:tcW w:w="1250" w:type="dxa"/>
            <w:tcBorders>
              <w:top w:val="single" w:sz="6" w:space="0" w:color="auto"/>
              <w:bottom w:val="single" w:sz="6" w:space="0" w:color="auto"/>
              <w:right w:val="single" w:sz="6" w:space="0" w:color="auto"/>
            </w:tcBorders>
          </w:tcPr>
          <w:p w14:paraId="389B55E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06.08.2010</w:t>
            </w:r>
          </w:p>
        </w:tc>
        <w:tc>
          <w:tcPr>
            <w:tcW w:w="1350" w:type="dxa"/>
            <w:tcBorders>
              <w:top w:val="single" w:sz="6" w:space="0" w:color="auto"/>
              <w:left w:val="single" w:sz="6" w:space="0" w:color="auto"/>
              <w:bottom w:val="single" w:sz="6" w:space="0" w:color="auto"/>
              <w:right w:val="single" w:sz="6" w:space="0" w:color="auto"/>
            </w:tcBorders>
          </w:tcPr>
          <w:p w14:paraId="3A3B49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631/1/10</w:t>
            </w:r>
          </w:p>
        </w:tc>
        <w:tc>
          <w:tcPr>
            <w:tcW w:w="2400" w:type="dxa"/>
            <w:tcBorders>
              <w:top w:val="single" w:sz="6" w:space="0" w:color="auto"/>
              <w:left w:val="single" w:sz="6" w:space="0" w:color="auto"/>
              <w:bottom w:val="single" w:sz="6" w:space="0" w:color="auto"/>
              <w:right w:val="single" w:sz="6" w:space="0" w:color="auto"/>
            </w:tcBorders>
          </w:tcPr>
          <w:p w14:paraId="0F89F60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територiальне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управлiння</w:t>
            </w:r>
            <w:proofErr w:type="spellEnd"/>
            <w:r>
              <w:rPr>
                <w:rFonts w:ascii="Times New Roman CYR" w:hAnsi="Times New Roman CYR" w:cs="Times New Roman CYR"/>
              </w:rPr>
              <w:t xml:space="preserve"> ДКЦПФР</w:t>
            </w:r>
          </w:p>
        </w:tc>
        <w:tc>
          <w:tcPr>
            <w:tcW w:w="1700" w:type="dxa"/>
            <w:tcBorders>
              <w:top w:val="single" w:sz="6" w:space="0" w:color="auto"/>
              <w:left w:val="single" w:sz="6" w:space="0" w:color="auto"/>
              <w:bottom w:val="single" w:sz="6" w:space="0" w:color="auto"/>
              <w:right w:val="single" w:sz="6" w:space="0" w:color="auto"/>
            </w:tcBorders>
          </w:tcPr>
          <w:p w14:paraId="3AAFBD1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UA4000083380</w:t>
            </w:r>
          </w:p>
        </w:tc>
        <w:tc>
          <w:tcPr>
            <w:tcW w:w="1500" w:type="dxa"/>
            <w:tcBorders>
              <w:top w:val="single" w:sz="6" w:space="0" w:color="auto"/>
              <w:left w:val="single" w:sz="6" w:space="0" w:color="auto"/>
              <w:bottom w:val="single" w:sz="6" w:space="0" w:color="auto"/>
              <w:right w:val="single" w:sz="6" w:space="0" w:color="auto"/>
            </w:tcBorders>
          </w:tcPr>
          <w:p w14:paraId="02F4DED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Акція</w:t>
            </w:r>
            <w:proofErr w:type="spellEnd"/>
            <w:r>
              <w:rPr>
                <w:rFonts w:ascii="Times New Roman CYR" w:hAnsi="Times New Roman CYR" w:cs="Times New Roman CYR"/>
              </w:rPr>
              <w:t xml:space="preserve"> проста бездокументарна </w:t>
            </w:r>
            <w:proofErr w:type="spellStart"/>
            <w:r>
              <w:rPr>
                <w:rFonts w:ascii="Times New Roman CYR" w:hAnsi="Times New Roman CYR" w:cs="Times New Roman CYR"/>
              </w:rPr>
              <w:t>іменна</w:t>
            </w:r>
            <w:proofErr w:type="spellEnd"/>
          </w:p>
        </w:tc>
        <w:tc>
          <w:tcPr>
            <w:tcW w:w="1450" w:type="dxa"/>
            <w:tcBorders>
              <w:top w:val="single" w:sz="6" w:space="0" w:color="auto"/>
              <w:left w:val="single" w:sz="6" w:space="0" w:color="auto"/>
              <w:bottom w:val="single" w:sz="6" w:space="0" w:color="auto"/>
              <w:right w:val="single" w:sz="6" w:space="0" w:color="auto"/>
            </w:tcBorders>
          </w:tcPr>
          <w:p w14:paraId="071591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Електронні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іменні</w:t>
            </w:r>
            <w:proofErr w:type="spellEnd"/>
          </w:p>
        </w:tc>
        <w:tc>
          <w:tcPr>
            <w:tcW w:w="1450" w:type="dxa"/>
            <w:tcBorders>
              <w:top w:val="single" w:sz="6" w:space="0" w:color="auto"/>
              <w:left w:val="single" w:sz="6" w:space="0" w:color="auto"/>
              <w:bottom w:val="single" w:sz="6" w:space="0" w:color="auto"/>
              <w:right w:val="single" w:sz="6" w:space="0" w:color="auto"/>
            </w:tcBorders>
          </w:tcPr>
          <w:p w14:paraId="6173535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20504B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4 992 692</w:t>
            </w:r>
          </w:p>
        </w:tc>
        <w:tc>
          <w:tcPr>
            <w:tcW w:w="1400" w:type="dxa"/>
            <w:tcBorders>
              <w:top w:val="single" w:sz="6" w:space="0" w:color="auto"/>
              <w:left w:val="single" w:sz="6" w:space="0" w:color="auto"/>
              <w:bottom w:val="single" w:sz="6" w:space="0" w:color="auto"/>
              <w:right w:val="single" w:sz="6" w:space="0" w:color="auto"/>
            </w:tcBorders>
          </w:tcPr>
          <w:p w14:paraId="436556F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1 248 173</w:t>
            </w:r>
          </w:p>
        </w:tc>
        <w:tc>
          <w:tcPr>
            <w:tcW w:w="1400" w:type="dxa"/>
            <w:tcBorders>
              <w:top w:val="single" w:sz="6" w:space="0" w:color="auto"/>
              <w:left w:val="single" w:sz="6" w:space="0" w:color="auto"/>
              <w:bottom w:val="single" w:sz="6" w:space="0" w:color="auto"/>
            </w:tcBorders>
          </w:tcPr>
          <w:p w14:paraId="21C6DA1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F8643B" w14:paraId="2B23F253" w14:textId="77777777">
        <w:trPr>
          <w:trHeight w:val="200"/>
        </w:trPr>
        <w:tc>
          <w:tcPr>
            <w:tcW w:w="1250" w:type="dxa"/>
            <w:tcBorders>
              <w:top w:val="single" w:sz="6" w:space="0" w:color="auto"/>
              <w:bottom w:val="single" w:sz="6" w:space="0" w:color="auto"/>
              <w:right w:val="single" w:sz="6" w:space="0" w:color="auto"/>
            </w:tcBorders>
            <w:vAlign w:val="center"/>
          </w:tcPr>
          <w:p w14:paraId="761EDC7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13850" w:type="dxa"/>
            <w:gridSpan w:val="9"/>
            <w:tcBorders>
              <w:top w:val="single" w:sz="6" w:space="0" w:color="auto"/>
              <w:left w:val="single" w:sz="6" w:space="0" w:color="auto"/>
              <w:bottom w:val="single" w:sz="6" w:space="0" w:color="auto"/>
            </w:tcBorders>
            <w:vAlign w:val="center"/>
          </w:tcPr>
          <w:p w14:paraId="18FC891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обертаються</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внутрiшньому</w:t>
            </w:r>
            <w:proofErr w:type="spellEnd"/>
            <w:r>
              <w:rPr>
                <w:rFonts w:ascii="Times New Roman CYR" w:hAnsi="Times New Roman CYR" w:cs="Times New Roman CYR"/>
              </w:rPr>
              <w:t xml:space="preserve"> ринку,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лiстинг</w:t>
            </w:r>
            <w:proofErr w:type="spellEnd"/>
            <w:r>
              <w:rPr>
                <w:rFonts w:ascii="Times New Roman CYR" w:hAnsi="Times New Roman CYR" w:cs="Times New Roman CYR"/>
              </w:rPr>
              <w:t>/</w:t>
            </w:r>
            <w:proofErr w:type="spellStart"/>
            <w:r>
              <w:rPr>
                <w:rFonts w:ascii="Times New Roman CYR" w:hAnsi="Times New Roman CYR" w:cs="Times New Roman CYR"/>
              </w:rPr>
              <w:t>делiстинг</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проводився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Свiдоцтво</w:t>
            </w:r>
            <w:proofErr w:type="spellEnd"/>
            <w:r>
              <w:rPr>
                <w:rFonts w:ascii="Times New Roman CYR" w:hAnsi="Times New Roman CYR" w:cs="Times New Roman CYR"/>
              </w:rPr>
              <w:t xml:space="preserve"> № 631/1/10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20 </w:t>
            </w:r>
            <w:proofErr w:type="spellStart"/>
            <w:r>
              <w:rPr>
                <w:rFonts w:ascii="Times New Roman CYR" w:hAnsi="Times New Roman CYR" w:cs="Times New Roman CYR"/>
              </w:rPr>
              <w:t>травня</w:t>
            </w:r>
            <w:proofErr w:type="spellEnd"/>
            <w:r>
              <w:rPr>
                <w:rFonts w:ascii="Times New Roman CYR" w:hAnsi="Times New Roman CYR" w:cs="Times New Roman CYR"/>
              </w:rPr>
              <w:t xml:space="preserve"> 2011 року </w:t>
            </w:r>
            <w:proofErr w:type="spellStart"/>
            <w:r>
              <w:rPr>
                <w:rFonts w:ascii="Times New Roman CYR" w:hAnsi="Times New Roman CYR" w:cs="Times New Roman CYR"/>
              </w:rPr>
              <w:t>видане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племпiдприємство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втратившого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чиннiсть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 631/1/10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06.08.2010 року, яке </w:t>
            </w:r>
            <w:proofErr w:type="spellStart"/>
            <w:r>
              <w:rPr>
                <w:rFonts w:ascii="Times New Roman CYR" w:hAnsi="Times New Roman CYR" w:cs="Times New Roman CYR"/>
              </w:rPr>
              <w:t>було</w:t>
            </w:r>
            <w:proofErr w:type="spellEnd"/>
            <w:r>
              <w:rPr>
                <w:rFonts w:ascii="Times New Roman CYR" w:hAnsi="Times New Roman CYR" w:cs="Times New Roman CYR"/>
              </w:rPr>
              <w:t xml:space="preserve"> видано </w:t>
            </w:r>
            <w:proofErr w:type="spellStart"/>
            <w:r>
              <w:rPr>
                <w:rFonts w:ascii="Times New Roman CYR" w:hAnsi="Times New Roman CYR" w:cs="Times New Roman CYR"/>
              </w:rPr>
              <w:t>взамiн</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 139/1/00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28.03.2000 року. </w:t>
            </w:r>
            <w:proofErr w:type="spellStart"/>
            <w:r>
              <w:rPr>
                <w:rFonts w:ascii="Times New Roman CYR" w:hAnsi="Times New Roman CYR" w:cs="Times New Roman CYR"/>
              </w:rPr>
              <w:t>Спосiб</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приватний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Додаткова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не проводилась, </w:t>
            </w:r>
            <w:proofErr w:type="spellStart"/>
            <w:r>
              <w:rPr>
                <w:rFonts w:ascii="Times New Roman CYR" w:hAnsi="Times New Roman CYR" w:cs="Times New Roman CYR"/>
              </w:rPr>
              <w:t>Дострокове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погашення</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здiйснювалось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Викуп</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продаж/</w:t>
            </w:r>
            <w:proofErr w:type="spellStart"/>
            <w:r>
              <w:rPr>
                <w:rFonts w:ascii="Times New Roman CYR" w:hAnsi="Times New Roman CYR" w:cs="Times New Roman CYR"/>
              </w:rPr>
              <w:t>анулювання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ранiше</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викуплених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емiсiя</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реєстрацiї</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випускалися</w:t>
            </w:r>
            <w:proofErr w:type="spellEnd"/>
            <w:r>
              <w:rPr>
                <w:rFonts w:ascii="Times New Roman CYR" w:hAnsi="Times New Roman CYR" w:cs="Times New Roman CYR"/>
              </w:rPr>
              <w:t>.</w:t>
            </w:r>
          </w:p>
        </w:tc>
      </w:tr>
    </w:tbl>
    <w:p w14:paraId="1D14321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2AD38C2E" w14:textId="77777777" w:rsidR="00F8643B" w:rsidRDefault="00F8643B">
      <w:pPr>
        <w:widowControl w:val="0"/>
        <w:autoSpaceDE w:val="0"/>
        <w:autoSpaceDN w:val="0"/>
        <w:adjustRightInd w:val="0"/>
        <w:spacing w:after="0" w:line="240" w:lineRule="auto"/>
        <w:rPr>
          <w:rFonts w:ascii="Times New Roman CYR" w:hAnsi="Times New Roman CYR" w:cs="Times New Roman CYR"/>
        </w:rPr>
        <w:sectPr w:rsidR="00F8643B">
          <w:pgSz w:w="16838" w:h="11906" w:orient="landscape"/>
          <w:pgMar w:top="850" w:right="850" w:bottom="850" w:left="1400" w:header="720" w:footer="720" w:gutter="0"/>
          <w:cols w:space="720"/>
          <w:noEndnote/>
        </w:sectPr>
      </w:pPr>
    </w:p>
    <w:p w14:paraId="10B58E0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2016DA7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XIII.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господарську</w:t>
      </w:r>
      <w:proofErr w:type="spellEnd"/>
      <w:r>
        <w:rPr>
          <w:rFonts w:ascii="Times New Roman CYR" w:hAnsi="Times New Roman CYR" w:cs="Times New Roman CYR"/>
          <w:b/>
          <w:bCs/>
          <w:sz w:val="28"/>
          <w:szCs w:val="28"/>
        </w:rPr>
        <w:t xml:space="preserve"> та </w:t>
      </w:r>
      <w:proofErr w:type="spellStart"/>
      <w:r>
        <w:rPr>
          <w:rFonts w:ascii="Times New Roman CYR" w:hAnsi="Times New Roman CYR" w:cs="Times New Roman CYR"/>
          <w:b/>
          <w:bCs/>
          <w:sz w:val="28"/>
          <w:szCs w:val="28"/>
        </w:rPr>
        <w:t>фінансову</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діяльність</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p w14:paraId="27C8EAD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1.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основні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засоби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r>
        <w:rPr>
          <w:rFonts w:ascii="Times New Roman CYR" w:hAnsi="Times New Roman CYR" w:cs="Times New Roman CYR"/>
          <w:b/>
          <w:bCs/>
          <w:sz w:val="28"/>
          <w:szCs w:val="28"/>
        </w:rPr>
        <w:t xml:space="preserve"> (за </w:t>
      </w:r>
      <w:proofErr w:type="spellStart"/>
      <w:r>
        <w:rPr>
          <w:rFonts w:ascii="Times New Roman CYR" w:hAnsi="Times New Roman CYR" w:cs="Times New Roman CYR"/>
          <w:b/>
          <w:bCs/>
          <w:sz w:val="28"/>
          <w:szCs w:val="28"/>
        </w:rPr>
        <w:t>залишковою</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вартістю</w:t>
      </w:r>
      <w:proofErr w:type="spellEnd"/>
      <w:r>
        <w:rPr>
          <w:rFonts w:ascii="Times New Roman CYR" w:hAnsi="Times New Roman CYR" w:cs="Times New Roman CYR"/>
          <w:b/>
          <w:bCs/>
          <w:sz w:val="28"/>
          <w:szCs w:val="28"/>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F8643B" w14:paraId="27CD8FD1"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61E6167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Найменування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засобів</w:t>
            </w:r>
            <w:proofErr w:type="spellEnd"/>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2F9B8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Власні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(тис. </w:t>
            </w:r>
            <w:proofErr w:type="spellStart"/>
            <w:r>
              <w:rPr>
                <w:rFonts w:ascii="Times New Roman CYR" w:hAnsi="Times New Roman CYR" w:cs="Times New Roman CYR"/>
              </w:rPr>
              <w:t>грн</w:t>
            </w:r>
            <w:proofErr w:type="spellEnd"/>
            <w:r>
              <w:rPr>
                <w:rFonts w:ascii="Times New Roman CYR" w:hAnsi="Times New Roman CYR" w:cs="Times New Roman CYR"/>
              </w:rPr>
              <w:t>)</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11BF0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Орендовані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(тис. </w:t>
            </w:r>
            <w:proofErr w:type="spellStart"/>
            <w:r>
              <w:rPr>
                <w:rFonts w:ascii="Times New Roman CYR" w:hAnsi="Times New Roman CYR" w:cs="Times New Roman CYR"/>
              </w:rPr>
              <w:t>грн</w:t>
            </w:r>
            <w:proofErr w:type="spellEnd"/>
            <w:r>
              <w:rPr>
                <w:rFonts w:ascii="Times New Roman CYR" w:hAnsi="Times New Roman CYR" w:cs="Times New Roman CYR"/>
              </w:rPr>
              <w:t>)</w:t>
            </w:r>
          </w:p>
        </w:tc>
        <w:tc>
          <w:tcPr>
            <w:tcW w:w="2342" w:type="dxa"/>
            <w:gridSpan w:val="2"/>
            <w:tcBorders>
              <w:top w:val="single" w:sz="6" w:space="0" w:color="auto"/>
              <w:left w:val="single" w:sz="6" w:space="0" w:color="auto"/>
              <w:bottom w:val="single" w:sz="6" w:space="0" w:color="auto"/>
            </w:tcBorders>
            <w:vAlign w:val="center"/>
          </w:tcPr>
          <w:p w14:paraId="37D956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Основні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усього</w:t>
            </w:r>
            <w:proofErr w:type="spellEnd"/>
            <w:r>
              <w:rPr>
                <w:rFonts w:ascii="Times New Roman CYR" w:hAnsi="Times New Roman CYR" w:cs="Times New Roman CYR"/>
              </w:rPr>
              <w:t xml:space="preserve"> (тис. </w:t>
            </w:r>
            <w:proofErr w:type="spellStart"/>
            <w:r>
              <w:rPr>
                <w:rFonts w:ascii="Times New Roman CYR" w:hAnsi="Times New Roman CYR" w:cs="Times New Roman CYR"/>
              </w:rPr>
              <w:t>грн</w:t>
            </w:r>
            <w:proofErr w:type="spellEnd"/>
            <w:r>
              <w:rPr>
                <w:rFonts w:ascii="Times New Roman CYR" w:hAnsi="Times New Roman CYR" w:cs="Times New Roman CYR"/>
              </w:rPr>
              <w:t>)</w:t>
            </w:r>
          </w:p>
        </w:tc>
      </w:tr>
      <w:tr w:rsidR="00F8643B" w14:paraId="2377B52A" w14:textId="77777777">
        <w:trPr>
          <w:trHeight w:val="200"/>
        </w:trPr>
        <w:tc>
          <w:tcPr>
            <w:tcW w:w="3058" w:type="dxa"/>
            <w:vMerge/>
            <w:tcBorders>
              <w:top w:val="single" w:sz="6" w:space="0" w:color="auto"/>
              <w:bottom w:val="single" w:sz="6" w:space="0" w:color="auto"/>
              <w:right w:val="single" w:sz="6" w:space="0" w:color="auto"/>
            </w:tcBorders>
            <w:vAlign w:val="center"/>
          </w:tcPr>
          <w:p w14:paraId="141306D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38FB20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періоду</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150C75A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1A0A04C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періоду</w:t>
            </w:r>
            <w:proofErr w:type="spellEnd"/>
          </w:p>
        </w:tc>
        <w:tc>
          <w:tcPr>
            <w:tcW w:w="1080" w:type="dxa"/>
            <w:tcBorders>
              <w:top w:val="single" w:sz="6" w:space="0" w:color="auto"/>
              <w:left w:val="single" w:sz="6" w:space="0" w:color="auto"/>
              <w:bottom w:val="single" w:sz="6" w:space="0" w:color="auto"/>
              <w:right w:val="single" w:sz="6" w:space="0" w:color="auto"/>
            </w:tcBorders>
            <w:vAlign w:val="center"/>
          </w:tcPr>
          <w:p w14:paraId="0D64EA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7372014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періоду</w:t>
            </w:r>
            <w:proofErr w:type="spellEnd"/>
          </w:p>
        </w:tc>
        <w:tc>
          <w:tcPr>
            <w:tcW w:w="1082" w:type="dxa"/>
            <w:tcBorders>
              <w:top w:val="single" w:sz="6" w:space="0" w:color="auto"/>
              <w:left w:val="single" w:sz="6" w:space="0" w:color="auto"/>
              <w:bottom w:val="single" w:sz="6" w:space="0" w:color="auto"/>
            </w:tcBorders>
            <w:vAlign w:val="center"/>
          </w:tcPr>
          <w:p w14:paraId="77A8D81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r>
      <w:tr w:rsidR="00F8643B" w14:paraId="7D054FF6" w14:textId="77777777">
        <w:trPr>
          <w:trHeight w:val="200"/>
        </w:trPr>
        <w:tc>
          <w:tcPr>
            <w:tcW w:w="3058" w:type="dxa"/>
            <w:tcBorders>
              <w:top w:val="single" w:sz="6" w:space="0" w:color="auto"/>
              <w:bottom w:val="single" w:sz="6" w:space="0" w:color="auto"/>
              <w:right w:val="single" w:sz="6" w:space="0" w:color="auto"/>
            </w:tcBorders>
            <w:vAlign w:val="center"/>
          </w:tcPr>
          <w:p w14:paraId="426DE40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1. </w:t>
            </w:r>
            <w:proofErr w:type="spellStart"/>
            <w:r>
              <w:rPr>
                <w:rFonts w:ascii="Times New Roman CYR" w:hAnsi="Times New Roman CYR" w:cs="Times New Roman CYR"/>
              </w:rPr>
              <w:t>Виробничого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призначення</w:t>
            </w:r>
            <w:proofErr w:type="spellEnd"/>
            <w:r>
              <w:rPr>
                <w:rFonts w:ascii="Times New Roman CYR" w:hAnsi="Times New Roman CYR" w:cs="Times New Roman CYR"/>
              </w:rPr>
              <w:t>:</w:t>
            </w:r>
          </w:p>
        </w:tc>
        <w:tc>
          <w:tcPr>
            <w:tcW w:w="1260" w:type="dxa"/>
            <w:tcBorders>
              <w:top w:val="single" w:sz="6" w:space="0" w:color="auto"/>
              <w:left w:val="single" w:sz="6" w:space="0" w:color="auto"/>
              <w:bottom w:val="single" w:sz="6" w:space="0" w:color="auto"/>
              <w:right w:val="single" w:sz="6" w:space="0" w:color="auto"/>
            </w:tcBorders>
            <w:vAlign w:val="center"/>
          </w:tcPr>
          <w:p w14:paraId="0CD0A2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c>
          <w:tcPr>
            <w:tcW w:w="1080" w:type="dxa"/>
            <w:tcBorders>
              <w:top w:val="single" w:sz="6" w:space="0" w:color="auto"/>
              <w:left w:val="single" w:sz="6" w:space="0" w:color="auto"/>
              <w:bottom w:val="single" w:sz="6" w:space="0" w:color="auto"/>
              <w:right w:val="single" w:sz="6" w:space="0" w:color="auto"/>
            </w:tcBorders>
            <w:vAlign w:val="center"/>
          </w:tcPr>
          <w:p w14:paraId="3AF2169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260" w:type="dxa"/>
            <w:tcBorders>
              <w:top w:val="single" w:sz="6" w:space="0" w:color="auto"/>
              <w:left w:val="single" w:sz="6" w:space="0" w:color="auto"/>
              <w:bottom w:val="single" w:sz="6" w:space="0" w:color="auto"/>
              <w:right w:val="single" w:sz="6" w:space="0" w:color="auto"/>
            </w:tcBorders>
            <w:vAlign w:val="center"/>
          </w:tcPr>
          <w:p w14:paraId="74587C6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1A9A9C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4E304D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c>
          <w:tcPr>
            <w:tcW w:w="1082" w:type="dxa"/>
            <w:tcBorders>
              <w:top w:val="single" w:sz="6" w:space="0" w:color="auto"/>
              <w:left w:val="single" w:sz="6" w:space="0" w:color="auto"/>
              <w:bottom w:val="single" w:sz="6" w:space="0" w:color="auto"/>
            </w:tcBorders>
            <w:vAlign w:val="center"/>
          </w:tcPr>
          <w:p w14:paraId="743DAC3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r>
      <w:tr w:rsidR="00F8643B" w14:paraId="450FE3B7" w14:textId="77777777">
        <w:trPr>
          <w:trHeight w:val="200"/>
        </w:trPr>
        <w:tc>
          <w:tcPr>
            <w:tcW w:w="3058" w:type="dxa"/>
            <w:tcBorders>
              <w:top w:val="single" w:sz="6" w:space="0" w:color="auto"/>
              <w:bottom w:val="single" w:sz="6" w:space="0" w:color="auto"/>
              <w:right w:val="single" w:sz="6" w:space="0" w:color="auto"/>
            </w:tcBorders>
            <w:vAlign w:val="center"/>
          </w:tcPr>
          <w:p w14:paraId="4FD98C5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будівлі</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споруди</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67EB0A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12 695</w:t>
            </w:r>
          </w:p>
        </w:tc>
        <w:tc>
          <w:tcPr>
            <w:tcW w:w="1080" w:type="dxa"/>
            <w:tcBorders>
              <w:top w:val="single" w:sz="6" w:space="0" w:color="auto"/>
              <w:left w:val="single" w:sz="6" w:space="0" w:color="auto"/>
              <w:bottom w:val="single" w:sz="6" w:space="0" w:color="auto"/>
              <w:right w:val="single" w:sz="6" w:space="0" w:color="auto"/>
            </w:tcBorders>
            <w:vAlign w:val="center"/>
          </w:tcPr>
          <w:p w14:paraId="3EEC8F8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13 094</w:t>
            </w:r>
          </w:p>
        </w:tc>
        <w:tc>
          <w:tcPr>
            <w:tcW w:w="1260" w:type="dxa"/>
            <w:tcBorders>
              <w:top w:val="single" w:sz="6" w:space="0" w:color="auto"/>
              <w:left w:val="single" w:sz="6" w:space="0" w:color="auto"/>
              <w:bottom w:val="single" w:sz="6" w:space="0" w:color="auto"/>
              <w:right w:val="single" w:sz="6" w:space="0" w:color="auto"/>
            </w:tcBorders>
            <w:vAlign w:val="center"/>
          </w:tcPr>
          <w:p w14:paraId="1449FC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57B476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7038C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12 695</w:t>
            </w:r>
          </w:p>
        </w:tc>
        <w:tc>
          <w:tcPr>
            <w:tcW w:w="1082" w:type="dxa"/>
            <w:tcBorders>
              <w:top w:val="single" w:sz="6" w:space="0" w:color="auto"/>
              <w:left w:val="single" w:sz="6" w:space="0" w:color="auto"/>
              <w:bottom w:val="single" w:sz="6" w:space="0" w:color="auto"/>
            </w:tcBorders>
            <w:vAlign w:val="center"/>
          </w:tcPr>
          <w:p w14:paraId="0D3F00D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13 094</w:t>
            </w:r>
          </w:p>
        </w:tc>
      </w:tr>
      <w:tr w:rsidR="00F8643B" w14:paraId="461F04D7" w14:textId="77777777">
        <w:trPr>
          <w:trHeight w:val="200"/>
        </w:trPr>
        <w:tc>
          <w:tcPr>
            <w:tcW w:w="3058" w:type="dxa"/>
            <w:tcBorders>
              <w:top w:val="single" w:sz="6" w:space="0" w:color="auto"/>
              <w:bottom w:val="single" w:sz="6" w:space="0" w:color="auto"/>
              <w:right w:val="single" w:sz="6" w:space="0" w:color="auto"/>
            </w:tcBorders>
            <w:vAlign w:val="center"/>
          </w:tcPr>
          <w:p w14:paraId="0D9FB26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машини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обладнання</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428B175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37 030</w:t>
            </w:r>
          </w:p>
        </w:tc>
        <w:tc>
          <w:tcPr>
            <w:tcW w:w="1080" w:type="dxa"/>
            <w:tcBorders>
              <w:top w:val="single" w:sz="6" w:space="0" w:color="auto"/>
              <w:left w:val="single" w:sz="6" w:space="0" w:color="auto"/>
              <w:bottom w:val="single" w:sz="6" w:space="0" w:color="auto"/>
              <w:right w:val="single" w:sz="6" w:space="0" w:color="auto"/>
            </w:tcBorders>
            <w:vAlign w:val="center"/>
          </w:tcPr>
          <w:p w14:paraId="6D0B583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36 947</w:t>
            </w:r>
          </w:p>
        </w:tc>
        <w:tc>
          <w:tcPr>
            <w:tcW w:w="1260" w:type="dxa"/>
            <w:tcBorders>
              <w:top w:val="single" w:sz="6" w:space="0" w:color="auto"/>
              <w:left w:val="single" w:sz="6" w:space="0" w:color="auto"/>
              <w:bottom w:val="single" w:sz="6" w:space="0" w:color="auto"/>
              <w:right w:val="single" w:sz="6" w:space="0" w:color="auto"/>
            </w:tcBorders>
            <w:vAlign w:val="center"/>
          </w:tcPr>
          <w:p w14:paraId="6744409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06F08E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B6095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37 030</w:t>
            </w:r>
          </w:p>
        </w:tc>
        <w:tc>
          <w:tcPr>
            <w:tcW w:w="1082" w:type="dxa"/>
            <w:tcBorders>
              <w:top w:val="single" w:sz="6" w:space="0" w:color="auto"/>
              <w:left w:val="single" w:sz="6" w:space="0" w:color="auto"/>
              <w:bottom w:val="single" w:sz="6" w:space="0" w:color="auto"/>
            </w:tcBorders>
            <w:vAlign w:val="center"/>
          </w:tcPr>
          <w:p w14:paraId="2890627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36 947</w:t>
            </w:r>
          </w:p>
        </w:tc>
      </w:tr>
      <w:tr w:rsidR="00F8643B" w14:paraId="276449FA" w14:textId="77777777">
        <w:trPr>
          <w:trHeight w:val="200"/>
        </w:trPr>
        <w:tc>
          <w:tcPr>
            <w:tcW w:w="3058" w:type="dxa"/>
            <w:tcBorders>
              <w:top w:val="single" w:sz="6" w:space="0" w:color="auto"/>
              <w:bottom w:val="single" w:sz="6" w:space="0" w:color="auto"/>
              <w:right w:val="single" w:sz="6" w:space="0" w:color="auto"/>
            </w:tcBorders>
            <w:vAlign w:val="center"/>
          </w:tcPr>
          <w:p w14:paraId="2F09851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транспортні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1B44C80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w:t>
            </w:r>
          </w:p>
        </w:tc>
        <w:tc>
          <w:tcPr>
            <w:tcW w:w="1080" w:type="dxa"/>
            <w:tcBorders>
              <w:top w:val="single" w:sz="6" w:space="0" w:color="auto"/>
              <w:left w:val="single" w:sz="6" w:space="0" w:color="auto"/>
              <w:bottom w:val="single" w:sz="6" w:space="0" w:color="auto"/>
              <w:right w:val="single" w:sz="6" w:space="0" w:color="auto"/>
            </w:tcBorders>
            <w:vAlign w:val="center"/>
          </w:tcPr>
          <w:p w14:paraId="38B9D51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w:t>
            </w:r>
          </w:p>
        </w:tc>
        <w:tc>
          <w:tcPr>
            <w:tcW w:w="1260" w:type="dxa"/>
            <w:tcBorders>
              <w:top w:val="single" w:sz="6" w:space="0" w:color="auto"/>
              <w:left w:val="single" w:sz="6" w:space="0" w:color="auto"/>
              <w:bottom w:val="single" w:sz="6" w:space="0" w:color="auto"/>
              <w:right w:val="single" w:sz="6" w:space="0" w:color="auto"/>
            </w:tcBorders>
            <w:vAlign w:val="center"/>
          </w:tcPr>
          <w:p w14:paraId="4C30771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A55C63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7A1CE1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w:t>
            </w:r>
          </w:p>
        </w:tc>
        <w:tc>
          <w:tcPr>
            <w:tcW w:w="1082" w:type="dxa"/>
            <w:tcBorders>
              <w:top w:val="single" w:sz="6" w:space="0" w:color="auto"/>
              <w:left w:val="single" w:sz="6" w:space="0" w:color="auto"/>
              <w:bottom w:val="single" w:sz="6" w:space="0" w:color="auto"/>
            </w:tcBorders>
            <w:vAlign w:val="center"/>
          </w:tcPr>
          <w:p w14:paraId="256B7B4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1 871</w:t>
            </w:r>
          </w:p>
        </w:tc>
      </w:tr>
      <w:tr w:rsidR="00F8643B" w14:paraId="52EF23E0" w14:textId="77777777">
        <w:trPr>
          <w:trHeight w:val="200"/>
        </w:trPr>
        <w:tc>
          <w:tcPr>
            <w:tcW w:w="3058" w:type="dxa"/>
            <w:tcBorders>
              <w:top w:val="single" w:sz="6" w:space="0" w:color="auto"/>
              <w:bottom w:val="single" w:sz="6" w:space="0" w:color="auto"/>
              <w:right w:val="single" w:sz="6" w:space="0" w:color="auto"/>
            </w:tcBorders>
            <w:vAlign w:val="center"/>
          </w:tcPr>
          <w:p w14:paraId="4D76BBB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земельні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ділянки</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5F0CF2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ECBF5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19209B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A8CA70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0EF70D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CC8804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56597145" w14:textId="77777777">
        <w:trPr>
          <w:trHeight w:val="200"/>
        </w:trPr>
        <w:tc>
          <w:tcPr>
            <w:tcW w:w="3058" w:type="dxa"/>
            <w:tcBorders>
              <w:top w:val="single" w:sz="6" w:space="0" w:color="auto"/>
              <w:bottom w:val="single" w:sz="6" w:space="0" w:color="auto"/>
              <w:right w:val="single" w:sz="6" w:space="0" w:color="auto"/>
            </w:tcBorders>
            <w:vAlign w:val="center"/>
          </w:tcPr>
          <w:p w14:paraId="3B4025A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інші</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26F1A3B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c>
          <w:tcPr>
            <w:tcW w:w="1080" w:type="dxa"/>
            <w:tcBorders>
              <w:top w:val="single" w:sz="6" w:space="0" w:color="auto"/>
              <w:left w:val="single" w:sz="6" w:space="0" w:color="auto"/>
              <w:bottom w:val="single" w:sz="6" w:space="0" w:color="auto"/>
              <w:right w:val="single" w:sz="6" w:space="0" w:color="auto"/>
            </w:tcBorders>
            <w:vAlign w:val="center"/>
          </w:tcPr>
          <w:p w14:paraId="1F220C0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c>
          <w:tcPr>
            <w:tcW w:w="1260" w:type="dxa"/>
            <w:tcBorders>
              <w:top w:val="single" w:sz="6" w:space="0" w:color="auto"/>
              <w:left w:val="single" w:sz="6" w:space="0" w:color="auto"/>
              <w:bottom w:val="single" w:sz="6" w:space="0" w:color="auto"/>
              <w:right w:val="single" w:sz="6" w:space="0" w:color="auto"/>
            </w:tcBorders>
            <w:vAlign w:val="center"/>
          </w:tcPr>
          <w:p w14:paraId="7834480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BB119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9E0BB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c>
          <w:tcPr>
            <w:tcW w:w="1082" w:type="dxa"/>
            <w:tcBorders>
              <w:top w:val="single" w:sz="6" w:space="0" w:color="auto"/>
              <w:left w:val="single" w:sz="6" w:space="0" w:color="auto"/>
              <w:bottom w:val="single" w:sz="6" w:space="0" w:color="auto"/>
            </w:tcBorders>
            <w:vAlign w:val="center"/>
          </w:tcPr>
          <w:p w14:paraId="4933769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308</w:t>
            </w:r>
          </w:p>
        </w:tc>
      </w:tr>
      <w:tr w:rsidR="00F8643B" w14:paraId="3D467A43" w14:textId="77777777">
        <w:trPr>
          <w:trHeight w:val="200"/>
        </w:trPr>
        <w:tc>
          <w:tcPr>
            <w:tcW w:w="3058" w:type="dxa"/>
            <w:tcBorders>
              <w:top w:val="single" w:sz="6" w:space="0" w:color="auto"/>
              <w:bottom w:val="single" w:sz="6" w:space="0" w:color="auto"/>
              <w:right w:val="single" w:sz="6" w:space="0" w:color="auto"/>
            </w:tcBorders>
            <w:vAlign w:val="center"/>
          </w:tcPr>
          <w:p w14:paraId="405B4BE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2. </w:t>
            </w:r>
            <w:proofErr w:type="spellStart"/>
            <w:r>
              <w:rPr>
                <w:rFonts w:ascii="Times New Roman CYR" w:hAnsi="Times New Roman CYR" w:cs="Times New Roman CYR"/>
              </w:rPr>
              <w:t>Невиробничого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призначення</w:t>
            </w:r>
            <w:proofErr w:type="spellEnd"/>
            <w:r>
              <w:rPr>
                <w:rFonts w:ascii="Times New Roman CYR" w:hAnsi="Times New Roman CYR" w:cs="Times New Roman CYR"/>
              </w:rPr>
              <w:t>:</w:t>
            </w:r>
          </w:p>
        </w:tc>
        <w:tc>
          <w:tcPr>
            <w:tcW w:w="1260" w:type="dxa"/>
            <w:tcBorders>
              <w:top w:val="single" w:sz="6" w:space="0" w:color="auto"/>
              <w:left w:val="single" w:sz="6" w:space="0" w:color="auto"/>
              <w:bottom w:val="single" w:sz="6" w:space="0" w:color="auto"/>
              <w:right w:val="single" w:sz="6" w:space="0" w:color="auto"/>
            </w:tcBorders>
            <w:vAlign w:val="center"/>
          </w:tcPr>
          <w:p w14:paraId="097C46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FB3C9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F4947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37832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1B064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6FF5AA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25FAC09C" w14:textId="77777777">
        <w:trPr>
          <w:trHeight w:val="200"/>
        </w:trPr>
        <w:tc>
          <w:tcPr>
            <w:tcW w:w="3058" w:type="dxa"/>
            <w:tcBorders>
              <w:top w:val="single" w:sz="6" w:space="0" w:color="auto"/>
              <w:bottom w:val="single" w:sz="6" w:space="0" w:color="auto"/>
              <w:right w:val="single" w:sz="6" w:space="0" w:color="auto"/>
            </w:tcBorders>
            <w:vAlign w:val="center"/>
          </w:tcPr>
          <w:p w14:paraId="53CD26E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будівлі</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споруди</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0059EEC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29AB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A9D512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03E7B5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0EC3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97E1BB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376042B4" w14:textId="77777777">
        <w:trPr>
          <w:trHeight w:val="200"/>
        </w:trPr>
        <w:tc>
          <w:tcPr>
            <w:tcW w:w="3058" w:type="dxa"/>
            <w:tcBorders>
              <w:top w:val="single" w:sz="6" w:space="0" w:color="auto"/>
              <w:bottom w:val="single" w:sz="6" w:space="0" w:color="auto"/>
              <w:right w:val="single" w:sz="6" w:space="0" w:color="auto"/>
            </w:tcBorders>
            <w:vAlign w:val="center"/>
          </w:tcPr>
          <w:p w14:paraId="1FBBD4D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машини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обладнання</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03E0665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C1E5B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396E2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E6F5E0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1779E5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502616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50DFBFE7" w14:textId="77777777">
        <w:trPr>
          <w:trHeight w:val="200"/>
        </w:trPr>
        <w:tc>
          <w:tcPr>
            <w:tcW w:w="3058" w:type="dxa"/>
            <w:tcBorders>
              <w:top w:val="single" w:sz="6" w:space="0" w:color="auto"/>
              <w:bottom w:val="single" w:sz="6" w:space="0" w:color="auto"/>
              <w:right w:val="single" w:sz="6" w:space="0" w:color="auto"/>
            </w:tcBorders>
            <w:vAlign w:val="center"/>
          </w:tcPr>
          <w:p w14:paraId="02EBBE6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транспортні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28F3FB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0C58D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BB9649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557E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4D385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71B892A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79D81D51" w14:textId="77777777">
        <w:trPr>
          <w:trHeight w:val="200"/>
        </w:trPr>
        <w:tc>
          <w:tcPr>
            <w:tcW w:w="3058" w:type="dxa"/>
            <w:tcBorders>
              <w:top w:val="single" w:sz="6" w:space="0" w:color="auto"/>
              <w:bottom w:val="single" w:sz="6" w:space="0" w:color="auto"/>
              <w:right w:val="single" w:sz="6" w:space="0" w:color="auto"/>
            </w:tcBorders>
            <w:vAlign w:val="center"/>
          </w:tcPr>
          <w:p w14:paraId="32D1DEA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земельні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ділянки</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38578F6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260B8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945BE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E97B44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EB89B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3100D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10D2D570" w14:textId="77777777">
        <w:trPr>
          <w:trHeight w:val="200"/>
        </w:trPr>
        <w:tc>
          <w:tcPr>
            <w:tcW w:w="3058" w:type="dxa"/>
            <w:tcBorders>
              <w:top w:val="single" w:sz="6" w:space="0" w:color="auto"/>
              <w:bottom w:val="single" w:sz="6" w:space="0" w:color="auto"/>
              <w:right w:val="single" w:sz="6" w:space="0" w:color="auto"/>
            </w:tcBorders>
            <w:vAlign w:val="center"/>
          </w:tcPr>
          <w:p w14:paraId="72E9B5E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інвестиційна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нерухомість</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0AF4DE3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FD1EA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F8E85A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9AA112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C6051D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630950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503CE75E" w14:textId="77777777">
        <w:trPr>
          <w:trHeight w:val="200"/>
        </w:trPr>
        <w:tc>
          <w:tcPr>
            <w:tcW w:w="3058" w:type="dxa"/>
            <w:tcBorders>
              <w:top w:val="single" w:sz="6" w:space="0" w:color="auto"/>
              <w:bottom w:val="single" w:sz="6" w:space="0" w:color="auto"/>
              <w:right w:val="single" w:sz="6" w:space="0" w:color="auto"/>
            </w:tcBorders>
            <w:vAlign w:val="center"/>
          </w:tcPr>
          <w:p w14:paraId="0352E8A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інші</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1EB3322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B977E1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DCE637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1C9F3B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B9886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559C73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7A580ADA" w14:textId="77777777">
        <w:trPr>
          <w:trHeight w:val="200"/>
        </w:trPr>
        <w:tc>
          <w:tcPr>
            <w:tcW w:w="3058" w:type="dxa"/>
            <w:tcBorders>
              <w:top w:val="single" w:sz="6" w:space="0" w:color="auto"/>
              <w:bottom w:val="single" w:sz="6" w:space="0" w:color="auto"/>
              <w:right w:val="single" w:sz="6" w:space="0" w:color="auto"/>
            </w:tcBorders>
            <w:vAlign w:val="center"/>
          </w:tcPr>
          <w:p w14:paraId="4B84DF2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Усього</w:t>
            </w:r>
            <w:proofErr w:type="spellEnd"/>
          </w:p>
        </w:tc>
        <w:tc>
          <w:tcPr>
            <w:tcW w:w="1260" w:type="dxa"/>
            <w:tcBorders>
              <w:top w:val="single" w:sz="6" w:space="0" w:color="auto"/>
              <w:left w:val="single" w:sz="6" w:space="0" w:color="auto"/>
              <w:bottom w:val="single" w:sz="6" w:space="0" w:color="auto"/>
              <w:right w:val="single" w:sz="6" w:space="0" w:color="auto"/>
            </w:tcBorders>
            <w:vAlign w:val="center"/>
          </w:tcPr>
          <w:p w14:paraId="4372E65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c>
          <w:tcPr>
            <w:tcW w:w="1080" w:type="dxa"/>
            <w:tcBorders>
              <w:top w:val="single" w:sz="6" w:space="0" w:color="auto"/>
              <w:left w:val="single" w:sz="6" w:space="0" w:color="auto"/>
              <w:bottom w:val="single" w:sz="6" w:space="0" w:color="auto"/>
              <w:right w:val="single" w:sz="6" w:space="0" w:color="auto"/>
            </w:tcBorders>
            <w:vAlign w:val="center"/>
          </w:tcPr>
          <w:p w14:paraId="29FB706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c>
          <w:tcPr>
            <w:tcW w:w="1260" w:type="dxa"/>
            <w:tcBorders>
              <w:top w:val="single" w:sz="6" w:space="0" w:color="auto"/>
              <w:left w:val="single" w:sz="6" w:space="0" w:color="auto"/>
              <w:bottom w:val="single" w:sz="6" w:space="0" w:color="auto"/>
              <w:right w:val="single" w:sz="6" w:space="0" w:color="auto"/>
            </w:tcBorders>
            <w:vAlign w:val="center"/>
          </w:tcPr>
          <w:p w14:paraId="2E13B5E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35FEE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3811FF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c>
          <w:tcPr>
            <w:tcW w:w="1082" w:type="dxa"/>
            <w:tcBorders>
              <w:top w:val="single" w:sz="6" w:space="0" w:color="auto"/>
              <w:left w:val="single" w:sz="6" w:space="0" w:color="auto"/>
              <w:bottom w:val="single" w:sz="6" w:space="0" w:color="auto"/>
            </w:tcBorders>
            <w:vAlign w:val="center"/>
          </w:tcPr>
          <w:p w14:paraId="4BB5039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52 220</w:t>
            </w:r>
          </w:p>
        </w:tc>
      </w:tr>
      <w:tr w:rsidR="00F8643B" w14:paraId="2A752362" w14:textId="77777777">
        <w:trPr>
          <w:trHeight w:val="200"/>
        </w:trPr>
        <w:tc>
          <w:tcPr>
            <w:tcW w:w="3058" w:type="dxa"/>
            <w:tcBorders>
              <w:top w:val="single" w:sz="6" w:space="0" w:color="auto"/>
              <w:bottom w:val="single" w:sz="6" w:space="0" w:color="auto"/>
              <w:right w:val="single" w:sz="6" w:space="0" w:color="auto"/>
            </w:tcBorders>
            <w:vAlign w:val="center"/>
          </w:tcPr>
          <w:p w14:paraId="1EA53A3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7022" w:type="dxa"/>
            <w:gridSpan w:val="6"/>
            <w:tcBorders>
              <w:top w:val="single" w:sz="6" w:space="0" w:color="auto"/>
              <w:left w:val="single" w:sz="6" w:space="0" w:color="auto"/>
              <w:bottom w:val="single" w:sz="6" w:space="0" w:color="auto"/>
            </w:tcBorders>
            <w:vAlign w:val="center"/>
          </w:tcPr>
          <w:p w14:paraId="43B734E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Об'єкти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придбанi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або</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створенi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власними</w:t>
            </w:r>
            <w:proofErr w:type="spellEnd"/>
            <w:r>
              <w:rPr>
                <w:rFonts w:ascii="Times New Roman CYR" w:hAnsi="Times New Roman CYR" w:cs="Times New Roman CYR"/>
              </w:rPr>
              <w:t xml:space="preserve"> силами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оприбутковуються</w:t>
            </w:r>
            <w:proofErr w:type="spellEnd"/>
            <w:r>
              <w:rPr>
                <w:rFonts w:ascii="Times New Roman CYR" w:hAnsi="Times New Roman CYR" w:cs="Times New Roman CYR"/>
              </w:rPr>
              <w:t xml:space="preserve"> на баланс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вимог</w:t>
            </w:r>
            <w:proofErr w:type="spellEnd"/>
            <w:r>
              <w:rPr>
                <w:rFonts w:ascii="Times New Roman CYR" w:hAnsi="Times New Roman CYR" w:cs="Times New Roman CYR"/>
              </w:rPr>
              <w:t xml:space="preserve"> 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&gt; та </w:t>
            </w:r>
            <w:proofErr w:type="spellStart"/>
            <w:r>
              <w:rPr>
                <w:rFonts w:ascii="Times New Roman CYR" w:hAnsi="Times New Roman CYR" w:cs="Times New Roman CYR"/>
              </w:rPr>
              <w:t>облiкової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
          <w:p w14:paraId="66759BD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48E7A49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Амортизацiя</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нараховується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використанням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прямолiнiйного</w:t>
            </w:r>
            <w:proofErr w:type="spellEnd"/>
            <w:r>
              <w:rPr>
                <w:rFonts w:ascii="Times New Roman CYR" w:hAnsi="Times New Roman CYR" w:cs="Times New Roman CYR"/>
              </w:rPr>
              <w:t xml:space="preserve"> методу, за </w:t>
            </w:r>
            <w:proofErr w:type="spellStart"/>
            <w:r>
              <w:rPr>
                <w:rFonts w:ascii="Times New Roman CYR" w:hAnsi="Times New Roman CYR" w:cs="Times New Roman CYR"/>
              </w:rPr>
              <w:t>яким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рiчна</w:t>
            </w:r>
            <w:proofErr w:type="spellEnd"/>
            <w:r>
              <w:rPr>
                <w:rFonts w:ascii="Times New Roman CYR" w:hAnsi="Times New Roman CYR" w:cs="Times New Roman CYR"/>
              </w:rPr>
              <w:t xml:space="preserve"> сума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визначається</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дiлення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амортизується</w:t>
            </w:r>
            <w:proofErr w:type="spellEnd"/>
            <w:r>
              <w:rPr>
                <w:rFonts w:ascii="Times New Roman CYR" w:hAnsi="Times New Roman CYR" w:cs="Times New Roman CYR"/>
              </w:rPr>
              <w:t xml:space="preserve">, на строк </w:t>
            </w:r>
            <w:proofErr w:type="spellStart"/>
            <w:r>
              <w:rPr>
                <w:rFonts w:ascii="Times New Roman CYR" w:hAnsi="Times New Roman CYR" w:cs="Times New Roman CYR"/>
              </w:rPr>
              <w:t>корисного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об'єкту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Строки </w:t>
            </w:r>
            <w:proofErr w:type="spellStart"/>
            <w:r>
              <w:rPr>
                <w:rFonts w:ascii="Times New Roman CYR" w:hAnsi="Times New Roman CYR" w:cs="Times New Roman CYR"/>
              </w:rPr>
              <w:t>корисного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об'єктiв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урахуванням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допустимих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корисного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встановлених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податковим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законодавством</w:t>
            </w:r>
            <w:proofErr w:type="spellEnd"/>
          </w:p>
          <w:p w14:paraId="79A17AB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42ED73C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Нестач</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надлишкiв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та товарно-</w:t>
            </w:r>
            <w:proofErr w:type="spellStart"/>
            <w:r>
              <w:rPr>
                <w:rFonts w:ascii="Times New Roman CYR" w:hAnsi="Times New Roman CYR" w:cs="Times New Roman CYR"/>
              </w:rPr>
              <w:t>матерiальних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цiнностей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w:t>
            </w:r>
            <w:proofErr w:type="spellEnd"/>
            <w:r>
              <w:rPr>
                <w:rFonts w:ascii="Times New Roman CYR" w:hAnsi="Times New Roman CYR" w:cs="Times New Roman CYR"/>
              </w:rPr>
              <w:t xml:space="preserve"> час </w:t>
            </w:r>
            <w:proofErr w:type="spellStart"/>
            <w:r>
              <w:rPr>
                <w:rFonts w:ascii="Times New Roman CYR" w:hAnsi="Times New Roman CYR" w:cs="Times New Roman CYR"/>
              </w:rPr>
              <w:t>проведення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iнвентаризацiї</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виявлено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на 31.12.2021 за </w:t>
            </w:r>
            <w:proofErr w:type="spellStart"/>
            <w:r>
              <w:rPr>
                <w:rFonts w:ascii="Times New Roman CYR" w:hAnsi="Times New Roman CYR" w:cs="Times New Roman CYR"/>
              </w:rPr>
              <w:t>залишковою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становить 52220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на 31.12.2020 - 50690 тис. грн.,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- 77126 тис. грн. та 68260 тис. грн.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Знос</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перiоду</w:t>
            </w:r>
            <w:proofErr w:type="spellEnd"/>
            <w:r>
              <w:rPr>
                <w:rFonts w:ascii="Times New Roman CYR" w:hAnsi="Times New Roman CYR" w:cs="Times New Roman CYR"/>
              </w:rPr>
              <w:t xml:space="preserve"> - 24906 тис. грн. </w:t>
            </w:r>
          </w:p>
          <w:p w14:paraId="2A7E92A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54CCB47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Крiм</w:t>
            </w:r>
            <w:proofErr w:type="spellEnd"/>
            <w:r>
              <w:rPr>
                <w:rFonts w:ascii="Times New Roman CYR" w:hAnsi="Times New Roman CYR" w:cs="Times New Roman CYR"/>
              </w:rPr>
              <w:t xml:space="preserve"> того </w:t>
            </w:r>
            <w:proofErr w:type="spellStart"/>
            <w:r>
              <w:rPr>
                <w:rFonts w:ascii="Times New Roman CYR" w:hAnsi="Times New Roman CYR" w:cs="Times New Roman CYR"/>
              </w:rPr>
              <w:t>незавершенi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капiтальнi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iнвестицiї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складають</w:t>
            </w:r>
            <w:proofErr w:type="spellEnd"/>
            <w:r>
              <w:rPr>
                <w:rFonts w:ascii="Times New Roman CYR" w:hAnsi="Times New Roman CYR" w:cs="Times New Roman CYR"/>
              </w:rPr>
              <w:t xml:space="preserve"> 41305 тис. грн. -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елеватора</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виробничих</w:t>
            </w:r>
            <w:proofErr w:type="spellEnd"/>
            <w:r>
              <w:rPr>
                <w:rFonts w:ascii="Times New Roman CYR" w:hAnsi="Times New Roman CYR" w:cs="Times New Roman CYR"/>
              </w:rPr>
              <w:t xml:space="preserve"> потреб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
          <w:p w14:paraId="4C34CC2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20886BC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зносу</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32,29% </w:t>
            </w:r>
            <w:proofErr w:type="spellStart"/>
            <w:r>
              <w:rPr>
                <w:rFonts w:ascii="Times New Roman CYR" w:hAnsi="Times New Roman CYR" w:cs="Times New Roman CYR"/>
              </w:rPr>
              <w:t>Ступiнь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67,71%  . </w:t>
            </w:r>
            <w:proofErr w:type="spellStart"/>
            <w:r>
              <w:rPr>
                <w:rFonts w:ascii="Times New Roman CYR" w:hAnsi="Times New Roman CYR" w:cs="Times New Roman CYR"/>
              </w:rPr>
              <w:t>Також</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необоротних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вдноситься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довгостроковi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бiологiчнi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r>
              <w:rPr>
                <w:rFonts w:ascii="Times New Roman CYR" w:hAnsi="Times New Roman CYR" w:cs="Times New Roman CYR"/>
              </w:rPr>
              <w:t xml:space="preserve"> - велика рогата худоба ,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яких</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кiнець</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складає</w:t>
            </w:r>
            <w:proofErr w:type="spellEnd"/>
            <w:r>
              <w:rPr>
                <w:rFonts w:ascii="Times New Roman CYR" w:hAnsi="Times New Roman CYR" w:cs="Times New Roman CYR"/>
              </w:rPr>
              <w:t xml:space="preserve"> 11931 тис. грн. </w:t>
            </w:r>
            <w:proofErr w:type="spellStart"/>
            <w:r>
              <w:rPr>
                <w:rFonts w:ascii="Times New Roman CYR" w:hAnsi="Times New Roman CYR" w:cs="Times New Roman CYR"/>
              </w:rPr>
              <w:t>Орендованi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зарахованi</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позабалансовий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рахунок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орендованi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lastRenderedPageBreak/>
              <w:t>умовах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оренди</w:t>
            </w:r>
            <w:proofErr w:type="spellEnd"/>
            <w:r>
              <w:rPr>
                <w:rFonts w:ascii="Times New Roman CYR" w:hAnsi="Times New Roman CYR" w:cs="Times New Roman CYR"/>
              </w:rPr>
              <w:t xml:space="preserve"> .  </w:t>
            </w:r>
            <w:proofErr w:type="spellStart"/>
            <w:r>
              <w:rPr>
                <w:rFonts w:ascii="Times New Roman CYR" w:hAnsi="Times New Roman CYR" w:cs="Times New Roman CYR"/>
              </w:rPr>
              <w:t>Бухгалтерський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зносу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достовiрний</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вiдповiдає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вимогам</w:t>
            </w:r>
            <w:proofErr w:type="spellEnd"/>
            <w:r>
              <w:rPr>
                <w:rFonts w:ascii="Times New Roman CYR" w:hAnsi="Times New Roman CYR" w:cs="Times New Roman CYR"/>
              </w:rPr>
              <w:t xml:space="preserve"> П(С)БО 7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аналiтичного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вiдповiдають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даним</w:t>
            </w:r>
            <w:proofErr w:type="spellEnd"/>
            <w:r>
              <w:rPr>
                <w:rFonts w:ascii="Times New Roman CYR" w:hAnsi="Times New Roman CYR" w:cs="Times New Roman CYR"/>
              </w:rPr>
              <w:t xml:space="preserve"> синтетичного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Товариством</w:t>
            </w:r>
            <w:proofErr w:type="spellEnd"/>
            <w:r>
              <w:rPr>
                <w:rFonts w:ascii="Times New Roman CYR" w:hAnsi="Times New Roman CYR" w:cs="Times New Roman CYR"/>
              </w:rPr>
              <w:t xml:space="preserve"> не </w:t>
            </w:r>
            <w:proofErr w:type="spellStart"/>
            <w:r>
              <w:rPr>
                <w:rFonts w:ascii="Times New Roman CYR" w:hAnsi="Times New Roman CYR" w:cs="Times New Roman CYR"/>
              </w:rPr>
              <w:t>здiйснювалась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визначення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справедливої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на дату </w:t>
            </w:r>
            <w:proofErr w:type="spellStart"/>
            <w:r>
              <w:rPr>
                <w:rFonts w:ascii="Times New Roman CYR" w:hAnsi="Times New Roman CYR" w:cs="Times New Roman CYR"/>
              </w:rPr>
              <w:t>фiнансової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Термiни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умови</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користування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засобами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основними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групами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будiвлi</w:t>
            </w:r>
            <w:proofErr w:type="spellEnd"/>
            <w:r>
              <w:rPr>
                <w:rFonts w:ascii="Times New Roman CYR" w:hAnsi="Times New Roman CYR" w:cs="Times New Roman CYR"/>
              </w:rPr>
              <w:t xml:space="preserve"> та споруди-20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машини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обладнання</w:t>
            </w:r>
            <w:proofErr w:type="spellEnd"/>
            <w:r>
              <w:rPr>
                <w:rFonts w:ascii="Times New Roman CYR" w:hAnsi="Times New Roman CYR" w:cs="Times New Roman CYR"/>
              </w:rPr>
              <w:t xml:space="preserve"> - 4-10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транспортнi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- 5 </w:t>
            </w:r>
            <w:proofErr w:type="spellStart"/>
            <w:r>
              <w:rPr>
                <w:rFonts w:ascii="Times New Roman CYR" w:hAnsi="Times New Roman CYR" w:cs="Times New Roman CYR"/>
              </w:rPr>
              <w:t>рокiв</w:t>
            </w:r>
            <w:proofErr w:type="spellEnd"/>
            <w:r>
              <w:rPr>
                <w:rFonts w:ascii="Times New Roman CYR" w:hAnsi="Times New Roman CYR" w:cs="Times New Roman CYR"/>
              </w:rPr>
              <w:t xml:space="preserve">.  </w:t>
            </w:r>
          </w:p>
          <w:p w14:paraId="2C9B7DF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643B7FC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Суттєвi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зумовленi</w:t>
            </w:r>
            <w:proofErr w:type="spellEnd"/>
            <w:r>
              <w:rPr>
                <w:rFonts w:ascii="Times New Roman CYR" w:hAnsi="Times New Roman CYR" w:cs="Times New Roman CYR"/>
              </w:rPr>
              <w:t xml:space="preserve">: ремонт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придбанням</w:t>
            </w:r>
            <w:proofErr w:type="spellEnd"/>
            <w:r>
              <w:rPr>
                <w:rFonts w:ascii="Times New Roman CYR" w:hAnsi="Times New Roman CYR" w:cs="Times New Roman CYR"/>
              </w:rPr>
              <w:t xml:space="preserve"> нового </w:t>
            </w:r>
            <w:proofErr w:type="spellStart"/>
            <w:r>
              <w:rPr>
                <w:rFonts w:ascii="Times New Roman CYR" w:hAnsi="Times New Roman CYR" w:cs="Times New Roman CYR"/>
              </w:rPr>
              <w:t>обладнання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виробничих</w:t>
            </w:r>
            <w:proofErr w:type="spellEnd"/>
            <w:r>
              <w:rPr>
                <w:rFonts w:ascii="Times New Roman CYR" w:hAnsi="Times New Roman CYR" w:cs="Times New Roman CYR"/>
              </w:rPr>
              <w:t xml:space="preserve"> потреб </w:t>
            </w:r>
            <w:proofErr w:type="spellStart"/>
            <w:r>
              <w:rPr>
                <w:rFonts w:ascii="Times New Roman CYR" w:hAnsi="Times New Roman CYR" w:cs="Times New Roman CYR"/>
              </w:rPr>
              <w:t>емiтента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модернiзацiєю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придбано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машини</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обладнання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виробничих</w:t>
            </w:r>
            <w:proofErr w:type="spellEnd"/>
            <w:r>
              <w:rPr>
                <w:rFonts w:ascii="Times New Roman CYR" w:hAnsi="Times New Roman CYR" w:cs="Times New Roman CYR"/>
              </w:rPr>
              <w:t xml:space="preserve"> потреб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трактори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екскаватор</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розкидачi</w:t>
            </w:r>
            <w:proofErr w:type="spellEnd"/>
            <w:r>
              <w:rPr>
                <w:rFonts w:ascii="Times New Roman CYR" w:hAnsi="Times New Roman CYR" w:cs="Times New Roman CYR"/>
              </w:rPr>
              <w:t xml:space="preserve"> добрив, плуг, </w:t>
            </w:r>
            <w:proofErr w:type="spellStart"/>
            <w:r>
              <w:rPr>
                <w:rFonts w:ascii="Times New Roman CYR" w:hAnsi="Times New Roman CYR" w:cs="Times New Roman CYR"/>
              </w:rPr>
              <w:t>подрiбнювач</w:t>
            </w:r>
            <w:proofErr w:type="spellEnd"/>
            <w:r>
              <w:rPr>
                <w:rFonts w:ascii="Times New Roman CYR" w:hAnsi="Times New Roman CYR" w:cs="Times New Roman CYR"/>
              </w:rPr>
              <w:t xml:space="preserve"> </w:t>
            </w:r>
            <w:proofErr w:type="spellStart"/>
            <w:r>
              <w:rPr>
                <w:rFonts w:ascii="Times New Roman CYR" w:hAnsi="Times New Roman CYR" w:cs="Times New Roman CYR"/>
              </w:rPr>
              <w:t>соломи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косарка</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а </w:t>
            </w:r>
            <w:proofErr w:type="spellStart"/>
            <w:r>
              <w:rPr>
                <w:rFonts w:ascii="Times New Roman CYR" w:hAnsi="Times New Roman CYR" w:cs="Times New Roman CYR"/>
              </w:rPr>
              <w:t>також</w:t>
            </w:r>
            <w:proofErr w:type="spellEnd"/>
            <w:r>
              <w:rPr>
                <w:rFonts w:ascii="Times New Roman CYR" w:hAnsi="Times New Roman CYR" w:cs="Times New Roman CYR"/>
              </w:rPr>
              <w:t xml:space="preserve"> та проведено ремонт </w:t>
            </w:r>
            <w:proofErr w:type="spellStart"/>
            <w:r>
              <w:rPr>
                <w:rFonts w:ascii="Times New Roman CYR" w:hAnsi="Times New Roman CYR" w:cs="Times New Roman CYR"/>
              </w:rPr>
              <w:t>нежитлових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примiщень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продовжується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будiвництво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елеватора</w:t>
            </w:r>
            <w:proofErr w:type="spellEnd"/>
            <w:r>
              <w:rPr>
                <w:rFonts w:ascii="Times New Roman CYR" w:hAnsi="Times New Roman CYR" w:cs="Times New Roman CYR"/>
              </w:rPr>
              <w:t xml:space="preserve"> (</w:t>
            </w:r>
            <w:proofErr w:type="spellStart"/>
            <w:r>
              <w:rPr>
                <w:rFonts w:ascii="Times New Roman CYR" w:hAnsi="Times New Roman CYR" w:cs="Times New Roman CYR"/>
              </w:rPr>
              <w:t>ще</w:t>
            </w:r>
            <w:proofErr w:type="spellEnd"/>
            <w:r>
              <w:rPr>
                <w:rFonts w:ascii="Times New Roman CYR" w:hAnsi="Times New Roman CYR" w:cs="Times New Roman CYR"/>
              </w:rPr>
              <w:t xml:space="preserve"> не введено в </w:t>
            </w:r>
            <w:proofErr w:type="spellStart"/>
            <w:r>
              <w:rPr>
                <w:rFonts w:ascii="Times New Roman CYR" w:hAnsi="Times New Roman CYR" w:cs="Times New Roman CYR"/>
              </w:rPr>
              <w:t>експлуатацiю</w:t>
            </w:r>
            <w:proofErr w:type="spellEnd"/>
            <w:r>
              <w:rPr>
                <w:rFonts w:ascii="Times New Roman CYR" w:hAnsi="Times New Roman CYR" w:cs="Times New Roman CYR"/>
              </w:rPr>
              <w:t>).</w:t>
            </w:r>
          </w:p>
          <w:p w14:paraId="59A217D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3A785F9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використовуються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призначенням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знаходяться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мiсцезнаходженням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w:t>
            </w:r>
          </w:p>
          <w:p w14:paraId="36F7828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5056BBF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Обмеження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використання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частина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знаходиться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заставi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згiдно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договорiв</w:t>
            </w:r>
            <w:proofErr w:type="spellEnd"/>
            <w:r>
              <w:rPr>
                <w:rFonts w:ascii="Times New Roman CYR" w:hAnsi="Times New Roman CYR" w:cs="Times New Roman CYR"/>
              </w:rPr>
              <w:t xml:space="preserve">  (договори </w:t>
            </w:r>
            <w:proofErr w:type="spellStart"/>
            <w:r>
              <w:rPr>
                <w:rFonts w:ascii="Times New Roman CYR" w:hAnsi="Times New Roman CYR" w:cs="Times New Roman CYR"/>
              </w:rPr>
              <w:t>застави</w:t>
            </w:r>
            <w:proofErr w:type="spellEnd"/>
            <w:r>
              <w:rPr>
                <w:rFonts w:ascii="Times New Roman CYR" w:hAnsi="Times New Roman CYR" w:cs="Times New Roman CYR"/>
              </w:rPr>
              <w:t xml:space="preserve"> ПАТ "ПОЛIКОМБАНК , АТ "Райффайзенбанк Аваль", ПАТ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 xml:space="preserve">" .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 без </w:t>
            </w:r>
            <w:proofErr w:type="spellStart"/>
            <w:r>
              <w:rPr>
                <w:rFonts w:ascii="Times New Roman CYR" w:hAnsi="Times New Roman CYR" w:cs="Times New Roman CYR"/>
              </w:rPr>
              <w:t>обмежень</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користуваннi</w:t>
            </w:r>
            <w:proofErr w:type="spellEnd"/>
            <w:r>
              <w:rPr>
                <w:rFonts w:ascii="Times New Roman CYR" w:hAnsi="Times New Roman CYR" w:cs="Times New Roman CYR"/>
              </w:rPr>
              <w:t>.</w:t>
            </w:r>
          </w:p>
        </w:tc>
      </w:tr>
    </w:tbl>
    <w:p w14:paraId="6ADB32B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635F863" w14:textId="77777777" w:rsidR="00D74CC8" w:rsidRDefault="00D74CC8">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0F86E0A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2.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щодо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вартості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чистих</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активів</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F8643B" w14:paraId="5464EE96" w14:textId="77777777">
        <w:trPr>
          <w:trHeight w:val="200"/>
        </w:trPr>
        <w:tc>
          <w:tcPr>
            <w:tcW w:w="4000" w:type="dxa"/>
            <w:gridSpan w:val="2"/>
            <w:tcBorders>
              <w:top w:val="single" w:sz="6" w:space="0" w:color="auto"/>
              <w:bottom w:val="single" w:sz="6" w:space="0" w:color="auto"/>
              <w:right w:val="single" w:sz="6" w:space="0" w:color="auto"/>
            </w:tcBorders>
          </w:tcPr>
          <w:p w14:paraId="446650A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показника</w:t>
            </w:r>
            <w:proofErr w:type="spellEnd"/>
          </w:p>
        </w:tc>
        <w:tc>
          <w:tcPr>
            <w:tcW w:w="3000" w:type="dxa"/>
            <w:tcBorders>
              <w:top w:val="single" w:sz="6" w:space="0" w:color="auto"/>
              <w:left w:val="single" w:sz="6" w:space="0" w:color="auto"/>
              <w:bottom w:val="single" w:sz="6" w:space="0" w:color="auto"/>
              <w:right w:val="single" w:sz="6" w:space="0" w:color="auto"/>
            </w:tcBorders>
          </w:tcPr>
          <w:p w14:paraId="2430B7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За </w:t>
            </w:r>
            <w:proofErr w:type="spellStart"/>
            <w:r>
              <w:rPr>
                <w:rFonts w:ascii="Times New Roman CYR" w:hAnsi="Times New Roman CYR" w:cs="Times New Roman CYR"/>
                <w:b/>
                <w:bCs/>
              </w:rPr>
              <w:t>звітний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період</w:t>
            </w:r>
            <w:proofErr w:type="spellEnd"/>
          </w:p>
        </w:tc>
        <w:tc>
          <w:tcPr>
            <w:tcW w:w="3000" w:type="dxa"/>
            <w:tcBorders>
              <w:top w:val="single" w:sz="6" w:space="0" w:color="auto"/>
              <w:left w:val="single" w:sz="6" w:space="0" w:color="auto"/>
              <w:bottom w:val="single" w:sz="6" w:space="0" w:color="auto"/>
            </w:tcBorders>
          </w:tcPr>
          <w:p w14:paraId="7BF07FD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За </w:t>
            </w:r>
            <w:proofErr w:type="spellStart"/>
            <w:r>
              <w:rPr>
                <w:rFonts w:ascii="Times New Roman CYR" w:hAnsi="Times New Roman CYR" w:cs="Times New Roman CYR"/>
                <w:b/>
                <w:bCs/>
              </w:rPr>
              <w:t>попередній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період</w:t>
            </w:r>
            <w:proofErr w:type="spellEnd"/>
          </w:p>
        </w:tc>
      </w:tr>
      <w:tr w:rsidR="00F8643B" w14:paraId="368BEEC8" w14:textId="77777777">
        <w:trPr>
          <w:trHeight w:val="200"/>
        </w:trPr>
        <w:tc>
          <w:tcPr>
            <w:tcW w:w="4000" w:type="dxa"/>
            <w:gridSpan w:val="2"/>
            <w:tcBorders>
              <w:top w:val="single" w:sz="6" w:space="0" w:color="auto"/>
              <w:bottom w:val="single" w:sz="6" w:space="0" w:color="auto"/>
              <w:right w:val="single" w:sz="6" w:space="0" w:color="auto"/>
            </w:tcBorders>
          </w:tcPr>
          <w:p w14:paraId="3F21D30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Розрахункова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0FA9618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130 405</w:t>
            </w:r>
          </w:p>
        </w:tc>
        <w:tc>
          <w:tcPr>
            <w:tcW w:w="3000" w:type="dxa"/>
            <w:tcBorders>
              <w:top w:val="single" w:sz="6" w:space="0" w:color="auto"/>
              <w:left w:val="single" w:sz="6" w:space="0" w:color="auto"/>
              <w:bottom w:val="single" w:sz="6" w:space="0" w:color="auto"/>
            </w:tcBorders>
          </w:tcPr>
          <w:p w14:paraId="701025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84 032</w:t>
            </w:r>
          </w:p>
        </w:tc>
      </w:tr>
      <w:tr w:rsidR="00F8643B" w14:paraId="3FC05C75" w14:textId="77777777">
        <w:trPr>
          <w:trHeight w:val="200"/>
        </w:trPr>
        <w:tc>
          <w:tcPr>
            <w:tcW w:w="4000" w:type="dxa"/>
            <w:gridSpan w:val="2"/>
            <w:tcBorders>
              <w:top w:val="single" w:sz="6" w:space="0" w:color="auto"/>
              <w:bottom w:val="single" w:sz="6" w:space="0" w:color="auto"/>
              <w:right w:val="single" w:sz="6" w:space="0" w:color="auto"/>
            </w:tcBorders>
          </w:tcPr>
          <w:p w14:paraId="315447E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Статутний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095702D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6A14EC7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F8643B" w14:paraId="263BE971" w14:textId="77777777">
        <w:trPr>
          <w:trHeight w:val="200"/>
        </w:trPr>
        <w:tc>
          <w:tcPr>
            <w:tcW w:w="4000" w:type="dxa"/>
            <w:gridSpan w:val="2"/>
            <w:tcBorders>
              <w:top w:val="single" w:sz="6" w:space="0" w:color="auto"/>
              <w:bottom w:val="single" w:sz="6" w:space="0" w:color="auto"/>
              <w:right w:val="single" w:sz="6" w:space="0" w:color="auto"/>
            </w:tcBorders>
          </w:tcPr>
          <w:p w14:paraId="51A7DC6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Скоригований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статутний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tc>
        <w:tc>
          <w:tcPr>
            <w:tcW w:w="3000" w:type="dxa"/>
            <w:tcBorders>
              <w:top w:val="single" w:sz="6" w:space="0" w:color="auto"/>
              <w:left w:val="single" w:sz="6" w:space="0" w:color="auto"/>
              <w:bottom w:val="single" w:sz="6" w:space="0" w:color="auto"/>
              <w:right w:val="single" w:sz="6" w:space="0" w:color="auto"/>
            </w:tcBorders>
          </w:tcPr>
          <w:p w14:paraId="2FC03F5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7D4A4B6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F8643B" w14:paraId="2B0AE8EA" w14:textId="77777777">
        <w:trPr>
          <w:trHeight w:val="200"/>
        </w:trPr>
        <w:tc>
          <w:tcPr>
            <w:tcW w:w="1260" w:type="dxa"/>
            <w:tcBorders>
              <w:top w:val="single" w:sz="6" w:space="0" w:color="auto"/>
              <w:bottom w:val="single" w:sz="6" w:space="0" w:color="auto"/>
              <w:right w:val="single" w:sz="6" w:space="0" w:color="auto"/>
            </w:tcBorders>
          </w:tcPr>
          <w:p w14:paraId="637755E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Опис</w:t>
            </w:r>
            <w:proofErr w:type="spellEnd"/>
          </w:p>
        </w:tc>
        <w:tc>
          <w:tcPr>
            <w:tcW w:w="8740" w:type="dxa"/>
            <w:gridSpan w:val="3"/>
            <w:tcBorders>
              <w:top w:val="single" w:sz="6" w:space="0" w:color="auto"/>
              <w:left w:val="single" w:sz="6" w:space="0" w:color="auto"/>
              <w:bottom w:val="single" w:sz="6" w:space="0" w:color="auto"/>
            </w:tcBorders>
          </w:tcPr>
          <w:p w14:paraId="7427BEE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Розрахунок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для </w:t>
            </w:r>
            <w:proofErr w:type="spellStart"/>
            <w:r>
              <w:rPr>
                <w:rFonts w:ascii="Times New Roman CYR" w:hAnsi="Times New Roman CYR" w:cs="Times New Roman CYR"/>
              </w:rPr>
              <w:t>порiвняння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з метою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положень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статтi</w:t>
            </w:r>
            <w:proofErr w:type="spellEnd"/>
            <w:r>
              <w:rPr>
                <w:rFonts w:ascii="Times New Roman CYR" w:hAnsi="Times New Roman CYR" w:cs="Times New Roman CYR"/>
              </w:rPr>
              <w:t xml:space="preserve"> 155 "</w:t>
            </w:r>
            <w:proofErr w:type="spellStart"/>
            <w:r>
              <w:rPr>
                <w:rFonts w:ascii="Times New Roman CYR" w:hAnsi="Times New Roman CYR" w:cs="Times New Roman CYR"/>
              </w:rPr>
              <w:t>Статутний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капiтал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Цивiльного</w:t>
            </w:r>
            <w:proofErr w:type="spellEnd"/>
            <w:r>
              <w:rPr>
                <w:rFonts w:ascii="Times New Roman CYR" w:hAnsi="Times New Roman CYR" w:cs="Times New Roman CYR"/>
              </w:rPr>
              <w:t xml:space="preserve"> кодексу </w:t>
            </w:r>
            <w:proofErr w:type="spellStart"/>
            <w:r>
              <w:rPr>
                <w:rFonts w:ascii="Times New Roman CYR" w:hAnsi="Times New Roman CYR" w:cs="Times New Roman CYR"/>
              </w:rPr>
              <w:t>України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зокрема</w:t>
            </w:r>
            <w:proofErr w:type="spellEnd"/>
            <w:r>
              <w:rPr>
                <w:rFonts w:ascii="Times New Roman CYR" w:hAnsi="Times New Roman CYR" w:cs="Times New Roman CYR"/>
              </w:rPr>
              <w:t>, п.3: "</w:t>
            </w:r>
            <w:proofErr w:type="spellStart"/>
            <w:r>
              <w:rPr>
                <w:rFonts w:ascii="Times New Roman CYR" w:hAnsi="Times New Roman CYR" w:cs="Times New Roman CYR"/>
              </w:rPr>
              <w:t>Якщо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пiсля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закiнчення</w:t>
            </w:r>
            <w:proofErr w:type="spellEnd"/>
            <w:r>
              <w:rPr>
                <w:rFonts w:ascii="Times New Roman CYR" w:hAnsi="Times New Roman CYR" w:cs="Times New Roman CYR"/>
              </w:rPr>
              <w:t xml:space="preserve"> другого та кожного </w:t>
            </w:r>
            <w:proofErr w:type="spellStart"/>
            <w:r>
              <w:rPr>
                <w:rFonts w:ascii="Times New Roman CYR" w:hAnsi="Times New Roman CYR" w:cs="Times New Roman CYR"/>
              </w:rPr>
              <w:t>наступного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фiнансового</w:t>
            </w:r>
            <w:proofErr w:type="spellEnd"/>
            <w:r>
              <w:rPr>
                <w:rFonts w:ascii="Times New Roman CYR" w:hAnsi="Times New Roman CYR" w:cs="Times New Roman CYR"/>
              </w:rPr>
              <w:t xml:space="preserve"> року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виявиться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меншою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оголосити</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зменшення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свого</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зареєструвати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змiни</w:t>
            </w:r>
            <w:proofErr w:type="spellEnd"/>
            <w:r>
              <w:rPr>
                <w:rFonts w:ascii="Times New Roman CYR" w:hAnsi="Times New Roman CYR" w:cs="Times New Roman CYR"/>
              </w:rPr>
              <w:t xml:space="preserve"> до статуту у </w:t>
            </w:r>
            <w:proofErr w:type="spellStart"/>
            <w:r>
              <w:rPr>
                <w:rFonts w:ascii="Times New Roman CYR" w:hAnsi="Times New Roman CYR" w:cs="Times New Roman CYR"/>
              </w:rPr>
              <w:t>встановленому</w:t>
            </w:r>
            <w:proofErr w:type="spellEnd"/>
            <w:r>
              <w:rPr>
                <w:rFonts w:ascii="Times New Roman CYR" w:hAnsi="Times New Roman CYR" w:cs="Times New Roman CYR"/>
              </w:rPr>
              <w:t xml:space="preserve"> порядку. </w:t>
            </w:r>
            <w:proofErr w:type="spellStart"/>
            <w:r>
              <w:rPr>
                <w:rFonts w:ascii="Times New Roman CYR" w:hAnsi="Times New Roman CYR" w:cs="Times New Roman CYR"/>
              </w:rPr>
              <w:t>Якщо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меншою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мiнiмального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розмiру</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встановленого</w:t>
            </w:r>
            <w:proofErr w:type="spellEnd"/>
            <w:r>
              <w:rPr>
                <w:rFonts w:ascii="Times New Roman CYR" w:hAnsi="Times New Roman CYR" w:cs="Times New Roman CYR"/>
              </w:rPr>
              <w:t xml:space="preserve"> законом, </w:t>
            </w:r>
            <w:proofErr w:type="spellStart"/>
            <w:r>
              <w:rPr>
                <w:rFonts w:ascii="Times New Roman CYR" w:hAnsi="Times New Roman CYR" w:cs="Times New Roman CYR"/>
              </w:rPr>
              <w:t>товариство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пiдлягає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лiквiдацiї</w:t>
            </w:r>
            <w:proofErr w:type="spellEnd"/>
            <w:r>
              <w:rPr>
                <w:rFonts w:ascii="Times New Roman CYR" w:hAnsi="Times New Roman CYR" w:cs="Times New Roman CYR"/>
              </w:rPr>
              <w:t xml:space="preserve">". При </w:t>
            </w:r>
            <w:proofErr w:type="spellStart"/>
            <w:r>
              <w:rPr>
                <w:rFonts w:ascii="Times New Roman CYR" w:hAnsi="Times New Roman CYR" w:cs="Times New Roman CYR"/>
              </w:rPr>
              <w:t>здiйсненнi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розрахунку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застосовуються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методичнi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рекомендацiї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w:t>
            </w:r>
            <w:proofErr w:type="spellEnd"/>
            <w:r>
              <w:rPr>
                <w:rFonts w:ascii="Times New Roman CYR" w:hAnsi="Times New Roman CYR" w:cs="Times New Roman CYR"/>
              </w:rPr>
              <w:t xml:space="preserve">, </w:t>
            </w:r>
            <w:proofErr w:type="spellStart"/>
            <w:r>
              <w:rPr>
                <w:rFonts w:ascii="Times New Roman CYR" w:hAnsi="Times New Roman CYR" w:cs="Times New Roman CYR"/>
              </w:rPr>
              <w:t>схваленi</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Державної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r>
              <w:rPr>
                <w:rFonts w:ascii="Times New Roman CYR" w:hAnsi="Times New Roman CYR" w:cs="Times New Roman CYR"/>
              </w:rPr>
              <w:t xml:space="preserve"> та фондового ринку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17.11.04р. № 485.</w:t>
            </w:r>
          </w:p>
          <w:p w14:paraId="33D2CBE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далi</w:t>
            </w:r>
            <w:proofErr w:type="spellEnd"/>
            <w:r>
              <w:rPr>
                <w:rFonts w:ascii="Times New Roman CYR" w:hAnsi="Times New Roman CYR" w:cs="Times New Roman CYR"/>
              </w:rPr>
              <w:t xml:space="preserve"> - АТ) </w:t>
            </w:r>
            <w:proofErr w:type="spellStart"/>
            <w:r>
              <w:rPr>
                <w:rFonts w:ascii="Times New Roman CYR" w:hAnsi="Times New Roman CYR" w:cs="Times New Roman CYR"/>
              </w:rPr>
              <w:t>розумiється</w:t>
            </w:r>
            <w:proofErr w:type="spellEnd"/>
            <w:r>
              <w:rPr>
                <w:rFonts w:ascii="Times New Roman CYR" w:hAnsi="Times New Roman CYR" w:cs="Times New Roman CYR"/>
              </w:rPr>
              <w:t xml:space="preserve"> величина, яка </w:t>
            </w:r>
            <w:proofErr w:type="spellStart"/>
            <w:r>
              <w:rPr>
                <w:rFonts w:ascii="Times New Roman CYR" w:hAnsi="Times New Roman CYR" w:cs="Times New Roman CYR"/>
              </w:rPr>
              <w:t>визначається</w:t>
            </w:r>
            <w:proofErr w:type="spellEnd"/>
            <w:r>
              <w:rPr>
                <w:rFonts w:ascii="Times New Roman CYR" w:hAnsi="Times New Roman CYR" w:cs="Times New Roman CYR"/>
              </w:rPr>
              <w:t xml:space="preserve"> шляхом </w:t>
            </w:r>
            <w:proofErr w:type="spellStart"/>
            <w:r>
              <w:rPr>
                <w:rFonts w:ascii="Times New Roman CYR" w:hAnsi="Times New Roman CYR" w:cs="Times New Roman CYR"/>
              </w:rPr>
              <w:t>вирахування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прийнятих</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розрахунку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прийнятих</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розрахунку</w:t>
            </w:r>
            <w:proofErr w:type="spellEnd"/>
            <w:r>
              <w:rPr>
                <w:rFonts w:ascii="Times New Roman CYR" w:hAnsi="Times New Roman CYR" w:cs="Times New Roman CYR"/>
              </w:rPr>
              <w:t>.</w:t>
            </w:r>
          </w:p>
          <w:p w14:paraId="38E4403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27816BA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tc>
      </w:tr>
      <w:tr w:rsidR="00F8643B" w14:paraId="55A16D4D" w14:textId="77777777">
        <w:trPr>
          <w:trHeight w:val="200"/>
        </w:trPr>
        <w:tc>
          <w:tcPr>
            <w:tcW w:w="1260" w:type="dxa"/>
            <w:tcBorders>
              <w:top w:val="single" w:sz="6" w:space="0" w:color="auto"/>
              <w:bottom w:val="single" w:sz="6" w:space="0" w:color="auto"/>
              <w:right w:val="single" w:sz="6" w:space="0" w:color="auto"/>
            </w:tcBorders>
          </w:tcPr>
          <w:p w14:paraId="5C96224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Висновок</w:t>
            </w:r>
            <w:proofErr w:type="spellEnd"/>
          </w:p>
        </w:tc>
        <w:tc>
          <w:tcPr>
            <w:tcW w:w="8740" w:type="dxa"/>
            <w:gridSpan w:val="3"/>
            <w:tcBorders>
              <w:top w:val="single" w:sz="6" w:space="0" w:color="auto"/>
              <w:left w:val="single" w:sz="6" w:space="0" w:color="auto"/>
              <w:bottom w:val="single" w:sz="6" w:space="0" w:color="auto"/>
            </w:tcBorders>
          </w:tcPr>
          <w:p w14:paraId="06AE3D1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Визначена</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станом на 31.12.2021 року </w:t>
            </w:r>
            <w:proofErr w:type="spellStart"/>
            <w:r>
              <w:rPr>
                <w:rFonts w:ascii="Times New Roman CYR" w:hAnsi="Times New Roman CYR" w:cs="Times New Roman CYR"/>
              </w:rPr>
              <w:t>складає</w:t>
            </w:r>
            <w:proofErr w:type="spellEnd"/>
            <w:r>
              <w:rPr>
                <w:rFonts w:ascii="Times New Roman CYR" w:hAnsi="Times New Roman CYR" w:cs="Times New Roman CYR"/>
              </w:rPr>
              <w:t xml:space="preserve"> 130405 тис. грн., </w:t>
            </w:r>
            <w:proofErr w:type="spellStart"/>
            <w:r>
              <w:rPr>
                <w:rFonts w:ascii="Times New Roman CYR" w:hAnsi="Times New Roman CYR" w:cs="Times New Roman CYR"/>
              </w:rPr>
              <w:t>що</w:t>
            </w:r>
            <w:proofErr w:type="spellEnd"/>
            <w:r>
              <w:rPr>
                <w:rFonts w:ascii="Times New Roman CYR" w:hAnsi="Times New Roman CYR" w:cs="Times New Roman CYR"/>
              </w:rPr>
              <w:t xml:space="preserve"> </w:t>
            </w:r>
            <w:proofErr w:type="spellStart"/>
            <w:r>
              <w:rPr>
                <w:rFonts w:ascii="Times New Roman CYR" w:hAnsi="Times New Roman CYR" w:cs="Times New Roman CYR"/>
              </w:rPr>
              <w:t>бiльше</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w:t>
            </w:r>
          </w:p>
          <w:p w14:paraId="656A446A"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38CF850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Отже</w:t>
            </w:r>
            <w:proofErr w:type="spellEnd"/>
            <w:r>
              <w:rPr>
                <w:rFonts w:ascii="Times New Roman CYR" w:hAnsi="Times New Roman CYR" w:cs="Times New Roman CYR"/>
              </w:rPr>
              <w:t xml:space="preserve">, </w:t>
            </w:r>
            <w:proofErr w:type="spellStart"/>
            <w:r>
              <w:rPr>
                <w:rFonts w:ascii="Times New Roman CYR" w:hAnsi="Times New Roman CYR" w:cs="Times New Roman CYR"/>
              </w:rPr>
              <w:t>умова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перевищення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чистих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активiв</w:t>
            </w:r>
            <w:proofErr w:type="spellEnd"/>
            <w:r>
              <w:rPr>
                <w:rFonts w:ascii="Times New Roman CYR" w:hAnsi="Times New Roman CYR" w:cs="Times New Roman CYR"/>
              </w:rPr>
              <w:t xml:space="preserve"> над </w:t>
            </w:r>
            <w:proofErr w:type="spellStart"/>
            <w:r>
              <w:rPr>
                <w:rFonts w:ascii="Times New Roman CYR" w:hAnsi="Times New Roman CYR" w:cs="Times New Roman CYR"/>
              </w:rPr>
              <w:t>розмiром</w:t>
            </w:r>
            <w:proofErr w:type="spellEnd"/>
            <w:r>
              <w:rPr>
                <w:rFonts w:ascii="Times New Roman CYR" w:hAnsi="Times New Roman CYR" w:cs="Times New Roman CYR"/>
              </w:rPr>
              <w:t xml:space="preserve"> статутного </w:t>
            </w:r>
            <w:proofErr w:type="spellStart"/>
            <w:r>
              <w:rPr>
                <w:rFonts w:ascii="Times New Roman CYR" w:hAnsi="Times New Roman CYR" w:cs="Times New Roman CYR"/>
              </w:rPr>
              <w:t>капiталу</w:t>
            </w:r>
            <w:proofErr w:type="spellEnd"/>
            <w:r>
              <w:rPr>
                <w:rFonts w:ascii="Times New Roman CYR" w:hAnsi="Times New Roman CYR" w:cs="Times New Roman CYR"/>
              </w:rPr>
              <w:t xml:space="preserve"> на 31.12.2021 року </w:t>
            </w:r>
            <w:proofErr w:type="spellStart"/>
            <w:r>
              <w:rPr>
                <w:rFonts w:ascii="Times New Roman CYR" w:hAnsi="Times New Roman CYR" w:cs="Times New Roman CYR"/>
              </w:rPr>
              <w:t>Товариством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дотримується</w:t>
            </w:r>
            <w:proofErr w:type="spellEnd"/>
            <w:r>
              <w:rPr>
                <w:rFonts w:ascii="Times New Roman CYR" w:hAnsi="Times New Roman CYR" w:cs="Times New Roman CYR"/>
              </w:rPr>
              <w:t>.</w:t>
            </w:r>
          </w:p>
          <w:p w14:paraId="0C2F345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09F6A19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tc>
      </w:tr>
    </w:tbl>
    <w:p w14:paraId="2CEB083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4FA67594" w14:textId="77777777" w:rsidR="00D74CC8" w:rsidRDefault="00D74CC8">
      <w:pP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3FF97B9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3.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зобов'язання</w:t>
      </w:r>
      <w:proofErr w:type="spellEnd"/>
      <w:r>
        <w:rPr>
          <w:rFonts w:ascii="Times New Roman CYR" w:hAnsi="Times New Roman CYR" w:cs="Times New Roman CYR"/>
          <w:b/>
          <w:bCs/>
          <w:sz w:val="28"/>
          <w:szCs w:val="28"/>
        </w:rPr>
        <w:t xml:space="preserve"> та </w:t>
      </w:r>
      <w:proofErr w:type="spellStart"/>
      <w:r>
        <w:rPr>
          <w:rFonts w:ascii="Times New Roman CYR" w:hAnsi="Times New Roman CYR" w:cs="Times New Roman CYR"/>
          <w:b/>
          <w:bCs/>
          <w:sz w:val="28"/>
          <w:szCs w:val="28"/>
        </w:rPr>
        <w:t>забезпечення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емітента</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F8643B" w14:paraId="7E9BB481" w14:textId="77777777">
        <w:trPr>
          <w:trHeight w:val="200"/>
        </w:trPr>
        <w:tc>
          <w:tcPr>
            <w:tcW w:w="3780" w:type="dxa"/>
            <w:tcBorders>
              <w:top w:val="single" w:sz="6" w:space="0" w:color="auto"/>
              <w:bottom w:val="single" w:sz="6" w:space="0" w:color="auto"/>
              <w:right w:val="single" w:sz="6" w:space="0" w:color="auto"/>
            </w:tcBorders>
            <w:vAlign w:val="center"/>
          </w:tcPr>
          <w:p w14:paraId="61064A7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Види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4964449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proofErr w:type="spellStart"/>
            <w:r>
              <w:rPr>
                <w:rFonts w:ascii="Times New Roman CYR" w:hAnsi="Times New Roman CYR" w:cs="Times New Roman CYR"/>
              </w:rPr>
              <w:t>виникнення</w:t>
            </w:r>
            <w:proofErr w:type="spellEnd"/>
          </w:p>
        </w:tc>
        <w:tc>
          <w:tcPr>
            <w:tcW w:w="1480" w:type="dxa"/>
            <w:tcBorders>
              <w:top w:val="single" w:sz="6" w:space="0" w:color="auto"/>
              <w:left w:val="single" w:sz="6" w:space="0" w:color="auto"/>
              <w:bottom w:val="single" w:sz="6" w:space="0" w:color="auto"/>
              <w:right w:val="single" w:sz="6" w:space="0" w:color="auto"/>
            </w:tcBorders>
            <w:vAlign w:val="center"/>
          </w:tcPr>
          <w:p w14:paraId="26A87B5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Непогашена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частина</w:t>
            </w:r>
            <w:proofErr w:type="spellEnd"/>
            <w:r>
              <w:rPr>
                <w:rFonts w:ascii="Times New Roman CYR" w:hAnsi="Times New Roman CYR" w:cs="Times New Roman CYR"/>
              </w:rPr>
              <w:t xml:space="preserve"> боргу (тис. </w:t>
            </w:r>
            <w:proofErr w:type="spellStart"/>
            <w:r>
              <w:rPr>
                <w:rFonts w:ascii="Times New Roman CYR" w:hAnsi="Times New Roman CYR" w:cs="Times New Roman CYR"/>
              </w:rPr>
              <w:t>грн</w:t>
            </w:r>
            <w:proofErr w:type="spellEnd"/>
            <w:r>
              <w:rPr>
                <w:rFonts w:ascii="Times New Roman CYR" w:hAnsi="Times New Roman CYR" w:cs="Times New Roman CYR"/>
              </w:rPr>
              <w:t>)</w:t>
            </w:r>
          </w:p>
        </w:tc>
        <w:tc>
          <w:tcPr>
            <w:tcW w:w="1940" w:type="dxa"/>
            <w:tcBorders>
              <w:top w:val="single" w:sz="6" w:space="0" w:color="auto"/>
              <w:left w:val="single" w:sz="6" w:space="0" w:color="auto"/>
              <w:bottom w:val="single" w:sz="6" w:space="0" w:color="auto"/>
              <w:right w:val="single" w:sz="6" w:space="0" w:color="auto"/>
            </w:tcBorders>
            <w:vAlign w:val="center"/>
          </w:tcPr>
          <w:p w14:paraId="2890D00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Відсоток</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користування</w:t>
            </w:r>
            <w:proofErr w:type="spellEnd"/>
            <w:r>
              <w:rPr>
                <w:rFonts w:ascii="Times New Roman CYR" w:hAnsi="Times New Roman CYR" w:cs="Times New Roman CYR"/>
              </w:rPr>
              <w:t xml:space="preserve"> коштами (</w:t>
            </w:r>
            <w:proofErr w:type="spellStart"/>
            <w:r>
              <w:rPr>
                <w:rFonts w:ascii="Times New Roman CYR" w:hAnsi="Times New Roman CYR" w:cs="Times New Roman CYR"/>
              </w:rPr>
              <w:t>відсоток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річних</w:t>
            </w:r>
            <w:proofErr w:type="spellEnd"/>
            <w:r>
              <w:rPr>
                <w:rFonts w:ascii="Times New Roman CYR" w:hAnsi="Times New Roman CYR" w:cs="Times New Roman CYR"/>
              </w:rPr>
              <w:t>)</w:t>
            </w:r>
          </w:p>
        </w:tc>
        <w:tc>
          <w:tcPr>
            <w:tcW w:w="1328" w:type="dxa"/>
            <w:tcBorders>
              <w:top w:val="single" w:sz="6" w:space="0" w:color="auto"/>
              <w:left w:val="single" w:sz="6" w:space="0" w:color="auto"/>
              <w:bottom w:val="single" w:sz="6" w:space="0" w:color="auto"/>
            </w:tcBorders>
            <w:vAlign w:val="center"/>
          </w:tcPr>
          <w:p w14:paraId="5689C6C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Дата </w:t>
            </w:r>
            <w:proofErr w:type="spellStart"/>
            <w:r>
              <w:rPr>
                <w:rFonts w:ascii="Times New Roman CYR" w:hAnsi="Times New Roman CYR" w:cs="Times New Roman CYR"/>
              </w:rPr>
              <w:t>погашення</w:t>
            </w:r>
            <w:proofErr w:type="spellEnd"/>
          </w:p>
        </w:tc>
      </w:tr>
      <w:tr w:rsidR="00F8643B" w14:paraId="6BB49AAC" w14:textId="77777777">
        <w:trPr>
          <w:trHeight w:val="200"/>
        </w:trPr>
        <w:tc>
          <w:tcPr>
            <w:tcW w:w="3780" w:type="dxa"/>
            <w:tcBorders>
              <w:top w:val="single" w:sz="6" w:space="0" w:color="auto"/>
              <w:bottom w:val="single" w:sz="6" w:space="0" w:color="auto"/>
              <w:right w:val="single" w:sz="6" w:space="0" w:color="auto"/>
            </w:tcBorders>
            <w:vAlign w:val="center"/>
          </w:tcPr>
          <w:p w14:paraId="3668AE8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Кредити</w:t>
            </w:r>
            <w:proofErr w:type="spellEnd"/>
            <w:r>
              <w:rPr>
                <w:rFonts w:ascii="Times New Roman CYR" w:hAnsi="Times New Roman CYR" w:cs="Times New Roman CYR"/>
              </w:rPr>
              <w:t xml:space="preserve">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8FB453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A9BD56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43 760</w:t>
            </w:r>
          </w:p>
        </w:tc>
        <w:tc>
          <w:tcPr>
            <w:tcW w:w="1940" w:type="dxa"/>
            <w:tcBorders>
              <w:top w:val="single" w:sz="6" w:space="0" w:color="auto"/>
              <w:left w:val="single" w:sz="6" w:space="0" w:color="auto"/>
              <w:bottom w:val="single" w:sz="6" w:space="0" w:color="auto"/>
              <w:right w:val="single" w:sz="6" w:space="0" w:color="auto"/>
            </w:tcBorders>
            <w:vAlign w:val="center"/>
          </w:tcPr>
          <w:p w14:paraId="1755C82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0EB3D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12F10836" w14:textId="77777777">
        <w:trPr>
          <w:trHeight w:val="200"/>
        </w:trPr>
        <w:tc>
          <w:tcPr>
            <w:tcW w:w="3780" w:type="dxa"/>
            <w:tcBorders>
              <w:top w:val="single" w:sz="6" w:space="0" w:color="auto"/>
              <w:bottom w:val="single" w:sz="6" w:space="0" w:color="auto"/>
              <w:right w:val="single" w:sz="6" w:space="0" w:color="auto"/>
            </w:tcBorders>
            <w:vAlign w:val="center"/>
          </w:tcPr>
          <w:p w14:paraId="0A9E9AF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w:t>
            </w:r>
          </w:p>
        </w:tc>
        <w:tc>
          <w:tcPr>
            <w:tcW w:w="6188" w:type="dxa"/>
            <w:gridSpan w:val="4"/>
            <w:tcBorders>
              <w:top w:val="single" w:sz="6" w:space="0" w:color="auto"/>
              <w:left w:val="single" w:sz="6" w:space="0" w:color="auto"/>
              <w:bottom w:val="single" w:sz="6" w:space="0" w:color="auto"/>
            </w:tcBorders>
            <w:vAlign w:val="center"/>
          </w:tcPr>
          <w:p w14:paraId="01AADD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4DD2AD80" w14:textId="77777777">
        <w:trPr>
          <w:trHeight w:val="200"/>
        </w:trPr>
        <w:tc>
          <w:tcPr>
            <w:tcW w:w="3780" w:type="dxa"/>
            <w:tcBorders>
              <w:top w:val="single" w:sz="6" w:space="0" w:color="auto"/>
              <w:bottom w:val="single" w:sz="6" w:space="0" w:color="auto"/>
              <w:right w:val="single" w:sz="6" w:space="0" w:color="auto"/>
            </w:tcBorders>
          </w:tcPr>
          <w:p w14:paraId="43D4CA5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Кредитна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5562A04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07.05.2021</w:t>
            </w:r>
          </w:p>
        </w:tc>
        <w:tc>
          <w:tcPr>
            <w:tcW w:w="1480" w:type="dxa"/>
            <w:tcBorders>
              <w:top w:val="single" w:sz="6" w:space="0" w:color="auto"/>
              <w:left w:val="single" w:sz="6" w:space="0" w:color="auto"/>
              <w:bottom w:val="single" w:sz="6" w:space="0" w:color="auto"/>
              <w:right w:val="single" w:sz="6" w:space="0" w:color="auto"/>
            </w:tcBorders>
          </w:tcPr>
          <w:p w14:paraId="43AC951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4 000</w:t>
            </w:r>
          </w:p>
        </w:tc>
        <w:tc>
          <w:tcPr>
            <w:tcW w:w="1940" w:type="dxa"/>
            <w:tcBorders>
              <w:top w:val="single" w:sz="6" w:space="0" w:color="auto"/>
              <w:left w:val="single" w:sz="6" w:space="0" w:color="auto"/>
              <w:bottom w:val="single" w:sz="6" w:space="0" w:color="auto"/>
              <w:right w:val="single" w:sz="6" w:space="0" w:color="auto"/>
            </w:tcBorders>
          </w:tcPr>
          <w:p w14:paraId="4EE1965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3F5227E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28.12.2023</w:t>
            </w:r>
          </w:p>
        </w:tc>
      </w:tr>
      <w:tr w:rsidR="00F8643B" w14:paraId="58E3B30F" w14:textId="77777777">
        <w:trPr>
          <w:trHeight w:val="200"/>
        </w:trPr>
        <w:tc>
          <w:tcPr>
            <w:tcW w:w="3780" w:type="dxa"/>
            <w:tcBorders>
              <w:top w:val="single" w:sz="6" w:space="0" w:color="auto"/>
              <w:bottom w:val="single" w:sz="6" w:space="0" w:color="auto"/>
              <w:right w:val="single" w:sz="6" w:space="0" w:color="auto"/>
            </w:tcBorders>
          </w:tcPr>
          <w:p w14:paraId="2656F1C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14:paraId="70851B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17.08.2017</w:t>
            </w:r>
          </w:p>
        </w:tc>
        <w:tc>
          <w:tcPr>
            <w:tcW w:w="1480" w:type="dxa"/>
            <w:tcBorders>
              <w:top w:val="single" w:sz="6" w:space="0" w:color="auto"/>
              <w:left w:val="single" w:sz="6" w:space="0" w:color="auto"/>
              <w:bottom w:val="single" w:sz="6" w:space="0" w:color="auto"/>
              <w:right w:val="single" w:sz="6" w:space="0" w:color="auto"/>
            </w:tcBorders>
          </w:tcPr>
          <w:p w14:paraId="3D8E4B3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352,7</w:t>
            </w:r>
          </w:p>
        </w:tc>
        <w:tc>
          <w:tcPr>
            <w:tcW w:w="1940" w:type="dxa"/>
            <w:tcBorders>
              <w:top w:val="single" w:sz="6" w:space="0" w:color="auto"/>
              <w:left w:val="single" w:sz="6" w:space="0" w:color="auto"/>
              <w:bottom w:val="single" w:sz="6" w:space="0" w:color="auto"/>
              <w:right w:val="single" w:sz="6" w:space="0" w:color="auto"/>
            </w:tcBorders>
          </w:tcPr>
          <w:p w14:paraId="16E936B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14:paraId="0BE4858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29.07.2022</w:t>
            </w:r>
          </w:p>
        </w:tc>
      </w:tr>
      <w:tr w:rsidR="00F8643B" w14:paraId="58B6BA68" w14:textId="77777777">
        <w:trPr>
          <w:trHeight w:val="200"/>
        </w:trPr>
        <w:tc>
          <w:tcPr>
            <w:tcW w:w="3780" w:type="dxa"/>
            <w:tcBorders>
              <w:top w:val="single" w:sz="6" w:space="0" w:color="auto"/>
              <w:bottom w:val="single" w:sz="6" w:space="0" w:color="auto"/>
              <w:right w:val="single" w:sz="6" w:space="0" w:color="auto"/>
            </w:tcBorders>
          </w:tcPr>
          <w:p w14:paraId="32591B9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Кредитна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1F8370B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19.02.2021</w:t>
            </w:r>
          </w:p>
        </w:tc>
        <w:tc>
          <w:tcPr>
            <w:tcW w:w="1480" w:type="dxa"/>
            <w:tcBorders>
              <w:top w:val="single" w:sz="6" w:space="0" w:color="auto"/>
              <w:left w:val="single" w:sz="6" w:space="0" w:color="auto"/>
              <w:bottom w:val="single" w:sz="6" w:space="0" w:color="auto"/>
              <w:right w:val="single" w:sz="6" w:space="0" w:color="auto"/>
            </w:tcBorders>
          </w:tcPr>
          <w:p w14:paraId="108779D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10 000</w:t>
            </w:r>
          </w:p>
        </w:tc>
        <w:tc>
          <w:tcPr>
            <w:tcW w:w="1940" w:type="dxa"/>
            <w:tcBorders>
              <w:top w:val="single" w:sz="6" w:space="0" w:color="auto"/>
              <w:left w:val="single" w:sz="6" w:space="0" w:color="auto"/>
              <w:bottom w:val="single" w:sz="6" w:space="0" w:color="auto"/>
              <w:right w:val="single" w:sz="6" w:space="0" w:color="auto"/>
            </w:tcBorders>
          </w:tcPr>
          <w:p w14:paraId="385AF04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13C070D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19.02.2023</w:t>
            </w:r>
          </w:p>
        </w:tc>
      </w:tr>
      <w:tr w:rsidR="00F8643B" w14:paraId="6D6C4180" w14:textId="77777777">
        <w:trPr>
          <w:trHeight w:val="200"/>
        </w:trPr>
        <w:tc>
          <w:tcPr>
            <w:tcW w:w="3780" w:type="dxa"/>
            <w:tcBorders>
              <w:top w:val="single" w:sz="6" w:space="0" w:color="auto"/>
              <w:bottom w:val="single" w:sz="6" w:space="0" w:color="auto"/>
              <w:right w:val="single" w:sz="6" w:space="0" w:color="auto"/>
            </w:tcBorders>
          </w:tcPr>
          <w:p w14:paraId="751A05B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025B1B5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22.04.2021</w:t>
            </w:r>
          </w:p>
        </w:tc>
        <w:tc>
          <w:tcPr>
            <w:tcW w:w="1480" w:type="dxa"/>
            <w:tcBorders>
              <w:top w:val="single" w:sz="6" w:space="0" w:color="auto"/>
              <w:left w:val="single" w:sz="6" w:space="0" w:color="auto"/>
              <w:bottom w:val="single" w:sz="6" w:space="0" w:color="auto"/>
              <w:right w:val="single" w:sz="6" w:space="0" w:color="auto"/>
            </w:tcBorders>
          </w:tcPr>
          <w:p w14:paraId="7C33F5C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5 000</w:t>
            </w:r>
          </w:p>
        </w:tc>
        <w:tc>
          <w:tcPr>
            <w:tcW w:w="1940" w:type="dxa"/>
            <w:tcBorders>
              <w:top w:val="single" w:sz="6" w:space="0" w:color="auto"/>
              <w:left w:val="single" w:sz="6" w:space="0" w:color="auto"/>
              <w:bottom w:val="single" w:sz="6" w:space="0" w:color="auto"/>
              <w:right w:val="single" w:sz="6" w:space="0" w:color="auto"/>
            </w:tcBorders>
          </w:tcPr>
          <w:p w14:paraId="706896B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776B60C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21.11.2022</w:t>
            </w:r>
          </w:p>
        </w:tc>
      </w:tr>
      <w:tr w:rsidR="00F8643B" w14:paraId="688FE7F2" w14:textId="77777777">
        <w:trPr>
          <w:trHeight w:val="200"/>
        </w:trPr>
        <w:tc>
          <w:tcPr>
            <w:tcW w:w="3780" w:type="dxa"/>
            <w:tcBorders>
              <w:top w:val="single" w:sz="6" w:space="0" w:color="auto"/>
              <w:bottom w:val="single" w:sz="6" w:space="0" w:color="auto"/>
              <w:right w:val="single" w:sz="6" w:space="0" w:color="auto"/>
            </w:tcBorders>
          </w:tcPr>
          <w:p w14:paraId="6D19C6E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10F0926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18.06.2021</w:t>
            </w:r>
          </w:p>
        </w:tc>
        <w:tc>
          <w:tcPr>
            <w:tcW w:w="1480" w:type="dxa"/>
            <w:tcBorders>
              <w:top w:val="single" w:sz="6" w:space="0" w:color="auto"/>
              <w:left w:val="single" w:sz="6" w:space="0" w:color="auto"/>
              <w:bottom w:val="single" w:sz="6" w:space="0" w:color="auto"/>
              <w:right w:val="single" w:sz="6" w:space="0" w:color="auto"/>
            </w:tcBorders>
          </w:tcPr>
          <w:p w14:paraId="782DC82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1 332,8</w:t>
            </w:r>
          </w:p>
        </w:tc>
        <w:tc>
          <w:tcPr>
            <w:tcW w:w="1940" w:type="dxa"/>
            <w:tcBorders>
              <w:top w:val="single" w:sz="6" w:space="0" w:color="auto"/>
              <w:left w:val="single" w:sz="6" w:space="0" w:color="auto"/>
              <w:bottom w:val="single" w:sz="6" w:space="0" w:color="auto"/>
              <w:right w:val="single" w:sz="6" w:space="0" w:color="auto"/>
            </w:tcBorders>
          </w:tcPr>
          <w:p w14:paraId="0F6412E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7,25</w:t>
            </w:r>
          </w:p>
        </w:tc>
        <w:tc>
          <w:tcPr>
            <w:tcW w:w="1328" w:type="dxa"/>
            <w:tcBorders>
              <w:top w:val="single" w:sz="6" w:space="0" w:color="auto"/>
              <w:left w:val="single" w:sz="6" w:space="0" w:color="auto"/>
              <w:bottom w:val="single" w:sz="6" w:space="0" w:color="auto"/>
            </w:tcBorders>
          </w:tcPr>
          <w:p w14:paraId="0D35EB4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18.08.2022</w:t>
            </w:r>
          </w:p>
        </w:tc>
      </w:tr>
      <w:tr w:rsidR="00F8643B" w14:paraId="04D0F549" w14:textId="77777777">
        <w:trPr>
          <w:trHeight w:val="200"/>
        </w:trPr>
        <w:tc>
          <w:tcPr>
            <w:tcW w:w="3780" w:type="dxa"/>
            <w:tcBorders>
              <w:top w:val="single" w:sz="6" w:space="0" w:color="auto"/>
              <w:bottom w:val="single" w:sz="6" w:space="0" w:color="auto"/>
              <w:right w:val="single" w:sz="6" w:space="0" w:color="auto"/>
            </w:tcBorders>
          </w:tcPr>
          <w:p w14:paraId="73C210F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Кредитна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лiнiя</w:t>
            </w:r>
            <w:proofErr w:type="spellEnd"/>
            <w:r>
              <w:rPr>
                <w:rFonts w:ascii="Times New Roman CYR" w:hAnsi="Times New Roman CYR" w:cs="Times New Roman CYR"/>
              </w:rPr>
              <w:t xml:space="preserve">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7712D78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28E4696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1 171,5</w:t>
            </w:r>
          </w:p>
        </w:tc>
        <w:tc>
          <w:tcPr>
            <w:tcW w:w="1940" w:type="dxa"/>
            <w:tcBorders>
              <w:top w:val="single" w:sz="6" w:space="0" w:color="auto"/>
              <w:left w:val="single" w:sz="6" w:space="0" w:color="auto"/>
              <w:bottom w:val="single" w:sz="6" w:space="0" w:color="auto"/>
              <w:right w:val="single" w:sz="6" w:space="0" w:color="auto"/>
            </w:tcBorders>
          </w:tcPr>
          <w:p w14:paraId="5DABA5B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28" w:type="dxa"/>
            <w:tcBorders>
              <w:top w:val="single" w:sz="6" w:space="0" w:color="auto"/>
              <w:left w:val="single" w:sz="6" w:space="0" w:color="auto"/>
              <w:bottom w:val="single" w:sz="6" w:space="0" w:color="auto"/>
            </w:tcBorders>
          </w:tcPr>
          <w:p w14:paraId="1D0285B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F8643B" w14:paraId="7C63B0F0" w14:textId="77777777">
        <w:trPr>
          <w:trHeight w:val="200"/>
        </w:trPr>
        <w:tc>
          <w:tcPr>
            <w:tcW w:w="3780" w:type="dxa"/>
            <w:tcBorders>
              <w:top w:val="single" w:sz="6" w:space="0" w:color="auto"/>
              <w:bottom w:val="single" w:sz="6" w:space="0" w:color="auto"/>
              <w:right w:val="single" w:sz="6" w:space="0" w:color="auto"/>
            </w:tcBorders>
          </w:tcPr>
          <w:p w14:paraId="5F5E944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4A6B992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1CDF1E7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5 785</w:t>
            </w:r>
          </w:p>
        </w:tc>
        <w:tc>
          <w:tcPr>
            <w:tcW w:w="1940" w:type="dxa"/>
            <w:tcBorders>
              <w:top w:val="single" w:sz="6" w:space="0" w:color="auto"/>
              <w:left w:val="single" w:sz="6" w:space="0" w:color="auto"/>
              <w:bottom w:val="single" w:sz="6" w:space="0" w:color="auto"/>
              <w:right w:val="single" w:sz="6" w:space="0" w:color="auto"/>
            </w:tcBorders>
          </w:tcPr>
          <w:p w14:paraId="36A0CF5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w:t>
            </w:r>
          </w:p>
        </w:tc>
        <w:tc>
          <w:tcPr>
            <w:tcW w:w="1328" w:type="dxa"/>
            <w:tcBorders>
              <w:top w:val="single" w:sz="6" w:space="0" w:color="auto"/>
              <w:left w:val="single" w:sz="6" w:space="0" w:color="auto"/>
              <w:bottom w:val="single" w:sz="6" w:space="0" w:color="auto"/>
            </w:tcBorders>
          </w:tcPr>
          <w:p w14:paraId="5240009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F8643B" w14:paraId="5FA5C231" w14:textId="77777777">
        <w:trPr>
          <w:trHeight w:val="200"/>
        </w:trPr>
        <w:tc>
          <w:tcPr>
            <w:tcW w:w="3780" w:type="dxa"/>
            <w:tcBorders>
              <w:top w:val="single" w:sz="6" w:space="0" w:color="auto"/>
              <w:bottom w:val="single" w:sz="6" w:space="0" w:color="auto"/>
              <w:right w:val="single" w:sz="6" w:space="0" w:color="auto"/>
            </w:tcBorders>
          </w:tcPr>
          <w:p w14:paraId="1787F2B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5576C59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10.12.2021</w:t>
            </w:r>
          </w:p>
        </w:tc>
        <w:tc>
          <w:tcPr>
            <w:tcW w:w="1480" w:type="dxa"/>
            <w:tcBorders>
              <w:top w:val="single" w:sz="6" w:space="0" w:color="auto"/>
              <w:left w:val="single" w:sz="6" w:space="0" w:color="auto"/>
              <w:bottom w:val="single" w:sz="6" w:space="0" w:color="auto"/>
              <w:right w:val="single" w:sz="6" w:space="0" w:color="auto"/>
            </w:tcBorders>
          </w:tcPr>
          <w:p w14:paraId="4888439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10 986</w:t>
            </w:r>
          </w:p>
        </w:tc>
        <w:tc>
          <w:tcPr>
            <w:tcW w:w="1940" w:type="dxa"/>
            <w:tcBorders>
              <w:top w:val="single" w:sz="6" w:space="0" w:color="auto"/>
              <w:left w:val="single" w:sz="6" w:space="0" w:color="auto"/>
              <w:bottom w:val="single" w:sz="6" w:space="0" w:color="auto"/>
              <w:right w:val="single" w:sz="6" w:space="0" w:color="auto"/>
            </w:tcBorders>
          </w:tcPr>
          <w:p w14:paraId="2E9702F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1328" w:type="dxa"/>
            <w:tcBorders>
              <w:top w:val="single" w:sz="6" w:space="0" w:color="auto"/>
              <w:left w:val="single" w:sz="6" w:space="0" w:color="auto"/>
              <w:bottom w:val="single" w:sz="6" w:space="0" w:color="auto"/>
            </w:tcBorders>
          </w:tcPr>
          <w:p w14:paraId="72591C7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10.12.2026</w:t>
            </w:r>
          </w:p>
        </w:tc>
      </w:tr>
      <w:tr w:rsidR="00F8643B" w14:paraId="1D73BD1D" w14:textId="77777777">
        <w:trPr>
          <w:trHeight w:val="200"/>
        </w:trPr>
        <w:tc>
          <w:tcPr>
            <w:tcW w:w="3780" w:type="dxa"/>
            <w:tcBorders>
              <w:top w:val="single" w:sz="6" w:space="0" w:color="auto"/>
              <w:bottom w:val="single" w:sz="6" w:space="0" w:color="auto"/>
              <w:right w:val="single" w:sz="6" w:space="0" w:color="auto"/>
            </w:tcBorders>
          </w:tcPr>
          <w:p w14:paraId="7517BE3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договiр</w:t>
            </w:r>
            <w:proofErr w:type="spellEnd"/>
            <w:r>
              <w:rPr>
                <w:rFonts w:ascii="Times New Roman CYR" w:hAnsi="Times New Roman CYR" w:cs="Times New Roman CYR"/>
              </w:rPr>
              <w:t xml:space="preserve"> 125</w:t>
            </w:r>
          </w:p>
        </w:tc>
        <w:tc>
          <w:tcPr>
            <w:tcW w:w="1440" w:type="dxa"/>
            <w:tcBorders>
              <w:top w:val="single" w:sz="6" w:space="0" w:color="auto"/>
              <w:left w:val="single" w:sz="6" w:space="0" w:color="auto"/>
              <w:bottom w:val="single" w:sz="6" w:space="0" w:color="auto"/>
              <w:right w:val="single" w:sz="6" w:space="0" w:color="auto"/>
            </w:tcBorders>
          </w:tcPr>
          <w:p w14:paraId="2AE9642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18.03.2021</w:t>
            </w:r>
          </w:p>
        </w:tc>
        <w:tc>
          <w:tcPr>
            <w:tcW w:w="1480" w:type="dxa"/>
            <w:tcBorders>
              <w:top w:val="single" w:sz="6" w:space="0" w:color="auto"/>
              <w:left w:val="single" w:sz="6" w:space="0" w:color="auto"/>
              <w:bottom w:val="single" w:sz="6" w:space="0" w:color="auto"/>
              <w:right w:val="single" w:sz="6" w:space="0" w:color="auto"/>
            </w:tcBorders>
          </w:tcPr>
          <w:p w14:paraId="56B4F9A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3 232</w:t>
            </w:r>
          </w:p>
        </w:tc>
        <w:tc>
          <w:tcPr>
            <w:tcW w:w="1940" w:type="dxa"/>
            <w:tcBorders>
              <w:top w:val="single" w:sz="6" w:space="0" w:color="auto"/>
              <w:left w:val="single" w:sz="6" w:space="0" w:color="auto"/>
              <w:bottom w:val="single" w:sz="6" w:space="0" w:color="auto"/>
              <w:right w:val="single" w:sz="6" w:space="0" w:color="auto"/>
            </w:tcBorders>
          </w:tcPr>
          <w:p w14:paraId="77DB27D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328" w:type="dxa"/>
            <w:tcBorders>
              <w:top w:val="single" w:sz="6" w:space="0" w:color="auto"/>
              <w:left w:val="single" w:sz="6" w:space="0" w:color="auto"/>
              <w:bottom w:val="single" w:sz="6" w:space="0" w:color="auto"/>
            </w:tcBorders>
          </w:tcPr>
          <w:p w14:paraId="2D93E2E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01.06.2023</w:t>
            </w:r>
          </w:p>
        </w:tc>
      </w:tr>
      <w:tr w:rsidR="00F8643B" w14:paraId="1FAEFE0C" w14:textId="77777777">
        <w:trPr>
          <w:trHeight w:val="200"/>
        </w:trPr>
        <w:tc>
          <w:tcPr>
            <w:tcW w:w="3780" w:type="dxa"/>
            <w:tcBorders>
              <w:top w:val="single" w:sz="6" w:space="0" w:color="auto"/>
              <w:bottom w:val="single" w:sz="6" w:space="0" w:color="auto"/>
              <w:right w:val="single" w:sz="6" w:space="0" w:color="auto"/>
            </w:tcBorders>
          </w:tcPr>
          <w:p w14:paraId="7C2AC02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w:t>
            </w:r>
            <w:proofErr w:type="spellStart"/>
            <w:r>
              <w:rPr>
                <w:rFonts w:ascii="Times New Roman CYR" w:hAnsi="Times New Roman CYR" w:cs="Times New Roman CYR"/>
              </w:rPr>
              <w:t>Прокредитбанк</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tcPr>
          <w:p w14:paraId="0F1B527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29.12.2021</w:t>
            </w:r>
          </w:p>
        </w:tc>
        <w:tc>
          <w:tcPr>
            <w:tcW w:w="1480" w:type="dxa"/>
            <w:tcBorders>
              <w:top w:val="single" w:sz="6" w:space="0" w:color="auto"/>
              <w:left w:val="single" w:sz="6" w:space="0" w:color="auto"/>
              <w:bottom w:val="single" w:sz="6" w:space="0" w:color="auto"/>
              <w:right w:val="single" w:sz="6" w:space="0" w:color="auto"/>
            </w:tcBorders>
          </w:tcPr>
          <w:p w14:paraId="2638850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1 900</w:t>
            </w:r>
          </w:p>
        </w:tc>
        <w:tc>
          <w:tcPr>
            <w:tcW w:w="1940" w:type="dxa"/>
            <w:tcBorders>
              <w:top w:val="single" w:sz="6" w:space="0" w:color="auto"/>
              <w:left w:val="single" w:sz="6" w:space="0" w:color="auto"/>
              <w:bottom w:val="single" w:sz="6" w:space="0" w:color="auto"/>
              <w:right w:val="single" w:sz="6" w:space="0" w:color="auto"/>
            </w:tcBorders>
          </w:tcPr>
          <w:p w14:paraId="6153AAB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w:t>
            </w:r>
          </w:p>
        </w:tc>
        <w:tc>
          <w:tcPr>
            <w:tcW w:w="1328" w:type="dxa"/>
            <w:tcBorders>
              <w:top w:val="single" w:sz="6" w:space="0" w:color="auto"/>
              <w:left w:val="single" w:sz="6" w:space="0" w:color="auto"/>
              <w:bottom w:val="single" w:sz="6" w:space="0" w:color="auto"/>
            </w:tcBorders>
          </w:tcPr>
          <w:p w14:paraId="61CA0F0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29.12.2026</w:t>
            </w:r>
          </w:p>
        </w:tc>
      </w:tr>
      <w:tr w:rsidR="00F8643B" w14:paraId="30AD7D87" w14:textId="77777777">
        <w:trPr>
          <w:trHeight w:val="300"/>
        </w:trPr>
        <w:tc>
          <w:tcPr>
            <w:tcW w:w="3780" w:type="dxa"/>
            <w:tcBorders>
              <w:top w:val="single" w:sz="6" w:space="0" w:color="auto"/>
              <w:bottom w:val="single" w:sz="6" w:space="0" w:color="auto"/>
              <w:right w:val="single" w:sz="6" w:space="0" w:color="auto"/>
            </w:tcBorders>
            <w:vAlign w:val="center"/>
          </w:tcPr>
          <w:p w14:paraId="1754D3E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2C52DC1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1D2A35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8D12EE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C0115C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31A6BE85" w14:textId="77777777">
        <w:trPr>
          <w:trHeight w:val="300"/>
        </w:trPr>
        <w:tc>
          <w:tcPr>
            <w:tcW w:w="3780" w:type="dxa"/>
            <w:tcBorders>
              <w:top w:val="single" w:sz="6" w:space="0" w:color="auto"/>
              <w:bottom w:val="single" w:sz="6" w:space="0" w:color="auto"/>
              <w:right w:val="single" w:sz="6" w:space="0" w:color="auto"/>
            </w:tcBorders>
            <w:vAlign w:val="center"/>
          </w:tcPr>
          <w:p w14:paraId="0AB5737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w:t>
            </w:r>
          </w:p>
        </w:tc>
        <w:tc>
          <w:tcPr>
            <w:tcW w:w="6188" w:type="dxa"/>
            <w:gridSpan w:val="4"/>
            <w:tcBorders>
              <w:top w:val="single" w:sz="6" w:space="0" w:color="auto"/>
              <w:left w:val="single" w:sz="6" w:space="0" w:color="auto"/>
              <w:bottom w:val="single" w:sz="6" w:space="0" w:color="auto"/>
            </w:tcBorders>
            <w:vAlign w:val="center"/>
          </w:tcPr>
          <w:p w14:paraId="6E1B8AB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r>
      <w:tr w:rsidR="00F8643B" w14:paraId="44535F79" w14:textId="77777777">
        <w:trPr>
          <w:trHeight w:val="300"/>
        </w:trPr>
        <w:tc>
          <w:tcPr>
            <w:tcW w:w="3780" w:type="dxa"/>
            <w:tcBorders>
              <w:top w:val="single" w:sz="6" w:space="0" w:color="auto"/>
              <w:bottom w:val="single" w:sz="6" w:space="0" w:color="auto"/>
              <w:right w:val="single" w:sz="6" w:space="0" w:color="auto"/>
            </w:tcBorders>
            <w:vAlign w:val="center"/>
          </w:tcPr>
          <w:p w14:paraId="64E7B4F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облігаціями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випуском</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2816D1A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E75F7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E923E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B6B096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31675C88" w14:textId="77777777">
        <w:trPr>
          <w:trHeight w:val="300"/>
        </w:trPr>
        <w:tc>
          <w:tcPr>
            <w:tcW w:w="3780" w:type="dxa"/>
            <w:tcBorders>
              <w:top w:val="single" w:sz="6" w:space="0" w:color="auto"/>
              <w:bottom w:val="single" w:sz="6" w:space="0" w:color="auto"/>
              <w:right w:val="single" w:sz="6" w:space="0" w:color="auto"/>
            </w:tcBorders>
            <w:vAlign w:val="center"/>
          </w:tcPr>
          <w:p w14:paraId="4D82764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іпотечними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випуском</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20FF788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3BF8F8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6F15E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4C1FF2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5200D4AB" w14:textId="77777777">
        <w:trPr>
          <w:trHeight w:val="300"/>
        </w:trPr>
        <w:tc>
          <w:tcPr>
            <w:tcW w:w="3780" w:type="dxa"/>
            <w:tcBorders>
              <w:top w:val="single" w:sz="6" w:space="0" w:color="auto"/>
              <w:bottom w:val="single" w:sz="6" w:space="0" w:color="auto"/>
              <w:right w:val="single" w:sz="6" w:space="0" w:color="auto"/>
            </w:tcBorders>
            <w:vAlign w:val="center"/>
          </w:tcPr>
          <w:p w14:paraId="6555988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сертифікатами</w:t>
            </w:r>
            <w:proofErr w:type="spellEnd"/>
            <w:r>
              <w:rPr>
                <w:rFonts w:ascii="Times New Roman CYR" w:hAnsi="Times New Roman CYR" w:cs="Times New Roman CYR"/>
              </w:rPr>
              <w:t xml:space="preserve"> ФОН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випуском</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1FCA86E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A64DC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202501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DC74D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429EB68D" w14:textId="77777777">
        <w:trPr>
          <w:trHeight w:val="300"/>
        </w:trPr>
        <w:tc>
          <w:tcPr>
            <w:tcW w:w="3780" w:type="dxa"/>
            <w:tcBorders>
              <w:top w:val="single" w:sz="6" w:space="0" w:color="auto"/>
              <w:bottom w:val="single" w:sz="6" w:space="0" w:color="auto"/>
              <w:right w:val="single" w:sz="6" w:space="0" w:color="auto"/>
            </w:tcBorders>
            <w:vAlign w:val="center"/>
          </w:tcPr>
          <w:p w14:paraId="04EB862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w:t>
            </w:r>
            <w:proofErr w:type="spellStart"/>
            <w:r>
              <w:rPr>
                <w:rFonts w:ascii="Times New Roman CYR" w:hAnsi="Times New Roman CYR" w:cs="Times New Roman CYR"/>
              </w:rPr>
              <w:t>всього</w:t>
            </w:r>
            <w:proofErr w:type="spellEnd"/>
            <w:r>
              <w:rPr>
                <w:rFonts w:ascii="Times New Roman CYR" w:hAnsi="Times New Roman CYR" w:cs="Times New Roman CYR"/>
              </w:rPr>
              <w:t>)</w:t>
            </w:r>
          </w:p>
        </w:tc>
        <w:tc>
          <w:tcPr>
            <w:tcW w:w="1440" w:type="dxa"/>
            <w:tcBorders>
              <w:top w:val="single" w:sz="6" w:space="0" w:color="auto"/>
              <w:left w:val="single" w:sz="6" w:space="0" w:color="auto"/>
              <w:bottom w:val="single" w:sz="6" w:space="0" w:color="auto"/>
              <w:right w:val="single" w:sz="6" w:space="0" w:color="auto"/>
            </w:tcBorders>
            <w:vAlign w:val="center"/>
          </w:tcPr>
          <w:p w14:paraId="5A8569F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B3E271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2A6F078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07FD1C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118180F2" w14:textId="77777777">
        <w:trPr>
          <w:trHeight w:val="300"/>
        </w:trPr>
        <w:tc>
          <w:tcPr>
            <w:tcW w:w="3780" w:type="dxa"/>
            <w:tcBorders>
              <w:top w:val="single" w:sz="6" w:space="0" w:color="auto"/>
              <w:bottom w:val="single" w:sz="6" w:space="0" w:color="auto"/>
              <w:right w:val="single" w:sz="6" w:space="0" w:color="auto"/>
            </w:tcBorders>
            <w:vAlign w:val="center"/>
          </w:tcPr>
          <w:p w14:paraId="5DCE061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іншими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похідними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цінними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3CD18A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38305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CA23EE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7534B6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6C673755" w14:textId="77777777">
        <w:trPr>
          <w:trHeight w:val="300"/>
        </w:trPr>
        <w:tc>
          <w:tcPr>
            <w:tcW w:w="3780" w:type="dxa"/>
            <w:tcBorders>
              <w:top w:val="single" w:sz="6" w:space="0" w:color="auto"/>
              <w:bottom w:val="single" w:sz="6" w:space="0" w:color="auto"/>
              <w:right w:val="single" w:sz="6" w:space="0" w:color="auto"/>
            </w:tcBorders>
            <w:vAlign w:val="center"/>
          </w:tcPr>
          <w:p w14:paraId="303C906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фінансовими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інвестиціями</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корпоративні</w:t>
            </w:r>
            <w:proofErr w:type="spellEnd"/>
            <w:r>
              <w:rPr>
                <w:rFonts w:ascii="Times New Roman CYR" w:hAnsi="Times New Roman CYR" w:cs="Times New Roman CYR"/>
              </w:rPr>
              <w:t xml:space="preserve"> права (за </w:t>
            </w:r>
            <w:proofErr w:type="spellStart"/>
            <w:r>
              <w:rPr>
                <w:rFonts w:ascii="Times New Roman CYR" w:hAnsi="Times New Roman CYR" w:cs="Times New Roman CYR"/>
              </w:rPr>
              <w:t>кожним</w:t>
            </w:r>
            <w:proofErr w:type="spellEnd"/>
            <w:r>
              <w:rPr>
                <w:rFonts w:ascii="Times New Roman CYR" w:hAnsi="Times New Roman CYR" w:cs="Times New Roman CYR"/>
              </w:rPr>
              <w:t xml:space="preserve">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E7D1D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0ED45D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99E544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A14009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38DAB024" w14:textId="77777777">
        <w:trPr>
          <w:trHeight w:val="300"/>
        </w:trPr>
        <w:tc>
          <w:tcPr>
            <w:tcW w:w="3780" w:type="dxa"/>
            <w:tcBorders>
              <w:top w:val="single" w:sz="6" w:space="0" w:color="auto"/>
              <w:bottom w:val="single" w:sz="6" w:space="0" w:color="auto"/>
              <w:right w:val="single" w:sz="6" w:space="0" w:color="auto"/>
            </w:tcBorders>
            <w:vAlign w:val="center"/>
          </w:tcPr>
          <w:p w14:paraId="4EC2A49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Податкові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1C31710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C8EAA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6 250</w:t>
            </w:r>
          </w:p>
        </w:tc>
        <w:tc>
          <w:tcPr>
            <w:tcW w:w="1940" w:type="dxa"/>
            <w:tcBorders>
              <w:top w:val="single" w:sz="6" w:space="0" w:color="auto"/>
              <w:left w:val="single" w:sz="6" w:space="0" w:color="auto"/>
              <w:bottom w:val="single" w:sz="6" w:space="0" w:color="auto"/>
              <w:right w:val="single" w:sz="6" w:space="0" w:color="auto"/>
            </w:tcBorders>
            <w:vAlign w:val="center"/>
          </w:tcPr>
          <w:p w14:paraId="49DF312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26E9F1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5C8D6FE7" w14:textId="77777777">
        <w:trPr>
          <w:trHeight w:val="300"/>
        </w:trPr>
        <w:tc>
          <w:tcPr>
            <w:tcW w:w="3780" w:type="dxa"/>
            <w:tcBorders>
              <w:top w:val="single" w:sz="6" w:space="0" w:color="auto"/>
              <w:bottom w:val="single" w:sz="6" w:space="0" w:color="auto"/>
              <w:right w:val="single" w:sz="6" w:space="0" w:color="auto"/>
            </w:tcBorders>
            <w:vAlign w:val="center"/>
          </w:tcPr>
          <w:p w14:paraId="38A42D0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Фінансова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допомога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зворотній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основі</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0D60E24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8D58B1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346E92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26A215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2814DF0A" w14:textId="77777777">
        <w:trPr>
          <w:trHeight w:val="300"/>
        </w:trPr>
        <w:tc>
          <w:tcPr>
            <w:tcW w:w="3780" w:type="dxa"/>
            <w:tcBorders>
              <w:top w:val="single" w:sz="6" w:space="0" w:color="auto"/>
              <w:bottom w:val="single" w:sz="6" w:space="0" w:color="auto"/>
              <w:right w:val="single" w:sz="6" w:space="0" w:color="auto"/>
            </w:tcBorders>
            <w:vAlign w:val="center"/>
          </w:tcPr>
          <w:p w14:paraId="390AC95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забезпечення</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6DDAA89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8831D4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24 034</w:t>
            </w:r>
          </w:p>
        </w:tc>
        <w:tc>
          <w:tcPr>
            <w:tcW w:w="1940" w:type="dxa"/>
            <w:tcBorders>
              <w:top w:val="single" w:sz="6" w:space="0" w:color="auto"/>
              <w:left w:val="single" w:sz="6" w:space="0" w:color="auto"/>
              <w:bottom w:val="single" w:sz="6" w:space="0" w:color="auto"/>
              <w:right w:val="single" w:sz="6" w:space="0" w:color="auto"/>
            </w:tcBorders>
            <w:vAlign w:val="center"/>
          </w:tcPr>
          <w:p w14:paraId="5906CDA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750DA8E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4D729CB1" w14:textId="77777777">
        <w:trPr>
          <w:trHeight w:val="300"/>
        </w:trPr>
        <w:tc>
          <w:tcPr>
            <w:tcW w:w="3780" w:type="dxa"/>
            <w:tcBorders>
              <w:top w:val="single" w:sz="6" w:space="0" w:color="auto"/>
              <w:bottom w:val="single" w:sz="6" w:space="0" w:color="auto"/>
              <w:right w:val="single" w:sz="6" w:space="0" w:color="auto"/>
            </w:tcBorders>
            <w:vAlign w:val="center"/>
          </w:tcPr>
          <w:p w14:paraId="43BD3CB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Усього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забезпечень</w:t>
            </w:r>
            <w:proofErr w:type="spellEnd"/>
          </w:p>
        </w:tc>
        <w:tc>
          <w:tcPr>
            <w:tcW w:w="1440" w:type="dxa"/>
            <w:tcBorders>
              <w:top w:val="single" w:sz="6" w:space="0" w:color="auto"/>
              <w:left w:val="single" w:sz="6" w:space="0" w:color="auto"/>
              <w:bottom w:val="single" w:sz="6" w:space="0" w:color="auto"/>
              <w:right w:val="single" w:sz="6" w:space="0" w:color="auto"/>
            </w:tcBorders>
            <w:vAlign w:val="center"/>
          </w:tcPr>
          <w:p w14:paraId="4DCE967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96F1B3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74 044</w:t>
            </w:r>
          </w:p>
        </w:tc>
        <w:tc>
          <w:tcPr>
            <w:tcW w:w="1940" w:type="dxa"/>
            <w:tcBorders>
              <w:top w:val="single" w:sz="6" w:space="0" w:color="auto"/>
              <w:left w:val="single" w:sz="6" w:space="0" w:color="auto"/>
              <w:bottom w:val="single" w:sz="6" w:space="0" w:color="auto"/>
              <w:right w:val="single" w:sz="6" w:space="0" w:color="auto"/>
            </w:tcBorders>
            <w:vAlign w:val="center"/>
          </w:tcPr>
          <w:p w14:paraId="0674BBF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75CC8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F8643B" w14:paraId="71F81DC1" w14:textId="77777777">
        <w:trPr>
          <w:trHeight w:val="300"/>
        </w:trPr>
        <w:tc>
          <w:tcPr>
            <w:tcW w:w="3780" w:type="dxa"/>
            <w:tcBorders>
              <w:top w:val="single" w:sz="6" w:space="0" w:color="auto"/>
              <w:bottom w:val="single" w:sz="6" w:space="0" w:color="auto"/>
              <w:right w:val="single" w:sz="6" w:space="0" w:color="auto"/>
            </w:tcBorders>
          </w:tcPr>
          <w:p w14:paraId="40F21E9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Опис</w:t>
            </w:r>
            <w:proofErr w:type="spellEnd"/>
          </w:p>
        </w:tc>
        <w:tc>
          <w:tcPr>
            <w:tcW w:w="6188" w:type="dxa"/>
            <w:gridSpan w:val="4"/>
            <w:tcBorders>
              <w:top w:val="single" w:sz="6" w:space="0" w:color="auto"/>
              <w:left w:val="single" w:sz="6" w:space="0" w:color="auto"/>
              <w:bottom w:val="single" w:sz="6" w:space="0" w:color="auto"/>
            </w:tcBorders>
          </w:tcPr>
          <w:p w14:paraId="238BB2F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цiнними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вiдсутнi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розрахункiв</w:t>
            </w:r>
            <w:proofErr w:type="spellEnd"/>
            <w:r>
              <w:rPr>
                <w:rFonts w:ascii="Times New Roman CYR" w:hAnsi="Times New Roman CYR" w:cs="Times New Roman CYR"/>
              </w:rPr>
              <w:t xml:space="preserve"> з бюджету та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є поточною. </w:t>
            </w: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товари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складає</w:t>
            </w:r>
            <w:proofErr w:type="spellEnd"/>
            <w:r>
              <w:rPr>
                <w:rFonts w:ascii="Times New Roman CYR" w:hAnsi="Times New Roman CYR" w:cs="Times New Roman CYR"/>
              </w:rPr>
              <w:t xml:space="preserve"> 9905 тис. грн. </w:t>
            </w:r>
          </w:p>
          <w:p w14:paraId="415C6A3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1164AA3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короткостроковими</w:t>
            </w:r>
            <w:proofErr w:type="spellEnd"/>
            <w:r>
              <w:rPr>
                <w:rFonts w:ascii="Times New Roman CYR" w:hAnsi="Times New Roman CYR" w:cs="Times New Roman CYR"/>
              </w:rPr>
              <w:t xml:space="preserve"> кредитами </w:t>
            </w:r>
            <w:proofErr w:type="spellStart"/>
            <w:r>
              <w:rPr>
                <w:rFonts w:ascii="Times New Roman CYR" w:hAnsi="Times New Roman CYR" w:cs="Times New Roman CYR"/>
              </w:rPr>
              <w:t>банкiв</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загальну</w:t>
            </w:r>
            <w:proofErr w:type="spellEnd"/>
            <w:r>
              <w:rPr>
                <w:rFonts w:ascii="Times New Roman CYR" w:hAnsi="Times New Roman CYR" w:cs="Times New Roman CYR"/>
              </w:rPr>
              <w:t xml:space="preserve"> суму 43760 тис. грн. станом на 31.12.2021</w:t>
            </w:r>
          </w:p>
          <w:p w14:paraId="5DE1A8D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3517ED5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допомога</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зворотнiй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термiном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погашення</w:t>
            </w:r>
            <w:proofErr w:type="spellEnd"/>
            <w:r>
              <w:rPr>
                <w:rFonts w:ascii="Times New Roman CYR" w:hAnsi="Times New Roman CYR" w:cs="Times New Roman CYR"/>
              </w:rPr>
              <w:t xml:space="preserve"> до 12 </w:t>
            </w:r>
            <w:proofErr w:type="spellStart"/>
            <w:r>
              <w:rPr>
                <w:rFonts w:ascii="Times New Roman CYR" w:hAnsi="Times New Roman CYR" w:cs="Times New Roman CYR"/>
              </w:rPr>
              <w:t>мiсяцiв</w:t>
            </w:r>
            <w:proofErr w:type="spellEnd"/>
            <w:r>
              <w:rPr>
                <w:rFonts w:ascii="Times New Roman CYR" w:hAnsi="Times New Roman CYR" w:cs="Times New Roman CYR"/>
              </w:rPr>
              <w:t xml:space="preserve"> - </w:t>
            </w:r>
            <w:proofErr w:type="spellStart"/>
            <w:r>
              <w:rPr>
                <w:rFonts w:ascii="Times New Roman CYR" w:hAnsi="Times New Roman CYR" w:cs="Times New Roman CYR"/>
              </w:rPr>
              <w:t>вiдсутня</w:t>
            </w:r>
            <w:proofErr w:type="spellEnd"/>
            <w:r>
              <w:rPr>
                <w:rFonts w:ascii="Times New Roman CYR" w:hAnsi="Times New Roman CYR" w:cs="Times New Roman CYR"/>
              </w:rPr>
              <w:t>.</w:t>
            </w:r>
          </w:p>
        </w:tc>
      </w:tr>
    </w:tbl>
    <w:p w14:paraId="569A737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7E4B997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6. </w:t>
      </w:r>
      <w:proofErr w:type="spellStart"/>
      <w:r>
        <w:rPr>
          <w:rFonts w:ascii="Times New Roman CYR" w:hAnsi="Times New Roman CYR" w:cs="Times New Roman CYR"/>
          <w:b/>
          <w:bCs/>
          <w:sz w:val="28"/>
          <w:szCs w:val="28"/>
        </w:rPr>
        <w:t>Інформація</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осіб</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послугами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яких</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користується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емітент</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643B" w14:paraId="452B04C0" w14:textId="77777777">
        <w:trPr>
          <w:trHeight w:val="200"/>
        </w:trPr>
        <w:tc>
          <w:tcPr>
            <w:tcW w:w="6000" w:type="dxa"/>
            <w:tcBorders>
              <w:top w:val="single" w:sz="6" w:space="0" w:color="auto"/>
              <w:bottom w:val="single" w:sz="6" w:space="0" w:color="auto"/>
              <w:right w:val="single" w:sz="6" w:space="0" w:color="auto"/>
            </w:tcBorders>
          </w:tcPr>
          <w:p w14:paraId="354BDEF2"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Повне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3AB4CD0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Публiчне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Нацiональний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депозитарiй</w:t>
            </w:r>
            <w:proofErr w:type="spellEnd"/>
            <w:r>
              <w:rPr>
                <w:rFonts w:ascii="Times New Roman CYR" w:hAnsi="Times New Roman CYR" w:cs="Times New Roman CYR"/>
              </w:rPr>
              <w:t xml:space="preserve"> </w:t>
            </w:r>
            <w:proofErr w:type="spellStart"/>
            <w:r>
              <w:rPr>
                <w:rFonts w:ascii="Times New Roman CYR" w:hAnsi="Times New Roman CYR" w:cs="Times New Roman CYR"/>
              </w:rPr>
              <w:t>України</w:t>
            </w:r>
            <w:proofErr w:type="spellEnd"/>
            <w:r>
              <w:rPr>
                <w:rFonts w:ascii="Times New Roman CYR" w:hAnsi="Times New Roman CYR" w:cs="Times New Roman CYR"/>
              </w:rPr>
              <w:t>"</w:t>
            </w:r>
          </w:p>
        </w:tc>
      </w:tr>
      <w:tr w:rsidR="00F8643B" w14:paraId="6F331804" w14:textId="77777777">
        <w:trPr>
          <w:trHeight w:val="200"/>
        </w:trPr>
        <w:tc>
          <w:tcPr>
            <w:tcW w:w="6000" w:type="dxa"/>
            <w:tcBorders>
              <w:top w:val="single" w:sz="6" w:space="0" w:color="auto"/>
              <w:bottom w:val="single" w:sz="6" w:space="0" w:color="auto"/>
              <w:right w:val="single" w:sz="6" w:space="0" w:color="auto"/>
            </w:tcBorders>
          </w:tcPr>
          <w:p w14:paraId="1E6206DB"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Організаційно-правова</w:t>
            </w:r>
            <w:proofErr w:type="spellEnd"/>
            <w:r>
              <w:rPr>
                <w:rFonts w:ascii="Times New Roman CYR" w:hAnsi="Times New Roman CYR" w:cs="Times New Roman CYR"/>
                <w:b/>
                <w:bCs/>
              </w:rPr>
              <w:t xml:space="preserve"> форма</w:t>
            </w:r>
          </w:p>
        </w:tc>
        <w:tc>
          <w:tcPr>
            <w:tcW w:w="4000" w:type="dxa"/>
            <w:tcBorders>
              <w:top w:val="single" w:sz="6" w:space="0" w:color="auto"/>
              <w:left w:val="single" w:sz="6" w:space="0" w:color="auto"/>
              <w:bottom w:val="single" w:sz="6" w:space="0" w:color="auto"/>
            </w:tcBorders>
          </w:tcPr>
          <w:p w14:paraId="31ADAF8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Публічне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акціонерне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p>
        </w:tc>
      </w:tr>
      <w:tr w:rsidR="00F8643B" w14:paraId="184A4D72" w14:textId="77777777">
        <w:trPr>
          <w:trHeight w:val="200"/>
        </w:trPr>
        <w:tc>
          <w:tcPr>
            <w:tcW w:w="6000" w:type="dxa"/>
            <w:tcBorders>
              <w:top w:val="single" w:sz="6" w:space="0" w:color="auto"/>
              <w:bottom w:val="single" w:sz="6" w:space="0" w:color="auto"/>
              <w:right w:val="single" w:sz="6" w:space="0" w:color="auto"/>
            </w:tcBorders>
          </w:tcPr>
          <w:p w14:paraId="162D5315"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63D9096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F8643B" w14:paraId="4250937F" w14:textId="77777777">
        <w:trPr>
          <w:trHeight w:val="200"/>
        </w:trPr>
        <w:tc>
          <w:tcPr>
            <w:tcW w:w="6000" w:type="dxa"/>
            <w:tcBorders>
              <w:top w:val="single" w:sz="6" w:space="0" w:color="auto"/>
              <w:bottom w:val="single" w:sz="6" w:space="0" w:color="auto"/>
              <w:right w:val="single" w:sz="6" w:space="0" w:color="auto"/>
            </w:tcBorders>
          </w:tcPr>
          <w:p w14:paraId="7589DB83"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Місцезнаходження</w:t>
            </w:r>
            <w:proofErr w:type="spellEnd"/>
          </w:p>
        </w:tc>
        <w:tc>
          <w:tcPr>
            <w:tcW w:w="4000" w:type="dxa"/>
            <w:tcBorders>
              <w:top w:val="single" w:sz="6" w:space="0" w:color="auto"/>
              <w:left w:val="single" w:sz="6" w:space="0" w:color="auto"/>
              <w:bottom w:val="single" w:sz="6" w:space="0" w:color="auto"/>
            </w:tcBorders>
          </w:tcPr>
          <w:p w14:paraId="44B72D4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04071, </w:t>
            </w:r>
            <w:proofErr w:type="spellStart"/>
            <w:r>
              <w:rPr>
                <w:rFonts w:ascii="Times New Roman CYR" w:hAnsi="Times New Roman CYR" w:cs="Times New Roman CYR"/>
              </w:rPr>
              <w:t>Україна</w:t>
            </w:r>
            <w:proofErr w:type="spellEnd"/>
            <w:r>
              <w:rPr>
                <w:rFonts w:ascii="Times New Roman CYR" w:hAnsi="Times New Roman CYR" w:cs="Times New Roman CYR"/>
              </w:rPr>
              <w:t xml:space="preserve">, м. </w:t>
            </w:r>
            <w:proofErr w:type="spellStart"/>
            <w:r>
              <w:rPr>
                <w:rFonts w:ascii="Times New Roman CYR" w:hAnsi="Times New Roman CYR" w:cs="Times New Roman CYR"/>
              </w:rPr>
              <w:t>Київ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Тропiнiна</w:t>
            </w:r>
            <w:proofErr w:type="spellEnd"/>
            <w:r>
              <w:rPr>
                <w:rFonts w:ascii="Times New Roman CYR" w:hAnsi="Times New Roman CYR" w:cs="Times New Roman CYR"/>
              </w:rPr>
              <w:t>, 7-г</w:t>
            </w:r>
          </w:p>
        </w:tc>
      </w:tr>
      <w:tr w:rsidR="00F8643B" w14:paraId="3DDD4716" w14:textId="77777777">
        <w:trPr>
          <w:trHeight w:val="200"/>
        </w:trPr>
        <w:tc>
          <w:tcPr>
            <w:tcW w:w="6000" w:type="dxa"/>
            <w:tcBorders>
              <w:top w:val="single" w:sz="6" w:space="0" w:color="auto"/>
              <w:bottom w:val="single" w:sz="6" w:space="0" w:color="auto"/>
              <w:right w:val="single" w:sz="6" w:space="0" w:color="auto"/>
            </w:tcBorders>
          </w:tcPr>
          <w:p w14:paraId="28374A67"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 на </w:t>
            </w:r>
            <w:proofErr w:type="spellStart"/>
            <w:r>
              <w:rPr>
                <w:rFonts w:ascii="Times New Roman CYR" w:hAnsi="Times New Roman CYR" w:cs="Times New Roman CYR"/>
                <w:b/>
                <w:bCs/>
              </w:rPr>
              <w:t>цей</w:t>
            </w:r>
            <w:proofErr w:type="spellEnd"/>
            <w:r>
              <w:rPr>
                <w:rFonts w:ascii="Times New Roman CYR" w:hAnsi="Times New Roman CYR" w:cs="Times New Roman CYR"/>
                <w:b/>
                <w:bCs/>
              </w:rPr>
              <w:t xml:space="preserve"> 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6C2E0E0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№2092</w:t>
            </w:r>
          </w:p>
        </w:tc>
      </w:tr>
      <w:tr w:rsidR="00F8643B" w14:paraId="25A513D3" w14:textId="77777777">
        <w:trPr>
          <w:trHeight w:val="200"/>
        </w:trPr>
        <w:tc>
          <w:tcPr>
            <w:tcW w:w="6000" w:type="dxa"/>
            <w:tcBorders>
              <w:top w:val="single" w:sz="6" w:space="0" w:color="auto"/>
              <w:bottom w:val="single" w:sz="6" w:space="0" w:color="auto"/>
              <w:right w:val="single" w:sz="6" w:space="0" w:color="auto"/>
            </w:tcBorders>
          </w:tcPr>
          <w:p w14:paraId="6CFCEC55"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державного органу,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видав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ліцензію</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інший</w:t>
            </w:r>
            <w:proofErr w:type="spellEnd"/>
            <w:r>
              <w:rPr>
                <w:rFonts w:ascii="Times New Roman CYR" w:hAnsi="Times New Roman CYR" w:cs="Times New Roman CYR"/>
                <w:b/>
                <w:bCs/>
              </w:rPr>
              <w:t xml:space="preserve"> документ</w:t>
            </w:r>
          </w:p>
        </w:tc>
        <w:tc>
          <w:tcPr>
            <w:tcW w:w="4000" w:type="dxa"/>
            <w:tcBorders>
              <w:top w:val="single" w:sz="6" w:space="0" w:color="auto"/>
              <w:left w:val="single" w:sz="6" w:space="0" w:color="auto"/>
              <w:bottom w:val="single" w:sz="6" w:space="0" w:color="auto"/>
            </w:tcBorders>
          </w:tcPr>
          <w:p w14:paraId="3E0374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8643B" w14:paraId="58CA4837" w14:textId="77777777">
        <w:trPr>
          <w:trHeight w:val="200"/>
        </w:trPr>
        <w:tc>
          <w:tcPr>
            <w:tcW w:w="6000" w:type="dxa"/>
            <w:tcBorders>
              <w:top w:val="single" w:sz="6" w:space="0" w:color="auto"/>
              <w:bottom w:val="single" w:sz="6" w:space="0" w:color="auto"/>
              <w:right w:val="single" w:sz="6" w:space="0" w:color="auto"/>
            </w:tcBorders>
          </w:tcPr>
          <w:p w14:paraId="48F64B56"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видачі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w:t>
            </w:r>
          </w:p>
        </w:tc>
        <w:tc>
          <w:tcPr>
            <w:tcW w:w="4000" w:type="dxa"/>
            <w:tcBorders>
              <w:top w:val="single" w:sz="6" w:space="0" w:color="auto"/>
              <w:left w:val="single" w:sz="6" w:space="0" w:color="auto"/>
              <w:bottom w:val="single" w:sz="6" w:space="0" w:color="auto"/>
            </w:tcBorders>
          </w:tcPr>
          <w:p w14:paraId="2BB4F93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F8643B" w14:paraId="29C296D2" w14:textId="77777777">
        <w:trPr>
          <w:trHeight w:val="200"/>
        </w:trPr>
        <w:tc>
          <w:tcPr>
            <w:tcW w:w="6000" w:type="dxa"/>
            <w:tcBorders>
              <w:top w:val="single" w:sz="6" w:space="0" w:color="auto"/>
              <w:bottom w:val="single" w:sz="6" w:space="0" w:color="auto"/>
              <w:right w:val="single" w:sz="6" w:space="0" w:color="auto"/>
            </w:tcBorders>
          </w:tcPr>
          <w:p w14:paraId="63414284"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Міжміський</w:t>
            </w:r>
            <w:proofErr w:type="spellEnd"/>
            <w:r>
              <w:rPr>
                <w:rFonts w:ascii="Times New Roman CYR" w:hAnsi="Times New Roman CYR" w:cs="Times New Roman CYR"/>
                <w:b/>
                <w:bCs/>
              </w:rPr>
              <w:t xml:space="preserve"> код та телефон</w:t>
            </w:r>
          </w:p>
        </w:tc>
        <w:tc>
          <w:tcPr>
            <w:tcW w:w="4000" w:type="dxa"/>
            <w:tcBorders>
              <w:top w:val="single" w:sz="6" w:space="0" w:color="auto"/>
              <w:left w:val="single" w:sz="6" w:space="0" w:color="auto"/>
              <w:bottom w:val="single" w:sz="6" w:space="0" w:color="auto"/>
            </w:tcBorders>
          </w:tcPr>
          <w:p w14:paraId="59A1A84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F8643B" w14:paraId="0CBFAB0E" w14:textId="77777777">
        <w:trPr>
          <w:trHeight w:val="200"/>
        </w:trPr>
        <w:tc>
          <w:tcPr>
            <w:tcW w:w="6000" w:type="dxa"/>
            <w:tcBorders>
              <w:top w:val="single" w:sz="6" w:space="0" w:color="auto"/>
              <w:bottom w:val="single" w:sz="6" w:space="0" w:color="auto"/>
              <w:right w:val="single" w:sz="6" w:space="0" w:color="auto"/>
            </w:tcBorders>
          </w:tcPr>
          <w:p w14:paraId="2920D201"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6B25306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044-591-04-04</w:t>
            </w:r>
          </w:p>
        </w:tc>
      </w:tr>
      <w:tr w:rsidR="00F8643B" w14:paraId="4F8C3BFF" w14:textId="77777777">
        <w:trPr>
          <w:trHeight w:val="200"/>
        </w:trPr>
        <w:tc>
          <w:tcPr>
            <w:tcW w:w="6000" w:type="dxa"/>
            <w:tcBorders>
              <w:top w:val="single" w:sz="6" w:space="0" w:color="auto"/>
              <w:bottom w:val="single" w:sz="6" w:space="0" w:color="auto"/>
              <w:right w:val="single" w:sz="6" w:space="0" w:color="auto"/>
            </w:tcBorders>
          </w:tcPr>
          <w:p w14:paraId="3011E977"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3A36489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Депозитарна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Центрального </w:t>
            </w:r>
            <w:proofErr w:type="spellStart"/>
            <w:r>
              <w:rPr>
                <w:rFonts w:ascii="Times New Roman CYR" w:hAnsi="Times New Roman CYR" w:cs="Times New Roman CYR"/>
              </w:rPr>
              <w:t>депозитарiю</w:t>
            </w:r>
            <w:proofErr w:type="spellEnd"/>
          </w:p>
        </w:tc>
      </w:tr>
      <w:tr w:rsidR="00F8643B" w14:paraId="7563065E" w14:textId="77777777">
        <w:trPr>
          <w:trHeight w:val="200"/>
        </w:trPr>
        <w:tc>
          <w:tcPr>
            <w:tcW w:w="6000" w:type="dxa"/>
            <w:tcBorders>
              <w:top w:val="single" w:sz="6" w:space="0" w:color="auto"/>
              <w:bottom w:val="single" w:sz="6" w:space="0" w:color="auto"/>
              <w:right w:val="single" w:sz="6" w:space="0" w:color="auto"/>
            </w:tcBorders>
          </w:tcPr>
          <w:p w14:paraId="51E68FBC"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Опис</w:t>
            </w:r>
            <w:proofErr w:type="spellEnd"/>
          </w:p>
        </w:tc>
        <w:tc>
          <w:tcPr>
            <w:tcW w:w="4000" w:type="dxa"/>
            <w:tcBorders>
              <w:top w:val="single" w:sz="6" w:space="0" w:color="auto"/>
              <w:left w:val="single" w:sz="6" w:space="0" w:color="auto"/>
              <w:bottom w:val="single" w:sz="6" w:space="0" w:color="auto"/>
            </w:tcBorders>
          </w:tcPr>
          <w:p w14:paraId="152500E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Надає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r>
              <w:rPr>
                <w:rFonts w:ascii="Times New Roman CYR" w:hAnsi="Times New Roman CYR" w:cs="Times New Roman CYR"/>
              </w:rPr>
              <w:t xml:space="preserve"> як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задепоновано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глобальний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сертифiкат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Правил ЦД ЦП </w:t>
            </w:r>
            <w:proofErr w:type="spellStart"/>
            <w:r>
              <w:rPr>
                <w:rFonts w:ascii="Times New Roman CYR" w:hAnsi="Times New Roman CYR" w:cs="Times New Roman CYR"/>
              </w:rPr>
              <w:t>зареєстрованих</w:t>
            </w:r>
            <w:proofErr w:type="spellEnd"/>
            <w:r>
              <w:rPr>
                <w:rFonts w:ascii="Times New Roman CYR" w:hAnsi="Times New Roman CYR" w:cs="Times New Roman CYR"/>
              </w:rPr>
              <w:t xml:space="preserve"> НКЦПФР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№2092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01.10.2013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змiнами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зареєстрованими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№443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08.04.2014,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№903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25.06.2015,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14.07.17 No 553,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10.10.17 No 746,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12.12.17 No 876,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17.05.18 No 327, </w:t>
            </w:r>
            <w:proofErr w:type="spellStart"/>
            <w:r>
              <w:rPr>
                <w:rFonts w:ascii="Times New Roman CYR" w:hAnsi="Times New Roman CYR" w:cs="Times New Roman CYR"/>
              </w:rPr>
              <w:t>рiшенням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12.02.19 No 61) </w:t>
            </w:r>
          </w:p>
          <w:p w14:paraId="47A177F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188304F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tc>
      </w:tr>
    </w:tbl>
    <w:p w14:paraId="72F847A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643B" w14:paraId="1801F40B" w14:textId="77777777">
        <w:trPr>
          <w:trHeight w:val="200"/>
        </w:trPr>
        <w:tc>
          <w:tcPr>
            <w:tcW w:w="6000" w:type="dxa"/>
            <w:tcBorders>
              <w:top w:val="single" w:sz="6" w:space="0" w:color="auto"/>
              <w:bottom w:val="single" w:sz="6" w:space="0" w:color="auto"/>
              <w:right w:val="single" w:sz="6" w:space="0" w:color="auto"/>
            </w:tcBorders>
          </w:tcPr>
          <w:p w14:paraId="39E17CC1"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Повне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1A7BBCA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Акцiонерне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Полiкомбанк</w:t>
            </w:r>
            <w:proofErr w:type="spellEnd"/>
            <w:r>
              <w:rPr>
                <w:rFonts w:ascii="Times New Roman CYR" w:hAnsi="Times New Roman CYR" w:cs="Times New Roman CYR"/>
              </w:rPr>
              <w:t>"</w:t>
            </w:r>
          </w:p>
        </w:tc>
      </w:tr>
      <w:tr w:rsidR="00F8643B" w14:paraId="4EF4F61B" w14:textId="77777777">
        <w:trPr>
          <w:trHeight w:val="200"/>
        </w:trPr>
        <w:tc>
          <w:tcPr>
            <w:tcW w:w="6000" w:type="dxa"/>
            <w:tcBorders>
              <w:top w:val="single" w:sz="6" w:space="0" w:color="auto"/>
              <w:bottom w:val="single" w:sz="6" w:space="0" w:color="auto"/>
              <w:right w:val="single" w:sz="6" w:space="0" w:color="auto"/>
            </w:tcBorders>
          </w:tcPr>
          <w:p w14:paraId="1DFC1082"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Організаційно-правова</w:t>
            </w:r>
            <w:proofErr w:type="spellEnd"/>
            <w:r>
              <w:rPr>
                <w:rFonts w:ascii="Times New Roman CYR" w:hAnsi="Times New Roman CYR" w:cs="Times New Roman CYR"/>
                <w:b/>
                <w:bCs/>
              </w:rPr>
              <w:t xml:space="preserve"> форма</w:t>
            </w:r>
          </w:p>
        </w:tc>
        <w:tc>
          <w:tcPr>
            <w:tcW w:w="4000" w:type="dxa"/>
            <w:tcBorders>
              <w:top w:val="single" w:sz="6" w:space="0" w:color="auto"/>
              <w:left w:val="single" w:sz="6" w:space="0" w:color="auto"/>
              <w:bottom w:val="single" w:sz="6" w:space="0" w:color="auto"/>
            </w:tcBorders>
          </w:tcPr>
          <w:p w14:paraId="6A11FBC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Акціонерне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p>
        </w:tc>
      </w:tr>
      <w:tr w:rsidR="00F8643B" w14:paraId="047EDC44" w14:textId="77777777">
        <w:trPr>
          <w:trHeight w:val="200"/>
        </w:trPr>
        <w:tc>
          <w:tcPr>
            <w:tcW w:w="6000" w:type="dxa"/>
            <w:tcBorders>
              <w:top w:val="single" w:sz="6" w:space="0" w:color="auto"/>
              <w:bottom w:val="single" w:sz="6" w:space="0" w:color="auto"/>
              <w:right w:val="single" w:sz="6" w:space="0" w:color="auto"/>
            </w:tcBorders>
          </w:tcPr>
          <w:p w14:paraId="26924A78"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553F9D3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19356610</w:t>
            </w:r>
          </w:p>
        </w:tc>
      </w:tr>
      <w:tr w:rsidR="00F8643B" w14:paraId="59A0462B" w14:textId="77777777">
        <w:trPr>
          <w:trHeight w:val="200"/>
        </w:trPr>
        <w:tc>
          <w:tcPr>
            <w:tcW w:w="6000" w:type="dxa"/>
            <w:tcBorders>
              <w:top w:val="single" w:sz="6" w:space="0" w:color="auto"/>
              <w:bottom w:val="single" w:sz="6" w:space="0" w:color="auto"/>
              <w:right w:val="single" w:sz="6" w:space="0" w:color="auto"/>
            </w:tcBorders>
          </w:tcPr>
          <w:p w14:paraId="11D4C04C"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Місцезнаходження</w:t>
            </w:r>
            <w:proofErr w:type="spellEnd"/>
          </w:p>
        </w:tc>
        <w:tc>
          <w:tcPr>
            <w:tcW w:w="4000" w:type="dxa"/>
            <w:tcBorders>
              <w:top w:val="single" w:sz="6" w:space="0" w:color="auto"/>
              <w:left w:val="single" w:sz="6" w:space="0" w:color="auto"/>
              <w:bottom w:val="single" w:sz="6" w:space="0" w:color="auto"/>
            </w:tcBorders>
          </w:tcPr>
          <w:p w14:paraId="29E1E1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14013, </w:t>
            </w:r>
            <w:proofErr w:type="spellStart"/>
            <w:r>
              <w:rPr>
                <w:rFonts w:ascii="Times New Roman CYR" w:hAnsi="Times New Roman CYR" w:cs="Times New Roman CYR"/>
              </w:rPr>
              <w:t>Україна</w:t>
            </w:r>
            <w:proofErr w:type="spellEnd"/>
            <w:r>
              <w:rPr>
                <w:rFonts w:ascii="Times New Roman CYR" w:hAnsi="Times New Roman CYR" w:cs="Times New Roman CYR"/>
              </w:rPr>
              <w:t xml:space="preserve">, м.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Молодчого</w:t>
            </w:r>
            <w:proofErr w:type="spellEnd"/>
            <w:r>
              <w:rPr>
                <w:rFonts w:ascii="Times New Roman CYR" w:hAnsi="Times New Roman CYR" w:cs="Times New Roman CYR"/>
              </w:rPr>
              <w:t>, б. 46</w:t>
            </w:r>
          </w:p>
        </w:tc>
      </w:tr>
      <w:tr w:rsidR="00F8643B" w14:paraId="60D70F80" w14:textId="77777777">
        <w:trPr>
          <w:trHeight w:val="200"/>
        </w:trPr>
        <w:tc>
          <w:tcPr>
            <w:tcW w:w="6000" w:type="dxa"/>
            <w:tcBorders>
              <w:top w:val="single" w:sz="6" w:space="0" w:color="auto"/>
              <w:bottom w:val="single" w:sz="6" w:space="0" w:color="auto"/>
              <w:right w:val="single" w:sz="6" w:space="0" w:color="auto"/>
            </w:tcBorders>
          </w:tcPr>
          <w:p w14:paraId="74B0D182"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 на </w:t>
            </w:r>
            <w:proofErr w:type="spellStart"/>
            <w:r>
              <w:rPr>
                <w:rFonts w:ascii="Times New Roman CYR" w:hAnsi="Times New Roman CYR" w:cs="Times New Roman CYR"/>
                <w:b/>
                <w:bCs/>
              </w:rPr>
              <w:t>цей</w:t>
            </w:r>
            <w:proofErr w:type="spellEnd"/>
            <w:r>
              <w:rPr>
                <w:rFonts w:ascii="Times New Roman CYR" w:hAnsi="Times New Roman CYR" w:cs="Times New Roman CYR"/>
                <w:b/>
                <w:bCs/>
              </w:rPr>
              <w:t xml:space="preserve"> 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3E626C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263217</w:t>
            </w:r>
          </w:p>
        </w:tc>
      </w:tr>
      <w:tr w:rsidR="00F8643B" w14:paraId="7CE4846A" w14:textId="77777777">
        <w:trPr>
          <w:trHeight w:val="200"/>
        </w:trPr>
        <w:tc>
          <w:tcPr>
            <w:tcW w:w="6000" w:type="dxa"/>
            <w:tcBorders>
              <w:top w:val="single" w:sz="6" w:space="0" w:color="auto"/>
              <w:bottom w:val="single" w:sz="6" w:space="0" w:color="auto"/>
              <w:right w:val="single" w:sz="6" w:space="0" w:color="auto"/>
            </w:tcBorders>
          </w:tcPr>
          <w:p w14:paraId="357A7BDD"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державного органу,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видав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ліцензію</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інший</w:t>
            </w:r>
            <w:proofErr w:type="spellEnd"/>
            <w:r>
              <w:rPr>
                <w:rFonts w:ascii="Times New Roman CYR" w:hAnsi="Times New Roman CYR" w:cs="Times New Roman CYR"/>
                <w:b/>
                <w:bCs/>
              </w:rPr>
              <w:t xml:space="preserve"> документ</w:t>
            </w:r>
          </w:p>
        </w:tc>
        <w:tc>
          <w:tcPr>
            <w:tcW w:w="4000" w:type="dxa"/>
            <w:tcBorders>
              <w:top w:val="single" w:sz="6" w:space="0" w:color="auto"/>
              <w:left w:val="single" w:sz="6" w:space="0" w:color="auto"/>
              <w:bottom w:val="single" w:sz="6" w:space="0" w:color="auto"/>
            </w:tcBorders>
          </w:tcPr>
          <w:p w14:paraId="36EEA9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8643B" w14:paraId="3944BCC4" w14:textId="77777777">
        <w:trPr>
          <w:trHeight w:val="200"/>
        </w:trPr>
        <w:tc>
          <w:tcPr>
            <w:tcW w:w="6000" w:type="dxa"/>
            <w:tcBorders>
              <w:top w:val="single" w:sz="6" w:space="0" w:color="auto"/>
              <w:bottom w:val="single" w:sz="6" w:space="0" w:color="auto"/>
              <w:right w:val="single" w:sz="6" w:space="0" w:color="auto"/>
            </w:tcBorders>
          </w:tcPr>
          <w:p w14:paraId="65B8CDB7"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видачі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w:t>
            </w:r>
          </w:p>
        </w:tc>
        <w:tc>
          <w:tcPr>
            <w:tcW w:w="4000" w:type="dxa"/>
            <w:tcBorders>
              <w:top w:val="single" w:sz="6" w:space="0" w:color="auto"/>
              <w:left w:val="single" w:sz="6" w:space="0" w:color="auto"/>
              <w:bottom w:val="single" w:sz="6" w:space="0" w:color="auto"/>
            </w:tcBorders>
          </w:tcPr>
          <w:p w14:paraId="7DB8E5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20.08.2013</w:t>
            </w:r>
          </w:p>
        </w:tc>
      </w:tr>
      <w:tr w:rsidR="00F8643B" w14:paraId="601AB1DF" w14:textId="77777777">
        <w:trPr>
          <w:trHeight w:val="200"/>
        </w:trPr>
        <w:tc>
          <w:tcPr>
            <w:tcW w:w="6000" w:type="dxa"/>
            <w:tcBorders>
              <w:top w:val="single" w:sz="6" w:space="0" w:color="auto"/>
              <w:bottom w:val="single" w:sz="6" w:space="0" w:color="auto"/>
              <w:right w:val="single" w:sz="6" w:space="0" w:color="auto"/>
            </w:tcBorders>
          </w:tcPr>
          <w:p w14:paraId="1D0A6EDE"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Міжміський</w:t>
            </w:r>
            <w:proofErr w:type="spellEnd"/>
            <w:r>
              <w:rPr>
                <w:rFonts w:ascii="Times New Roman CYR" w:hAnsi="Times New Roman CYR" w:cs="Times New Roman CYR"/>
                <w:b/>
                <w:bCs/>
              </w:rPr>
              <w:t xml:space="preserve"> код та телефон</w:t>
            </w:r>
          </w:p>
        </w:tc>
        <w:tc>
          <w:tcPr>
            <w:tcW w:w="4000" w:type="dxa"/>
            <w:tcBorders>
              <w:top w:val="single" w:sz="6" w:space="0" w:color="auto"/>
              <w:left w:val="single" w:sz="6" w:space="0" w:color="auto"/>
              <w:bottom w:val="single" w:sz="6" w:space="0" w:color="auto"/>
            </w:tcBorders>
          </w:tcPr>
          <w:p w14:paraId="344BEEF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F8643B" w14:paraId="7C09D7F4" w14:textId="77777777">
        <w:trPr>
          <w:trHeight w:val="200"/>
        </w:trPr>
        <w:tc>
          <w:tcPr>
            <w:tcW w:w="6000" w:type="dxa"/>
            <w:tcBorders>
              <w:top w:val="single" w:sz="6" w:space="0" w:color="auto"/>
              <w:bottom w:val="single" w:sz="6" w:space="0" w:color="auto"/>
              <w:right w:val="single" w:sz="6" w:space="0" w:color="auto"/>
            </w:tcBorders>
          </w:tcPr>
          <w:p w14:paraId="7B26B0CB"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65954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 77-48-95</w:t>
            </w:r>
          </w:p>
        </w:tc>
      </w:tr>
      <w:tr w:rsidR="00F8643B" w14:paraId="7FA51420" w14:textId="77777777">
        <w:trPr>
          <w:trHeight w:val="200"/>
        </w:trPr>
        <w:tc>
          <w:tcPr>
            <w:tcW w:w="6000" w:type="dxa"/>
            <w:tcBorders>
              <w:top w:val="single" w:sz="6" w:space="0" w:color="auto"/>
              <w:bottom w:val="single" w:sz="6" w:space="0" w:color="auto"/>
              <w:right w:val="single" w:sz="6" w:space="0" w:color="auto"/>
            </w:tcBorders>
          </w:tcPr>
          <w:p w14:paraId="20AEA87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6781F51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Депозитарна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депозитарної</w:t>
            </w:r>
            <w:proofErr w:type="spellEnd"/>
            <w:r>
              <w:rPr>
                <w:rFonts w:ascii="Times New Roman CYR" w:hAnsi="Times New Roman CYR" w:cs="Times New Roman CYR"/>
              </w:rPr>
              <w:t xml:space="preserve"> установи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паперiв</w:t>
            </w:r>
            <w:proofErr w:type="spellEnd"/>
          </w:p>
        </w:tc>
      </w:tr>
      <w:tr w:rsidR="00F8643B" w14:paraId="0C2958F7" w14:textId="77777777">
        <w:trPr>
          <w:trHeight w:val="200"/>
        </w:trPr>
        <w:tc>
          <w:tcPr>
            <w:tcW w:w="6000" w:type="dxa"/>
            <w:tcBorders>
              <w:top w:val="single" w:sz="6" w:space="0" w:color="auto"/>
              <w:bottom w:val="single" w:sz="6" w:space="0" w:color="auto"/>
              <w:right w:val="single" w:sz="6" w:space="0" w:color="auto"/>
            </w:tcBorders>
          </w:tcPr>
          <w:p w14:paraId="7B02117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Опис</w:t>
            </w:r>
            <w:proofErr w:type="spellEnd"/>
          </w:p>
        </w:tc>
        <w:tc>
          <w:tcPr>
            <w:tcW w:w="4000" w:type="dxa"/>
            <w:tcBorders>
              <w:top w:val="single" w:sz="6" w:space="0" w:color="auto"/>
              <w:left w:val="single" w:sz="6" w:space="0" w:color="auto"/>
              <w:bottom w:val="single" w:sz="6" w:space="0" w:color="auto"/>
            </w:tcBorders>
          </w:tcPr>
          <w:p w14:paraId="196546E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депозитарну</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депозитарної</w:t>
            </w:r>
            <w:proofErr w:type="spellEnd"/>
            <w:r>
              <w:rPr>
                <w:rFonts w:ascii="Times New Roman CYR" w:hAnsi="Times New Roman CYR" w:cs="Times New Roman CYR"/>
              </w:rPr>
              <w:t xml:space="preserve"> установи, </w:t>
            </w:r>
            <w:proofErr w:type="spellStart"/>
            <w:r>
              <w:rPr>
                <w:rFonts w:ascii="Times New Roman CYR" w:hAnsi="Times New Roman CYR" w:cs="Times New Roman CYR"/>
              </w:rPr>
              <w:t>обслуговує</w:t>
            </w:r>
            <w:proofErr w:type="spellEnd"/>
            <w:r>
              <w:rPr>
                <w:rFonts w:ascii="Times New Roman CYR" w:hAnsi="Times New Roman CYR" w:cs="Times New Roman CYR"/>
              </w:rPr>
              <w:t xml:space="preserve"> </w:t>
            </w:r>
            <w:proofErr w:type="spellStart"/>
            <w:r>
              <w:rPr>
                <w:rFonts w:ascii="Times New Roman CYR" w:hAnsi="Times New Roman CYR" w:cs="Times New Roman CYR"/>
              </w:rPr>
              <w:lastRenderedPageBreak/>
              <w:t>рахунки</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цiнних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паперах</w:t>
            </w:r>
            <w:proofErr w:type="spellEnd"/>
            <w:r>
              <w:rPr>
                <w:rFonts w:ascii="Times New Roman CYR" w:hAnsi="Times New Roman CYR" w:cs="Times New Roman CYR"/>
              </w:rPr>
              <w:t xml:space="preserve"> </w:t>
            </w:r>
            <w:proofErr w:type="spellStart"/>
            <w:r>
              <w:rPr>
                <w:rFonts w:ascii="Times New Roman CYR" w:hAnsi="Times New Roman CYR" w:cs="Times New Roman CYR"/>
              </w:rPr>
              <w:t>власникам</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дематерiалiзованого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випуску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акцiй</w:t>
            </w:r>
            <w:proofErr w:type="spellEnd"/>
          </w:p>
          <w:p w14:paraId="5D5E77D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tc>
      </w:tr>
    </w:tbl>
    <w:p w14:paraId="2946C2F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643B" w14:paraId="28D1C52B" w14:textId="77777777">
        <w:trPr>
          <w:trHeight w:val="200"/>
        </w:trPr>
        <w:tc>
          <w:tcPr>
            <w:tcW w:w="6000" w:type="dxa"/>
            <w:tcBorders>
              <w:top w:val="single" w:sz="6" w:space="0" w:color="auto"/>
              <w:bottom w:val="single" w:sz="6" w:space="0" w:color="auto"/>
              <w:right w:val="single" w:sz="6" w:space="0" w:color="auto"/>
            </w:tcBorders>
          </w:tcPr>
          <w:p w14:paraId="1AB333C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Повне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67D6719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Товариство</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обмеженою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вiдповiдальнiстю</w:t>
            </w:r>
            <w:proofErr w:type="spellEnd"/>
            <w:r>
              <w:rPr>
                <w:rFonts w:ascii="Times New Roman CYR" w:hAnsi="Times New Roman CYR" w:cs="Times New Roman CYR"/>
              </w:rPr>
              <w:t xml:space="preserve"> "РФС-АУДИТ"</w:t>
            </w:r>
          </w:p>
        </w:tc>
      </w:tr>
      <w:tr w:rsidR="00F8643B" w14:paraId="52045D32" w14:textId="77777777">
        <w:trPr>
          <w:trHeight w:val="200"/>
        </w:trPr>
        <w:tc>
          <w:tcPr>
            <w:tcW w:w="6000" w:type="dxa"/>
            <w:tcBorders>
              <w:top w:val="single" w:sz="6" w:space="0" w:color="auto"/>
              <w:bottom w:val="single" w:sz="6" w:space="0" w:color="auto"/>
              <w:right w:val="single" w:sz="6" w:space="0" w:color="auto"/>
            </w:tcBorders>
          </w:tcPr>
          <w:p w14:paraId="1285C563"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Організаційно-правова</w:t>
            </w:r>
            <w:proofErr w:type="spellEnd"/>
            <w:r>
              <w:rPr>
                <w:rFonts w:ascii="Times New Roman CYR" w:hAnsi="Times New Roman CYR" w:cs="Times New Roman CYR"/>
                <w:b/>
                <w:bCs/>
              </w:rPr>
              <w:t xml:space="preserve"> форма</w:t>
            </w:r>
          </w:p>
        </w:tc>
        <w:tc>
          <w:tcPr>
            <w:tcW w:w="4000" w:type="dxa"/>
            <w:tcBorders>
              <w:top w:val="single" w:sz="6" w:space="0" w:color="auto"/>
              <w:left w:val="single" w:sz="6" w:space="0" w:color="auto"/>
              <w:bottom w:val="single" w:sz="6" w:space="0" w:color="auto"/>
            </w:tcBorders>
          </w:tcPr>
          <w:p w14:paraId="30F214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Товариство</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обмеженою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відповідальністю</w:t>
            </w:r>
            <w:proofErr w:type="spellEnd"/>
          </w:p>
        </w:tc>
      </w:tr>
      <w:tr w:rsidR="00F8643B" w14:paraId="045B3711" w14:textId="77777777">
        <w:trPr>
          <w:trHeight w:val="200"/>
        </w:trPr>
        <w:tc>
          <w:tcPr>
            <w:tcW w:w="6000" w:type="dxa"/>
            <w:tcBorders>
              <w:top w:val="single" w:sz="6" w:space="0" w:color="auto"/>
              <w:bottom w:val="single" w:sz="6" w:space="0" w:color="auto"/>
              <w:right w:val="single" w:sz="6" w:space="0" w:color="auto"/>
            </w:tcBorders>
          </w:tcPr>
          <w:p w14:paraId="0C783B75"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7B8DA7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31275766</w:t>
            </w:r>
          </w:p>
        </w:tc>
      </w:tr>
      <w:tr w:rsidR="00F8643B" w14:paraId="020C54B0" w14:textId="77777777">
        <w:trPr>
          <w:trHeight w:val="200"/>
        </w:trPr>
        <w:tc>
          <w:tcPr>
            <w:tcW w:w="6000" w:type="dxa"/>
            <w:tcBorders>
              <w:top w:val="single" w:sz="6" w:space="0" w:color="auto"/>
              <w:bottom w:val="single" w:sz="6" w:space="0" w:color="auto"/>
              <w:right w:val="single" w:sz="6" w:space="0" w:color="auto"/>
            </w:tcBorders>
          </w:tcPr>
          <w:p w14:paraId="3A5C405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Місцезнаходження</w:t>
            </w:r>
            <w:proofErr w:type="spellEnd"/>
          </w:p>
        </w:tc>
        <w:tc>
          <w:tcPr>
            <w:tcW w:w="4000" w:type="dxa"/>
            <w:tcBorders>
              <w:top w:val="single" w:sz="6" w:space="0" w:color="auto"/>
              <w:left w:val="single" w:sz="6" w:space="0" w:color="auto"/>
              <w:bottom w:val="single" w:sz="6" w:space="0" w:color="auto"/>
            </w:tcBorders>
          </w:tcPr>
          <w:p w14:paraId="001D608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14000, </w:t>
            </w:r>
            <w:proofErr w:type="spellStart"/>
            <w:r>
              <w:rPr>
                <w:rFonts w:ascii="Times New Roman CYR" w:hAnsi="Times New Roman CYR" w:cs="Times New Roman CYR"/>
              </w:rPr>
              <w:t>Україна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мiсто</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Академiка</w:t>
            </w:r>
            <w:proofErr w:type="spellEnd"/>
            <w:r>
              <w:rPr>
                <w:rFonts w:ascii="Times New Roman CYR" w:hAnsi="Times New Roman CYR" w:cs="Times New Roman CYR"/>
              </w:rPr>
              <w:t xml:space="preserve"> Павлова, 1, оф. 2</w:t>
            </w:r>
          </w:p>
        </w:tc>
      </w:tr>
      <w:tr w:rsidR="00F8643B" w14:paraId="64D636B1" w14:textId="77777777">
        <w:trPr>
          <w:trHeight w:val="200"/>
        </w:trPr>
        <w:tc>
          <w:tcPr>
            <w:tcW w:w="6000" w:type="dxa"/>
            <w:tcBorders>
              <w:top w:val="single" w:sz="6" w:space="0" w:color="auto"/>
              <w:bottom w:val="single" w:sz="6" w:space="0" w:color="auto"/>
              <w:right w:val="single" w:sz="6" w:space="0" w:color="auto"/>
            </w:tcBorders>
          </w:tcPr>
          <w:p w14:paraId="2E19A846"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 на </w:t>
            </w:r>
            <w:proofErr w:type="spellStart"/>
            <w:r>
              <w:rPr>
                <w:rFonts w:ascii="Times New Roman CYR" w:hAnsi="Times New Roman CYR" w:cs="Times New Roman CYR"/>
                <w:b/>
                <w:bCs/>
              </w:rPr>
              <w:t>цей</w:t>
            </w:r>
            <w:proofErr w:type="spellEnd"/>
            <w:r>
              <w:rPr>
                <w:rFonts w:ascii="Times New Roman CYR" w:hAnsi="Times New Roman CYR" w:cs="Times New Roman CYR"/>
                <w:b/>
                <w:bCs/>
              </w:rPr>
              <w:t xml:space="preserve"> 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295960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2538</w:t>
            </w:r>
          </w:p>
        </w:tc>
      </w:tr>
      <w:tr w:rsidR="00F8643B" w14:paraId="3FDFFFB9" w14:textId="77777777">
        <w:trPr>
          <w:trHeight w:val="200"/>
        </w:trPr>
        <w:tc>
          <w:tcPr>
            <w:tcW w:w="6000" w:type="dxa"/>
            <w:tcBorders>
              <w:top w:val="single" w:sz="6" w:space="0" w:color="auto"/>
              <w:bottom w:val="single" w:sz="6" w:space="0" w:color="auto"/>
              <w:right w:val="single" w:sz="6" w:space="0" w:color="auto"/>
            </w:tcBorders>
          </w:tcPr>
          <w:p w14:paraId="08FCFFC1"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державного органу,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видав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ліцензію</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інший</w:t>
            </w:r>
            <w:proofErr w:type="spellEnd"/>
            <w:r>
              <w:rPr>
                <w:rFonts w:ascii="Times New Roman CYR" w:hAnsi="Times New Roman CYR" w:cs="Times New Roman CYR"/>
                <w:b/>
                <w:bCs/>
              </w:rPr>
              <w:t xml:space="preserve"> документ</w:t>
            </w:r>
          </w:p>
        </w:tc>
        <w:tc>
          <w:tcPr>
            <w:tcW w:w="4000" w:type="dxa"/>
            <w:tcBorders>
              <w:top w:val="single" w:sz="6" w:space="0" w:color="auto"/>
              <w:left w:val="single" w:sz="6" w:space="0" w:color="auto"/>
              <w:bottom w:val="single" w:sz="6" w:space="0" w:color="auto"/>
            </w:tcBorders>
          </w:tcPr>
          <w:p w14:paraId="6CEC4A0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АПУ</w:t>
            </w:r>
          </w:p>
        </w:tc>
      </w:tr>
      <w:tr w:rsidR="00F8643B" w14:paraId="60DB2065" w14:textId="77777777">
        <w:trPr>
          <w:trHeight w:val="200"/>
        </w:trPr>
        <w:tc>
          <w:tcPr>
            <w:tcW w:w="6000" w:type="dxa"/>
            <w:tcBorders>
              <w:top w:val="single" w:sz="6" w:space="0" w:color="auto"/>
              <w:bottom w:val="single" w:sz="6" w:space="0" w:color="auto"/>
              <w:right w:val="single" w:sz="6" w:space="0" w:color="auto"/>
            </w:tcBorders>
          </w:tcPr>
          <w:p w14:paraId="0F6243B0"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видачі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w:t>
            </w:r>
          </w:p>
        </w:tc>
        <w:tc>
          <w:tcPr>
            <w:tcW w:w="4000" w:type="dxa"/>
            <w:tcBorders>
              <w:top w:val="single" w:sz="6" w:space="0" w:color="auto"/>
              <w:left w:val="single" w:sz="6" w:space="0" w:color="auto"/>
              <w:bottom w:val="single" w:sz="6" w:space="0" w:color="auto"/>
            </w:tcBorders>
          </w:tcPr>
          <w:p w14:paraId="47CB647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03.02.2001</w:t>
            </w:r>
          </w:p>
        </w:tc>
      </w:tr>
      <w:tr w:rsidR="00F8643B" w14:paraId="7BD45F15" w14:textId="77777777">
        <w:trPr>
          <w:trHeight w:val="200"/>
        </w:trPr>
        <w:tc>
          <w:tcPr>
            <w:tcW w:w="6000" w:type="dxa"/>
            <w:tcBorders>
              <w:top w:val="single" w:sz="6" w:space="0" w:color="auto"/>
              <w:bottom w:val="single" w:sz="6" w:space="0" w:color="auto"/>
              <w:right w:val="single" w:sz="6" w:space="0" w:color="auto"/>
            </w:tcBorders>
          </w:tcPr>
          <w:p w14:paraId="5176AEBD"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Міжміський</w:t>
            </w:r>
            <w:proofErr w:type="spellEnd"/>
            <w:r>
              <w:rPr>
                <w:rFonts w:ascii="Times New Roman CYR" w:hAnsi="Times New Roman CYR" w:cs="Times New Roman CYR"/>
                <w:b/>
                <w:bCs/>
              </w:rPr>
              <w:t xml:space="preserve"> код та телефон</w:t>
            </w:r>
          </w:p>
        </w:tc>
        <w:tc>
          <w:tcPr>
            <w:tcW w:w="4000" w:type="dxa"/>
            <w:tcBorders>
              <w:top w:val="single" w:sz="6" w:space="0" w:color="auto"/>
              <w:left w:val="single" w:sz="6" w:space="0" w:color="auto"/>
              <w:bottom w:val="single" w:sz="6" w:space="0" w:color="auto"/>
            </w:tcBorders>
          </w:tcPr>
          <w:p w14:paraId="511A5FA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0462604767</w:t>
            </w:r>
          </w:p>
        </w:tc>
      </w:tr>
      <w:tr w:rsidR="00F8643B" w14:paraId="08A3210D" w14:textId="77777777">
        <w:trPr>
          <w:trHeight w:val="200"/>
        </w:trPr>
        <w:tc>
          <w:tcPr>
            <w:tcW w:w="6000" w:type="dxa"/>
            <w:tcBorders>
              <w:top w:val="single" w:sz="6" w:space="0" w:color="auto"/>
              <w:bottom w:val="single" w:sz="6" w:space="0" w:color="auto"/>
              <w:right w:val="single" w:sz="6" w:space="0" w:color="auto"/>
            </w:tcBorders>
          </w:tcPr>
          <w:p w14:paraId="1D50AB88"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AD140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0462604767</w:t>
            </w:r>
          </w:p>
        </w:tc>
      </w:tr>
      <w:tr w:rsidR="00F8643B" w14:paraId="47CCEE32" w14:textId="77777777">
        <w:trPr>
          <w:trHeight w:val="200"/>
        </w:trPr>
        <w:tc>
          <w:tcPr>
            <w:tcW w:w="6000" w:type="dxa"/>
            <w:tcBorders>
              <w:top w:val="single" w:sz="6" w:space="0" w:color="auto"/>
              <w:bottom w:val="single" w:sz="6" w:space="0" w:color="auto"/>
              <w:right w:val="single" w:sz="6" w:space="0" w:color="auto"/>
            </w:tcBorders>
          </w:tcPr>
          <w:p w14:paraId="7537A0F3"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722671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p>
        </w:tc>
      </w:tr>
      <w:tr w:rsidR="00F8643B" w14:paraId="0FAC11EC" w14:textId="77777777">
        <w:trPr>
          <w:trHeight w:val="200"/>
        </w:trPr>
        <w:tc>
          <w:tcPr>
            <w:tcW w:w="6000" w:type="dxa"/>
            <w:tcBorders>
              <w:top w:val="single" w:sz="6" w:space="0" w:color="auto"/>
              <w:bottom w:val="single" w:sz="6" w:space="0" w:color="auto"/>
              <w:right w:val="single" w:sz="6" w:space="0" w:color="auto"/>
            </w:tcBorders>
          </w:tcPr>
          <w:p w14:paraId="1BDADD97"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Опис</w:t>
            </w:r>
            <w:proofErr w:type="spellEnd"/>
          </w:p>
        </w:tc>
        <w:tc>
          <w:tcPr>
            <w:tcW w:w="4000" w:type="dxa"/>
            <w:tcBorders>
              <w:top w:val="single" w:sz="6" w:space="0" w:color="auto"/>
              <w:left w:val="single" w:sz="6" w:space="0" w:color="auto"/>
              <w:bottom w:val="single" w:sz="6" w:space="0" w:color="auto"/>
            </w:tcBorders>
          </w:tcPr>
          <w:p w14:paraId="3673B32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Надає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аудиторськi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емiтенту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обгрунтованої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впевненостi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щодо</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w:t>
            </w:r>
            <w:proofErr w:type="spellStart"/>
            <w:r>
              <w:rPr>
                <w:rFonts w:ascii="Times New Roman CYR" w:hAnsi="Times New Roman CYR" w:cs="Times New Roman CYR"/>
              </w:rPr>
              <w:t>керiвництва</w:t>
            </w:r>
            <w:proofErr w:type="spellEnd"/>
          </w:p>
        </w:tc>
      </w:tr>
    </w:tbl>
    <w:p w14:paraId="573833C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643B" w14:paraId="7EF31677" w14:textId="77777777">
        <w:trPr>
          <w:trHeight w:val="200"/>
        </w:trPr>
        <w:tc>
          <w:tcPr>
            <w:tcW w:w="6000" w:type="dxa"/>
            <w:tcBorders>
              <w:top w:val="single" w:sz="6" w:space="0" w:color="auto"/>
              <w:bottom w:val="single" w:sz="6" w:space="0" w:color="auto"/>
              <w:right w:val="single" w:sz="6" w:space="0" w:color="auto"/>
            </w:tcBorders>
          </w:tcPr>
          <w:p w14:paraId="2227E144"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Повне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прізвище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ім'я</w:t>
            </w:r>
            <w:proofErr w:type="spellEnd"/>
            <w:r>
              <w:rPr>
                <w:rFonts w:ascii="Times New Roman CYR" w:hAnsi="Times New Roman CYR" w:cs="Times New Roman CYR"/>
                <w:b/>
                <w:bCs/>
              </w:rPr>
              <w:t xml:space="preserve">, по </w:t>
            </w:r>
            <w:proofErr w:type="spellStart"/>
            <w:r>
              <w:rPr>
                <w:rFonts w:ascii="Times New Roman CYR" w:hAnsi="Times New Roman CYR" w:cs="Times New Roman CYR"/>
                <w:b/>
                <w:bCs/>
              </w:rPr>
              <w:t>батькові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фізичної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6EF9C4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установа</w:t>
            </w:r>
            <w:proofErr w:type="spellEnd"/>
            <w:r>
              <w:rPr>
                <w:rFonts w:ascii="Times New Roman CYR" w:hAnsi="Times New Roman CYR" w:cs="Times New Roman CYR"/>
              </w:rPr>
              <w:t xml:space="preserve"> "Агентство з </w:t>
            </w:r>
            <w:proofErr w:type="spellStart"/>
            <w:r>
              <w:rPr>
                <w:rFonts w:ascii="Times New Roman CYR" w:hAnsi="Times New Roman CYR" w:cs="Times New Roman CYR"/>
              </w:rPr>
              <w:t>розвитку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iнфраструктури</w:t>
            </w:r>
            <w:proofErr w:type="spellEnd"/>
            <w:r>
              <w:rPr>
                <w:rFonts w:ascii="Times New Roman CYR" w:hAnsi="Times New Roman CYR" w:cs="Times New Roman CYR"/>
              </w:rPr>
              <w:t xml:space="preserve"> фондового ринку </w:t>
            </w:r>
            <w:proofErr w:type="spellStart"/>
            <w:r>
              <w:rPr>
                <w:rFonts w:ascii="Times New Roman CYR" w:hAnsi="Times New Roman CYR" w:cs="Times New Roman CYR"/>
              </w:rPr>
              <w:t>України</w:t>
            </w:r>
            <w:proofErr w:type="spellEnd"/>
            <w:r>
              <w:rPr>
                <w:rFonts w:ascii="Times New Roman CYR" w:hAnsi="Times New Roman CYR" w:cs="Times New Roman CYR"/>
              </w:rPr>
              <w:t>"</w:t>
            </w:r>
          </w:p>
        </w:tc>
      </w:tr>
      <w:tr w:rsidR="00F8643B" w14:paraId="56EFEFCF" w14:textId="77777777">
        <w:trPr>
          <w:trHeight w:val="200"/>
        </w:trPr>
        <w:tc>
          <w:tcPr>
            <w:tcW w:w="6000" w:type="dxa"/>
            <w:tcBorders>
              <w:top w:val="single" w:sz="6" w:space="0" w:color="auto"/>
              <w:bottom w:val="single" w:sz="6" w:space="0" w:color="auto"/>
              <w:right w:val="single" w:sz="6" w:space="0" w:color="auto"/>
            </w:tcBorders>
          </w:tcPr>
          <w:p w14:paraId="4EB1E291"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Організаційно-правова</w:t>
            </w:r>
            <w:proofErr w:type="spellEnd"/>
            <w:r>
              <w:rPr>
                <w:rFonts w:ascii="Times New Roman CYR" w:hAnsi="Times New Roman CYR" w:cs="Times New Roman CYR"/>
                <w:b/>
                <w:bCs/>
              </w:rPr>
              <w:t xml:space="preserve"> форма</w:t>
            </w:r>
          </w:p>
        </w:tc>
        <w:tc>
          <w:tcPr>
            <w:tcW w:w="4000" w:type="dxa"/>
            <w:tcBorders>
              <w:top w:val="single" w:sz="6" w:space="0" w:color="auto"/>
              <w:left w:val="single" w:sz="6" w:space="0" w:color="auto"/>
              <w:bottom w:val="single" w:sz="6" w:space="0" w:color="auto"/>
            </w:tcBorders>
          </w:tcPr>
          <w:p w14:paraId="194DC0F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Державне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підприємство</w:t>
            </w:r>
            <w:proofErr w:type="spellEnd"/>
          </w:p>
        </w:tc>
      </w:tr>
      <w:tr w:rsidR="00F8643B" w14:paraId="5B05D93C" w14:textId="77777777">
        <w:trPr>
          <w:trHeight w:val="200"/>
        </w:trPr>
        <w:tc>
          <w:tcPr>
            <w:tcW w:w="6000" w:type="dxa"/>
            <w:tcBorders>
              <w:top w:val="single" w:sz="6" w:space="0" w:color="auto"/>
              <w:bottom w:val="single" w:sz="6" w:space="0" w:color="auto"/>
              <w:right w:val="single" w:sz="6" w:space="0" w:color="auto"/>
            </w:tcBorders>
          </w:tcPr>
          <w:p w14:paraId="4DCFC79E"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Ідентифікаційний</w:t>
            </w:r>
            <w:proofErr w:type="spellEnd"/>
            <w:r>
              <w:rPr>
                <w:rFonts w:ascii="Times New Roman CYR" w:hAnsi="Times New Roman CYR" w:cs="Times New Roman CYR"/>
                <w:b/>
                <w:bCs/>
              </w:rPr>
              <w:t xml:space="preserve"> код </w:t>
            </w:r>
            <w:proofErr w:type="spellStart"/>
            <w:r>
              <w:rPr>
                <w:rFonts w:ascii="Times New Roman CYR" w:hAnsi="Times New Roman CYR" w:cs="Times New Roman CYR"/>
                <w:b/>
                <w:bCs/>
              </w:rPr>
              <w:t>юридичної</w:t>
            </w:r>
            <w:proofErr w:type="spellEnd"/>
            <w:r>
              <w:rPr>
                <w:rFonts w:ascii="Times New Roman CYR" w:hAnsi="Times New Roman CYR" w:cs="Times New Roman CYR"/>
                <w:b/>
                <w:bCs/>
              </w:rPr>
              <w:t xml:space="preserve"> особи</w:t>
            </w:r>
          </w:p>
        </w:tc>
        <w:tc>
          <w:tcPr>
            <w:tcW w:w="4000" w:type="dxa"/>
            <w:tcBorders>
              <w:top w:val="single" w:sz="6" w:space="0" w:color="auto"/>
              <w:left w:val="single" w:sz="6" w:space="0" w:color="auto"/>
              <w:bottom w:val="single" w:sz="6" w:space="0" w:color="auto"/>
            </w:tcBorders>
          </w:tcPr>
          <w:p w14:paraId="3729D60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F8643B" w14:paraId="6D3A6551" w14:textId="77777777">
        <w:trPr>
          <w:trHeight w:val="200"/>
        </w:trPr>
        <w:tc>
          <w:tcPr>
            <w:tcW w:w="6000" w:type="dxa"/>
            <w:tcBorders>
              <w:top w:val="single" w:sz="6" w:space="0" w:color="auto"/>
              <w:bottom w:val="single" w:sz="6" w:space="0" w:color="auto"/>
              <w:right w:val="single" w:sz="6" w:space="0" w:color="auto"/>
            </w:tcBorders>
          </w:tcPr>
          <w:p w14:paraId="0A6BC032"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Місцезнаходження</w:t>
            </w:r>
            <w:proofErr w:type="spellEnd"/>
          </w:p>
        </w:tc>
        <w:tc>
          <w:tcPr>
            <w:tcW w:w="4000" w:type="dxa"/>
            <w:tcBorders>
              <w:top w:val="single" w:sz="6" w:space="0" w:color="auto"/>
              <w:left w:val="single" w:sz="6" w:space="0" w:color="auto"/>
              <w:bottom w:val="single" w:sz="6" w:space="0" w:color="auto"/>
            </w:tcBorders>
          </w:tcPr>
          <w:p w14:paraId="62B8F9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03150, </w:t>
            </w:r>
            <w:proofErr w:type="spellStart"/>
            <w:r>
              <w:rPr>
                <w:rFonts w:ascii="Times New Roman CYR" w:hAnsi="Times New Roman CYR" w:cs="Times New Roman CYR"/>
              </w:rPr>
              <w:t>Україна</w:t>
            </w:r>
            <w:proofErr w:type="spellEnd"/>
            <w:r>
              <w:rPr>
                <w:rFonts w:ascii="Times New Roman CYR" w:hAnsi="Times New Roman CYR" w:cs="Times New Roman CYR"/>
              </w:rPr>
              <w:t xml:space="preserve">, м. </w:t>
            </w:r>
            <w:proofErr w:type="spellStart"/>
            <w:r>
              <w:rPr>
                <w:rFonts w:ascii="Times New Roman CYR" w:hAnsi="Times New Roman CYR" w:cs="Times New Roman CYR"/>
              </w:rPr>
              <w:t>Київ</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Антоновича, </w:t>
            </w:r>
            <w:proofErr w:type="spellStart"/>
            <w:r>
              <w:rPr>
                <w:rFonts w:ascii="Times New Roman CYR" w:hAnsi="Times New Roman CYR" w:cs="Times New Roman CYR"/>
              </w:rPr>
              <w:t>будинок</w:t>
            </w:r>
            <w:proofErr w:type="spellEnd"/>
            <w:r>
              <w:rPr>
                <w:rFonts w:ascii="Times New Roman CYR" w:hAnsi="Times New Roman CYR" w:cs="Times New Roman CYR"/>
              </w:rPr>
              <w:t xml:space="preserve"> 51, </w:t>
            </w:r>
            <w:proofErr w:type="spellStart"/>
            <w:r>
              <w:rPr>
                <w:rFonts w:ascii="Times New Roman CYR" w:hAnsi="Times New Roman CYR" w:cs="Times New Roman CYR"/>
              </w:rPr>
              <w:t>офiс</w:t>
            </w:r>
            <w:proofErr w:type="spellEnd"/>
            <w:r>
              <w:rPr>
                <w:rFonts w:ascii="Times New Roman CYR" w:hAnsi="Times New Roman CYR" w:cs="Times New Roman CYR"/>
              </w:rPr>
              <w:t xml:space="preserve"> 1206</w:t>
            </w:r>
          </w:p>
        </w:tc>
      </w:tr>
      <w:tr w:rsidR="00F8643B" w14:paraId="1FE19270" w14:textId="77777777">
        <w:trPr>
          <w:trHeight w:val="200"/>
        </w:trPr>
        <w:tc>
          <w:tcPr>
            <w:tcW w:w="6000" w:type="dxa"/>
            <w:tcBorders>
              <w:top w:val="single" w:sz="6" w:space="0" w:color="auto"/>
              <w:bottom w:val="single" w:sz="6" w:space="0" w:color="auto"/>
              <w:right w:val="single" w:sz="6" w:space="0" w:color="auto"/>
            </w:tcBorders>
          </w:tcPr>
          <w:p w14:paraId="744DB7B4"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Номер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 на </w:t>
            </w:r>
            <w:proofErr w:type="spellStart"/>
            <w:r>
              <w:rPr>
                <w:rFonts w:ascii="Times New Roman CYR" w:hAnsi="Times New Roman CYR" w:cs="Times New Roman CYR"/>
                <w:b/>
                <w:bCs/>
              </w:rPr>
              <w:t>цей</w:t>
            </w:r>
            <w:proofErr w:type="spellEnd"/>
            <w:r>
              <w:rPr>
                <w:rFonts w:ascii="Times New Roman CYR" w:hAnsi="Times New Roman CYR" w:cs="Times New Roman CYR"/>
                <w:b/>
                <w:bCs/>
              </w:rPr>
              <w:t xml:space="preserve"> 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648D682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DR/00001/АРА</w:t>
            </w:r>
          </w:p>
        </w:tc>
      </w:tr>
      <w:tr w:rsidR="00F8643B" w14:paraId="77BA4FBD" w14:textId="77777777">
        <w:trPr>
          <w:trHeight w:val="200"/>
        </w:trPr>
        <w:tc>
          <w:tcPr>
            <w:tcW w:w="6000" w:type="dxa"/>
            <w:tcBorders>
              <w:top w:val="single" w:sz="6" w:space="0" w:color="auto"/>
              <w:bottom w:val="single" w:sz="6" w:space="0" w:color="auto"/>
              <w:right w:val="single" w:sz="6" w:space="0" w:color="auto"/>
            </w:tcBorders>
          </w:tcPr>
          <w:p w14:paraId="2BBB863D"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Найменування</w:t>
            </w:r>
            <w:proofErr w:type="spellEnd"/>
            <w:r>
              <w:rPr>
                <w:rFonts w:ascii="Times New Roman CYR" w:hAnsi="Times New Roman CYR" w:cs="Times New Roman CYR"/>
                <w:b/>
                <w:bCs/>
              </w:rPr>
              <w:t xml:space="preserve"> державного органу, </w:t>
            </w:r>
            <w:proofErr w:type="spellStart"/>
            <w:r>
              <w:rPr>
                <w:rFonts w:ascii="Times New Roman CYR" w:hAnsi="Times New Roman CYR" w:cs="Times New Roman CYR"/>
                <w:b/>
                <w:bCs/>
              </w:rPr>
              <w:t>що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видав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ліцензію</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інший</w:t>
            </w:r>
            <w:proofErr w:type="spellEnd"/>
            <w:r>
              <w:rPr>
                <w:rFonts w:ascii="Times New Roman CYR" w:hAnsi="Times New Roman CYR" w:cs="Times New Roman CYR"/>
                <w:b/>
                <w:bCs/>
              </w:rPr>
              <w:t xml:space="preserve"> документ</w:t>
            </w:r>
          </w:p>
        </w:tc>
        <w:tc>
          <w:tcPr>
            <w:tcW w:w="4000" w:type="dxa"/>
            <w:tcBorders>
              <w:top w:val="single" w:sz="6" w:space="0" w:color="auto"/>
              <w:left w:val="single" w:sz="6" w:space="0" w:color="auto"/>
              <w:bottom w:val="single" w:sz="6" w:space="0" w:color="auto"/>
            </w:tcBorders>
          </w:tcPr>
          <w:p w14:paraId="5419AA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F8643B" w14:paraId="337324AA" w14:textId="77777777">
        <w:trPr>
          <w:trHeight w:val="200"/>
        </w:trPr>
        <w:tc>
          <w:tcPr>
            <w:tcW w:w="6000" w:type="dxa"/>
            <w:tcBorders>
              <w:top w:val="single" w:sz="6" w:space="0" w:color="auto"/>
              <w:bottom w:val="single" w:sz="6" w:space="0" w:color="auto"/>
              <w:right w:val="single" w:sz="6" w:space="0" w:color="auto"/>
            </w:tcBorders>
          </w:tcPr>
          <w:p w14:paraId="4191FAA0"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видачі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ліцензії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іншого</w:t>
            </w:r>
            <w:proofErr w:type="spellEnd"/>
            <w:r>
              <w:rPr>
                <w:rFonts w:ascii="Times New Roman CYR" w:hAnsi="Times New Roman CYR" w:cs="Times New Roman CYR"/>
                <w:b/>
                <w:bCs/>
              </w:rPr>
              <w:t xml:space="preserve"> документа</w:t>
            </w:r>
          </w:p>
        </w:tc>
        <w:tc>
          <w:tcPr>
            <w:tcW w:w="4000" w:type="dxa"/>
            <w:tcBorders>
              <w:top w:val="single" w:sz="6" w:space="0" w:color="auto"/>
              <w:left w:val="single" w:sz="6" w:space="0" w:color="auto"/>
              <w:bottom w:val="single" w:sz="6" w:space="0" w:color="auto"/>
            </w:tcBorders>
          </w:tcPr>
          <w:p w14:paraId="1848946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01C55202" w14:textId="77777777">
        <w:trPr>
          <w:trHeight w:val="200"/>
        </w:trPr>
        <w:tc>
          <w:tcPr>
            <w:tcW w:w="6000" w:type="dxa"/>
            <w:tcBorders>
              <w:top w:val="single" w:sz="6" w:space="0" w:color="auto"/>
              <w:bottom w:val="single" w:sz="6" w:space="0" w:color="auto"/>
              <w:right w:val="single" w:sz="6" w:space="0" w:color="auto"/>
            </w:tcBorders>
          </w:tcPr>
          <w:p w14:paraId="63526C64"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Міжміський</w:t>
            </w:r>
            <w:proofErr w:type="spellEnd"/>
            <w:r>
              <w:rPr>
                <w:rFonts w:ascii="Times New Roman CYR" w:hAnsi="Times New Roman CYR" w:cs="Times New Roman CYR"/>
                <w:b/>
                <w:bCs/>
              </w:rPr>
              <w:t xml:space="preserve"> код та телефон</w:t>
            </w:r>
          </w:p>
        </w:tc>
        <w:tc>
          <w:tcPr>
            <w:tcW w:w="4000" w:type="dxa"/>
            <w:tcBorders>
              <w:top w:val="single" w:sz="6" w:space="0" w:color="auto"/>
              <w:left w:val="single" w:sz="6" w:space="0" w:color="auto"/>
              <w:bottom w:val="single" w:sz="6" w:space="0" w:color="auto"/>
            </w:tcBorders>
          </w:tcPr>
          <w:p w14:paraId="6C1521F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F8643B" w14:paraId="1F8F748C" w14:textId="77777777">
        <w:trPr>
          <w:trHeight w:val="200"/>
        </w:trPr>
        <w:tc>
          <w:tcPr>
            <w:tcW w:w="6000" w:type="dxa"/>
            <w:tcBorders>
              <w:top w:val="single" w:sz="6" w:space="0" w:color="auto"/>
              <w:bottom w:val="single" w:sz="6" w:space="0" w:color="auto"/>
              <w:right w:val="single" w:sz="6" w:space="0" w:color="auto"/>
            </w:tcBorders>
          </w:tcPr>
          <w:p w14:paraId="09E7D6A5"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1E22291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F8643B" w14:paraId="08FB2B1E" w14:textId="77777777">
        <w:trPr>
          <w:trHeight w:val="200"/>
        </w:trPr>
        <w:tc>
          <w:tcPr>
            <w:tcW w:w="6000" w:type="dxa"/>
            <w:tcBorders>
              <w:top w:val="single" w:sz="6" w:space="0" w:color="auto"/>
              <w:bottom w:val="single" w:sz="6" w:space="0" w:color="auto"/>
              <w:right w:val="single" w:sz="6" w:space="0" w:color="auto"/>
            </w:tcBorders>
          </w:tcPr>
          <w:p w14:paraId="5D76EC9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діяльності</w:t>
            </w:r>
            <w:proofErr w:type="spellEnd"/>
          </w:p>
        </w:tc>
        <w:tc>
          <w:tcPr>
            <w:tcW w:w="4000" w:type="dxa"/>
            <w:tcBorders>
              <w:top w:val="single" w:sz="6" w:space="0" w:color="auto"/>
              <w:left w:val="single" w:sz="6" w:space="0" w:color="auto"/>
              <w:bottom w:val="single" w:sz="6" w:space="0" w:color="auto"/>
            </w:tcBorders>
          </w:tcPr>
          <w:p w14:paraId="365F819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p>
        </w:tc>
      </w:tr>
      <w:tr w:rsidR="00F8643B" w14:paraId="49C15B76" w14:textId="77777777">
        <w:trPr>
          <w:trHeight w:val="200"/>
        </w:trPr>
        <w:tc>
          <w:tcPr>
            <w:tcW w:w="6000" w:type="dxa"/>
            <w:tcBorders>
              <w:top w:val="single" w:sz="6" w:space="0" w:color="auto"/>
              <w:bottom w:val="single" w:sz="6" w:space="0" w:color="auto"/>
              <w:right w:val="single" w:sz="6" w:space="0" w:color="auto"/>
            </w:tcBorders>
          </w:tcPr>
          <w:p w14:paraId="26B1C649"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Опис</w:t>
            </w:r>
            <w:proofErr w:type="spellEnd"/>
          </w:p>
        </w:tc>
        <w:tc>
          <w:tcPr>
            <w:tcW w:w="4000" w:type="dxa"/>
            <w:tcBorders>
              <w:top w:val="single" w:sz="6" w:space="0" w:color="auto"/>
              <w:left w:val="single" w:sz="6" w:space="0" w:color="auto"/>
              <w:bottom w:val="single" w:sz="6" w:space="0" w:color="auto"/>
            </w:tcBorders>
          </w:tcPr>
          <w:p w14:paraId="0D10B4B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Дiє</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пiдставi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свiдоцтва</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включення</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реєстру</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осiб</w:t>
            </w:r>
            <w:proofErr w:type="spellEnd"/>
            <w:r>
              <w:rPr>
                <w:rFonts w:ascii="Times New Roman CYR" w:hAnsi="Times New Roman CYR" w:cs="Times New Roman CYR"/>
              </w:rPr>
              <w:t xml:space="preserve">, </w:t>
            </w:r>
            <w:proofErr w:type="spellStart"/>
            <w:r>
              <w:rPr>
                <w:rFonts w:ascii="Times New Roman CYR" w:hAnsi="Times New Roman CYR" w:cs="Times New Roman CYR"/>
              </w:rPr>
              <w:t>уповноважених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надавати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iнформацiйнi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r>
              <w:rPr>
                <w:rFonts w:ascii="Times New Roman CYR" w:hAnsi="Times New Roman CYR" w:cs="Times New Roman CYR"/>
              </w:rPr>
              <w:t xml:space="preserve"> на фондовому ринку. </w:t>
            </w:r>
            <w:proofErr w:type="spellStart"/>
            <w:r>
              <w:rPr>
                <w:rFonts w:ascii="Times New Roman CYR" w:hAnsi="Times New Roman CYR" w:cs="Times New Roman CYR"/>
              </w:rPr>
              <w:t>Здiйснює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подання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адмiнiстративних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даних</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Комiсiї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Надає</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оприлюднення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регульованої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iнформацiї</w:t>
            </w:r>
            <w:proofErr w:type="spellEnd"/>
          </w:p>
          <w:p w14:paraId="54F0996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2D3AF47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tc>
      </w:tr>
    </w:tbl>
    <w:p w14:paraId="19DE9CB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0C2F63C4"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111301AA" w14:textId="77777777" w:rsidR="00D74CC8" w:rsidRDefault="00D74CC8">
      <w:pPr>
        <w:rPr>
          <w:rFonts w:ascii="Times New Roman CYR" w:hAnsi="Times New Roman CYR" w:cs="Times New Roman CYR"/>
          <w:b/>
          <w:bCs/>
          <w:sz w:val="24"/>
          <w:szCs w:val="24"/>
        </w:rPr>
      </w:pPr>
      <w:r>
        <w:rPr>
          <w:rFonts w:ascii="Times New Roman CYR" w:hAnsi="Times New Roman CYR" w:cs="Times New Roman CYR"/>
          <w:b/>
          <w:bCs/>
          <w:sz w:val="24"/>
          <w:szCs w:val="24"/>
        </w:rPr>
        <w:br w:type="page"/>
      </w:r>
    </w:p>
    <w:p w14:paraId="213397B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lastRenderedPageBreak/>
        <w:t>Фінансова</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звітність</w:t>
      </w:r>
      <w:proofErr w:type="spellEnd"/>
    </w:p>
    <w:p w14:paraId="53505A3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малого </w:t>
      </w:r>
      <w:proofErr w:type="spellStart"/>
      <w:r>
        <w:rPr>
          <w:rFonts w:ascii="Times New Roman CYR" w:hAnsi="Times New Roman CYR" w:cs="Times New Roman CYR"/>
          <w:b/>
          <w:bCs/>
          <w:sz w:val="24"/>
          <w:szCs w:val="24"/>
        </w:rPr>
        <w:t>підприємництва</w:t>
      </w:r>
      <w:proofErr w:type="spellEnd"/>
    </w:p>
    <w:tbl>
      <w:tblPr>
        <w:tblW w:w="0" w:type="auto"/>
        <w:tblInd w:w="108" w:type="dxa"/>
        <w:tblLayout w:type="fixed"/>
        <w:tblLook w:val="0000" w:firstRow="0" w:lastRow="0" w:firstColumn="0" w:lastColumn="0" w:noHBand="0" w:noVBand="0"/>
      </w:tblPr>
      <w:tblGrid>
        <w:gridCol w:w="2160"/>
        <w:gridCol w:w="4490"/>
        <w:gridCol w:w="1990"/>
        <w:gridCol w:w="1360"/>
      </w:tblGrid>
      <w:tr w:rsidR="00F8643B" w14:paraId="514A3345"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4CA0D64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F8643B" w14:paraId="75EF63E7" w14:textId="77777777">
        <w:trPr>
          <w:gridBefore w:val="2"/>
          <w:wBefore w:w="6650" w:type="dxa"/>
          <w:trHeight w:val="298"/>
        </w:trPr>
        <w:tc>
          <w:tcPr>
            <w:tcW w:w="1990" w:type="dxa"/>
            <w:tcBorders>
              <w:top w:val="nil"/>
              <w:left w:val="nil"/>
              <w:bottom w:val="nil"/>
              <w:right w:val="single" w:sz="6" w:space="0" w:color="auto"/>
            </w:tcBorders>
            <w:vAlign w:val="center"/>
          </w:tcPr>
          <w:p w14:paraId="269DBC1A"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w:t>
            </w:r>
            <w:proofErr w:type="spellStart"/>
            <w:r>
              <w:rPr>
                <w:rFonts w:ascii="Times New Roman CYR" w:hAnsi="Times New Roman CYR" w:cs="Times New Roman CYR"/>
                <w:b/>
                <w:bCs/>
              </w:rPr>
              <w:t>рік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місяць</w:t>
            </w:r>
            <w:proofErr w:type="spellEnd"/>
            <w:r>
              <w:rPr>
                <w:rFonts w:ascii="Times New Roman CYR" w:hAnsi="Times New Roman CYR" w:cs="Times New Roman CYR"/>
                <w:b/>
                <w:bCs/>
              </w:rPr>
              <w:t>,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0C4609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F8643B" w14:paraId="26551906" w14:textId="77777777">
        <w:tc>
          <w:tcPr>
            <w:tcW w:w="2160" w:type="dxa"/>
            <w:tcBorders>
              <w:top w:val="nil"/>
              <w:left w:val="nil"/>
              <w:bottom w:val="nil"/>
              <w:right w:val="nil"/>
            </w:tcBorders>
            <w:vAlign w:val="center"/>
          </w:tcPr>
          <w:p w14:paraId="7BD89E7C"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Підприємство</w:t>
            </w:r>
            <w:proofErr w:type="spellEnd"/>
          </w:p>
        </w:tc>
        <w:tc>
          <w:tcPr>
            <w:tcW w:w="4490" w:type="dxa"/>
            <w:vMerge w:val="restart"/>
            <w:tcBorders>
              <w:top w:val="nil"/>
              <w:left w:val="nil"/>
              <w:bottom w:val="nil"/>
              <w:right w:val="nil"/>
            </w:tcBorders>
            <w:vAlign w:val="center"/>
          </w:tcPr>
          <w:p w14:paraId="4044E7C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990" w:type="dxa"/>
            <w:tcBorders>
              <w:top w:val="nil"/>
              <w:left w:val="nil"/>
              <w:bottom w:val="nil"/>
              <w:right w:val="single" w:sz="6" w:space="0" w:color="auto"/>
            </w:tcBorders>
            <w:vAlign w:val="center"/>
          </w:tcPr>
          <w:p w14:paraId="2E7C399F"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6EBB666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00709773</w:t>
            </w:r>
          </w:p>
        </w:tc>
      </w:tr>
      <w:tr w:rsidR="00F8643B" w14:paraId="3A01E888" w14:textId="77777777">
        <w:tc>
          <w:tcPr>
            <w:tcW w:w="2160" w:type="dxa"/>
            <w:tcBorders>
              <w:top w:val="nil"/>
              <w:left w:val="nil"/>
              <w:bottom w:val="nil"/>
              <w:right w:val="nil"/>
            </w:tcBorders>
            <w:vAlign w:val="center"/>
          </w:tcPr>
          <w:p w14:paraId="29ADC24A"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Територія</w:t>
            </w:r>
            <w:proofErr w:type="spellEnd"/>
          </w:p>
        </w:tc>
        <w:tc>
          <w:tcPr>
            <w:tcW w:w="4490" w:type="dxa"/>
            <w:vMerge w:val="restart"/>
            <w:tcBorders>
              <w:top w:val="nil"/>
              <w:left w:val="nil"/>
              <w:bottom w:val="nil"/>
              <w:right w:val="nil"/>
            </w:tcBorders>
            <w:vAlign w:val="center"/>
          </w:tcPr>
          <w:p w14:paraId="0A0352D3" w14:textId="77777777" w:rsidR="00F8643B" w:rsidRPr="00D74CC8" w:rsidRDefault="00D74CC8">
            <w:pPr>
              <w:widowControl w:val="0"/>
              <w:autoSpaceDE w:val="0"/>
              <w:autoSpaceDN w:val="0"/>
              <w:adjustRightInd w:val="0"/>
              <w:spacing w:after="0" w:line="240" w:lineRule="auto"/>
              <w:rPr>
                <w:rFonts w:ascii="Times New Roman CYR" w:hAnsi="Times New Roman CYR" w:cs="Times New Roman CYR"/>
                <w:lang w:val="uk-UA"/>
              </w:rPr>
            </w:pPr>
            <w:r>
              <w:rPr>
                <w:rFonts w:ascii="Times New Roman CYR" w:hAnsi="Times New Roman CYR" w:cs="Times New Roman CYR"/>
                <w:lang w:val="uk-UA"/>
              </w:rPr>
              <w:t>Чернігівська</w:t>
            </w:r>
          </w:p>
        </w:tc>
        <w:tc>
          <w:tcPr>
            <w:tcW w:w="1990" w:type="dxa"/>
            <w:tcBorders>
              <w:top w:val="nil"/>
              <w:left w:val="nil"/>
              <w:bottom w:val="nil"/>
              <w:right w:val="single" w:sz="6" w:space="0" w:color="auto"/>
            </w:tcBorders>
            <w:vAlign w:val="center"/>
          </w:tcPr>
          <w:p w14:paraId="3C8D1622"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0B96FA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UA74100270030089882</w:t>
            </w:r>
          </w:p>
        </w:tc>
      </w:tr>
      <w:tr w:rsidR="00F8643B" w14:paraId="3014EB1A" w14:textId="77777777">
        <w:tc>
          <w:tcPr>
            <w:tcW w:w="2160" w:type="dxa"/>
            <w:tcBorders>
              <w:top w:val="nil"/>
              <w:left w:val="nil"/>
              <w:bottom w:val="nil"/>
              <w:right w:val="nil"/>
            </w:tcBorders>
            <w:vAlign w:val="center"/>
          </w:tcPr>
          <w:p w14:paraId="76428005"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proofErr w:type="spellStart"/>
            <w:r>
              <w:rPr>
                <w:rFonts w:ascii="Times New Roman CYR" w:hAnsi="Times New Roman CYR" w:cs="Times New Roman CYR"/>
                <w:b/>
                <w:bCs/>
              </w:rPr>
              <w:t>Організаційно-правова</w:t>
            </w:r>
            <w:proofErr w:type="spellEnd"/>
            <w:r>
              <w:rPr>
                <w:rFonts w:ascii="Times New Roman CYR" w:hAnsi="Times New Roman CYR" w:cs="Times New Roman CYR"/>
                <w:b/>
                <w:bCs/>
              </w:rPr>
              <w:t xml:space="preserve"> форма </w:t>
            </w:r>
            <w:proofErr w:type="spellStart"/>
            <w:r>
              <w:rPr>
                <w:rFonts w:ascii="Times New Roman CYR" w:hAnsi="Times New Roman CYR" w:cs="Times New Roman CYR"/>
                <w:b/>
                <w:bCs/>
              </w:rPr>
              <w:t>господарювання</w:t>
            </w:r>
            <w:proofErr w:type="spellEnd"/>
          </w:p>
        </w:tc>
        <w:tc>
          <w:tcPr>
            <w:tcW w:w="4490" w:type="dxa"/>
            <w:vMerge w:val="restart"/>
            <w:tcBorders>
              <w:top w:val="nil"/>
              <w:left w:val="nil"/>
              <w:bottom w:val="nil"/>
              <w:right w:val="nil"/>
            </w:tcBorders>
            <w:vAlign w:val="center"/>
          </w:tcPr>
          <w:p w14:paraId="70363F1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Акціонерне</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w:t>
            </w:r>
            <w:proofErr w:type="spellEnd"/>
          </w:p>
        </w:tc>
        <w:tc>
          <w:tcPr>
            <w:tcW w:w="1990" w:type="dxa"/>
            <w:tcBorders>
              <w:top w:val="nil"/>
              <w:left w:val="nil"/>
              <w:bottom w:val="nil"/>
              <w:right w:val="single" w:sz="6" w:space="0" w:color="auto"/>
            </w:tcBorders>
            <w:vAlign w:val="center"/>
          </w:tcPr>
          <w:p w14:paraId="6C20531D"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2F216B0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F8643B" w14:paraId="0D1A29FC" w14:textId="77777777">
        <w:trPr>
          <w:trHeight w:val="298"/>
        </w:trPr>
        <w:tc>
          <w:tcPr>
            <w:tcW w:w="2160" w:type="dxa"/>
            <w:vMerge w:val="restart"/>
            <w:tcBorders>
              <w:top w:val="nil"/>
              <w:left w:val="nil"/>
              <w:bottom w:val="nil"/>
              <w:right w:val="nil"/>
            </w:tcBorders>
            <w:vAlign w:val="center"/>
          </w:tcPr>
          <w:p w14:paraId="2D8C1751"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економічної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діяльності</w:t>
            </w:r>
            <w:proofErr w:type="spellEnd"/>
          </w:p>
        </w:tc>
        <w:tc>
          <w:tcPr>
            <w:tcW w:w="4490" w:type="dxa"/>
            <w:vMerge w:val="restart"/>
            <w:tcBorders>
              <w:top w:val="nil"/>
              <w:left w:val="nil"/>
              <w:bottom w:val="nil"/>
              <w:right w:val="nil"/>
            </w:tcBorders>
            <w:vAlign w:val="center"/>
          </w:tcPr>
          <w:p w14:paraId="7267543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Розведення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великої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рогатої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худоби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молочних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порід</w:t>
            </w:r>
            <w:proofErr w:type="spellEnd"/>
          </w:p>
        </w:tc>
        <w:tc>
          <w:tcPr>
            <w:tcW w:w="1990" w:type="dxa"/>
            <w:tcBorders>
              <w:top w:val="nil"/>
              <w:left w:val="nil"/>
              <w:bottom w:val="nil"/>
              <w:right w:val="single" w:sz="6" w:space="0" w:color="auto"/>
            </w:tcBorders>
            <w:vAlign w:val="center"/>
          </w:tcPr>
          <w:p w14:paraId="0116C15D" w14:textId="77777777" w:rsidR="00F8643B" w:rsidRDefault="00F8643B">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6104B8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01.41</w:t>
            </w:r>
          </w:p>
        </w:tc>
      </w:tr>
    </w:tbl>
    <w:p w14:paraId="3FC957C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Середня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кількість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працівників</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осіб</w:t>
      </w:r>
      <w:proofErr w:type="spellEnd"/>
      <w:r>
        <w:rPr>
          <w:rFonts w:ascii="Times New Roman CYR" w:hAnsi="Times New Roman CYR" w:cs="Times New Roman CYR"/>
          <w:b/>
          <w:bCs/>
        </w:rPr>
        <w:t xml:space="preserve">: </w:t>
      </w:r>
      <w:r>
        <w:rPr>
          <w:rFonts w:ascii="Times New Roman CYR" w:hAnsi="Times New Roman CYR" w:cs="Times New Roman CYR"/>
        </w:rPr>
        <w:t>83</w:t>
      </w:r>
    </w:p>
    <w:p w14:paraId="2A384B3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Одиниця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виміру</w:t>
      </w:r>
      <w:proofErr w:type="spellEnd"/>
      <w:r>
        <w:rPr>
          <w:rFonts w:ascii="Times New Roman CYR" w:hAnsi="Times New Roman CYR" w:cs="Times New Roman CYR"/>
          <w:b/>
          <w:bCs/>
        </w:rPr>
        <w:t xml:space="preserve">: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з одним </w:t>
      </w:r>
      <w:proofErr w:type="spellStart"/>
      <w:r>
        <w:rPr>
          <w:rFonts w:ascii="Times New Roman CYR" w:hAnsi="Times New Roman CYR" w:cs="Times New Roman CYR"/>
        </w:rPr>
        <w:t>десятковим</w:t>
      </w:r>
      <w:proofErr w:type="spellEnd"/>
      <w:r>
        <w:rPr>
          <w:rFonts w:ascii="Times New Roman CYR" w:hAnsi="Times New Roman CYR" w:cs="Times New Roman CYR"/>
        </w:rPr>
        <w:t xml:space="preserve"> знаком</w:t>
      </w:r>
    </w:p>
    <w:p w14:paraId="4CAAA7D1"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 xml:space="preserve">15511, </w:t>
      </w:r>
      <w:proofErr w:type="spellStart"/>
      <w:r>
        <w:rPr>
          <w:rFonts w:ascii="Times New Roman CYR" w:hAnsi="Times New Roman CYR" w:cs="Times New Roman CYR"/>
        </w:rPr>
        <w:t>Чернiгiвський</w:t>
      </w:r>
      <w:proofErr w:type="spellEnd"/>
      <w:r>
        <w:rPr>
          <w:rFonts w:ascii="Times New Roman CYR" w:hAnsi="Times New Roman CYR" w:cs="Times New Roman CYR"/>
        </w:rPr>
        <w:t xml:space="preserve"> р-н </w:t>
      </w:r>
      <w:proofErr w:type="spellStart"/>
      <w:r>
        <w:rPr>
          <w:rFonts w:ascii="Times New Roman CYR" w:hAnsi="Times New Roman CYR" w:cs="Times New Roman CYR"/>
        </w:rPr>
        <w:t>р-н</w:t>
      </w:r>
      <w:proofErr w:type="spellEnd"/>
      <w:r>
        <w:rPr>
          <w:rFonts w:ascii="Times New Roman CYR" w:hAnsi="Times New Roman CYR" w:cs="Times New Roman CYR"/>
        </w:rPr>
        <w:t xml:space="preserve">, с. </w:t>
      </w:r>
      <w:proofErr w:type="spellStart"/>
      <w:r>
        <w:rPr>
          <w:rFonts w:ascii="Times New Roman CYR" w:hAnsi="Times New Roman CYR" w:cs="Times New Roman CYR"/>
        </w:rPr>
        <w:t>Довжик</w:t>
      </w:r>
      <w:proofErr w:type="spellEnd"/>
      <w:r>
        <w:rPr>
          <w:rFonts w:ascii="Times New Roman CYR" w:hAnsi="Times New Roman CYR" w:cs="Times New Roman CYR"/>
        </w:rPr>
        <w:t xml:space="preserve">, </w:t>
      </w:r>
      <w:proofErr w:type="spellStart"/>
      <w:r>
        <w:rPr>
          <w:rFonts w:ascii="Times New Roman CYR" w:hAnsi="Times New Roman CYR" w:cs="Times New Roman CYR"/>
        </w:rPr>
        <w:t>вул</w:t>
      </w:r>
      <w:proofErr w:type="spellEnd"/>
      <w:r>
        <w:rPr>
          <w:rFonts w:ascii="Times New Roman CYR" w:hAnsi="Times New Roman CYR" w:cs="Times New Roman CYR"/>
        </w:rPr>
        <w:t xml:space="preserve">. </w:t>
      </w:r>
      <w:proofErr w:type="spellStart"/>
      <w:r>
        <w:rPr>
          <w:rFonts w:ascii="Times New Roman CYR" w:hAnsi="Times New Roman CYR" w:cs="Times New Roman CYR"/>
        </w:rPr>
        <w:t>Чернiгiвська</w:t>
      </w:r>
      <w:proofErr w:type="spellEnd"/>
      <w:r>
        <w:rPr>
          <w:rFonts w:ascii="Times New Roman CYR" w:hAnsi="Times New Roman CYR" w:cs="Times New Roman CYR"/>
        </w:rPr>
        <w:t>, б. 16а, (0462) 682118</w:t>
      </w:r>
    </w:p>
    <w:p w14:paraId="49F4DC29"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51AEE59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3DA9A8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14:paraId="30C11C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8643B" w14:paraId="34E54CA8"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7B5D1347" w14:textId="77777777" w:rsidR="00F8643B" w:rsidRDefault="00F86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CB989B9" w14:textId="77777777" w:rsidR="00F8643B" w:rsidRDefault="00F86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F8643B" w14:paraId="29C78E56"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5BBAA9B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30CAAE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805B50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4DFE246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r>
      <w:tr w:rsidR="00F8643B" w14:paraId="55EAF2D3"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67AC49F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579D6E1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D94D2B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1640A4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8643B" w14:paraId="167EEBEF" w14:textId="77777777">
        <w:trPr>
          <w:trHeight w:val="200"/>
        </w:trPr>
        <w:tc>
          <w:tcPr>
            <w:tcW w:w="5850" w:type="dxa"/>
            <w:tcBorders>
              <w:top w:val="single" w:sz="6" w:space="0" w:color="auto"/>
              <w:bottom w:val="single" w:sz="6" w:space="0" w:color="auto"/>
              <w:right w:val="single" w:sz="6" w:space="0" w:color="auto"/>
            </w:tcBorders>
            <w:vAlign w:val="center"/>
          </w:tcPr>
          <w:p w14:paraId="317268D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 </w:t>
            </w:r>
            <w:proofErr w:type="spellStart"/>
            <w:r>
              <w:rPr>
                <w:rFonts w:ascii="Times New Roman CYR" w:hAnsi="Times New Roman CYR" w:cs="Times New Roman CYR"/>
                <w:b/>
                <w:bCs/>
              </w:rPr>
              <w:t>Необоротні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D2DA27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ABE108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88C394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c>
      </w:tr>
      <w:tr w:rsidR="00F8643B" w14:paraId="4D58209C" w14:textId="77777777">
        <w:trPr>
          <w:trHeight w:val="200"/>
        </w:trPr>
        <w:tc>
          <w:tcPr>
            <w:tcW w:w="5850" w:type="dxa"/>
            <w:tcBorders>
              <w:top w:val="single" w:sz="6" w:space="0" w:color="auto"/>
              <w:bottom w:val="single" w:sz="6" w:space="0" w:color="auto"/>
              <w:right w:val="single" w:sz="6" w:space="0" w:color="auto"/>
            </w:tcBorders>
            <w:vAlign w:val="center"/>
          </w:tcPr>
          <w:p w14:paraId="1E2DE2B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Нематеріальні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15ED3A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EB8E3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0BB527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6DACB0F8" w14:textId="77777777">
        <w:trPr>
          <w:trHeight w:val="200"/>
        </w:trPr>
        <w:tc>
          <w:tcPr>
            <w:tcW w:w="5850" w:type="dxa"/>
            <w:tcBorders>
              <w:top w:val="single" w:sz="6" w:space="0" w:color="auto"/>
              <w:bottom w:val="single" w:sz="6" w:space="0" w:color="auto"/>
              <w:right w:val="single" w:sz="6" w:space="0" w:color="auto"/>
            </w:tcBorders>
            <w:vAlign w:val="center"/>
          </w:tcPr>
          <w:p w14:paraId="48E7D80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Первісна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157C98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FDB2E5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68D81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289E257C" w14:textId="77777777">
        <w:trPr>
          <w:trHeight w:val="200"/>
        </w:trPr>
        <w:tc>
          <w:tcPr>
            <w:tcW w:w="5850" w:type="dxa"/>
            <w:tcBorders>
              <w:top w:val="single" w:sz="6" w:space="0" w:color="auto"/>
              <w:bottom w:val="single" w:sz="6" w:space="0" w:color="auto"/>
              <w:right w:val="single" w:sz="6" w:space="0" w:color="auto"/>
            </w:tcBorders>
            <w:vAlign w:val="center"/>
          </w:tcPr>
          <w:p w14:paraId="150E107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Накопичена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амортизація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79B18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FD1ED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096148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0ACEEC6B" w14:textId="77777777">
        <w:trPr>
          <w:trHeight w:val="200"/>
        </w:trPr>
        <w:tc>
          <w:tcPr>
            <w:tcW w:w="5850" w:type="dxa"/>
            <w:tcBorders>
              <w:top w:val="single" w:sz="6" w:space="0" w:color="auto"/>
              <w:bottom w:val="single" w:sz="6" w:space="0" w:color="auto"/>
              <w:right w:val="single" w:sz="6" w:space="0" w:color="auto"/>
            </w:tcBorders>
            <w:vAlign w:val="center"/>
          </w:tcPr>
          <w:p w14:paraId="5610C07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Незавершені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капітальні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BB56F5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7C9CE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15704</w:t>
            </w:r>
          </w:p>
        </w:tc>
        <w:tc>
          <w:tcPr>
            <w:tcW w:w="1645" w:type="dxa"/>
            <w:gridSpan w:val="2"/>
            <w:tcBorders>
              <w:top w:val="single" w:sz="6" w:space="0" w:color="auto"/>
              <w:left w:val="single" w:sz="6" w:space="0" w:color="auto"/>
              <w:bottom w:val="single" w:sz="6" w:space="0" w:color="auto"/>
            </w:tcBorders>
            <w:vAlign w:val="center"/>
          </w:tcPr>
          <w:p w14:paraId="799CAE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41305</w:t>
            </w:r>
          </w:p>
        </w:tc>
      </w:tr>
      <w:tr w:rsidR="00F8643B" w14:paraId="1C8BC352" w14:textId="77777777">
        <w:trPr>
          <w:trHeight w:val="200"/>
        </w:trPr>
        <w:tc>
          <w:tcPr>
            <w:tcW w:w="5850" w:type="dxa"/>
            <w:tcBorders>
              <w:top w:val="single" w:sz="6" w:space="0" w:color="auto"/>
              <w:bottom w:val="single" w:sz="6" w:space="0" w:color="auto"/>
              <w:right w:val="single" w:sz="6" w:space="0" w:color="auto"/>
            </w:tcBorders>
            <w:vAlign w:val="center"/>
          </w:tcPr>
          <w:p w14:paraId="3F506C5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Основні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B59D4B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4191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50690</w:t>
            </w:r>
          </w:p>
        </w:tc>
        <w:tc>
          <w:tcPr>
            <w:tcW w:w="1645" w:type="dxa"/>
            <w:gridSpan w:val="2"/>
            <w:tcBorders>
              <w:top w:val="single" w:sz="6" w:space="0" w:color="auto"/>
              <w:left w:val="single" w:sz="6" w:space="0" w:color="auto"/>
              <w:bottom w:val="single" w:sz="6" w:space="0" w:color="auto"/>
            </w:tcBorders>
            <w:vAlign w:val="center"/>
          </w:tcPr>
          <w:p w14:paraId="3E6DFC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52220</w:t>
            </w:r>
          </w:p>
        </w:tc>
      </w:tr>
      <w:tr w:rsidR="00F8643B" w14:paraId="36112411" w14:textId="77777777">
        <w:trPr>
          <w:trHeight w:val="200"/>
        </w:trPr>
        <w:tc>
          <w:tcPr>
            <w:tcW w:w="5850" w:type="dxa"/>
            <w:tcBorders>
              <w:top w:val="single" w:sz="6" w:space="0" w:color="auto"/>
              <w:bottom w:val="single" w:sz="6" w:space="0" w:color="auto"/>
              <w:right w:val="single" w:sz="6" w:space="0" w:color="auto"/>
            </w:tcBorders>
            <w:vAlign w:val="center"/>
          </w:tcPr>
          <w:p w14:paraId="38D0EA5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первісна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1BC00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46170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68260</w:t>
            </w:r>
          </w:p>
        </w:tc>
        <w:tc>
          <w:tcPr>
            <w:tcW w:w="1645" w:type="dxa"/>
            <w:gridSpan w:val="2"/>
            <w:tcBorders>
              <w:top w:val="single" w:sz="6" w:space="0" w:color="auto"/>
              <w:left w:val="single" w:sz="6" w:space="0" w:color="auto"/>
              <w:bottom w:val="single" w:sz="6" w:space="0" w:color="auto"/>
            </w:tcBorders>
            <w:vAlign w:val="center"/>
          </w:tcPr>
          <w:p w14:paraId="0912ECB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77126</w:t>
            </w:r>
          </w:p>
        </w:tc>
      </w:tr>
      <w:tr w:rsidR="00F8643B" w14:paraId="3252FA47" w14:textId="77777777">
        <w:trPr>
          <w:trHeight w:val="200"/>
        </w:trPr>
        <w:tc>
          <w:tcPr>
            <w:tcW w:w="5850" w:type="dxa"/>
            <w:tcBorders>
              <w:top w:val="single" w:sz="6" w:space="0" w:color="auto"/>
              <w:bottom w:val="single" w:sz="6" w:space="0" w:color="auto"/>
              <w:right w:val="single" w:sz="6" w:space="0" w:color="auto"/>
            </w:tcBorders>
            <w:vAlign w:val="center"/>
          </w:tcPr>
          <w:p w14:paraId="4AA1815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знос</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0EC707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9A2D7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(17570)</w:t>
            </w:r>
          </w:p>
        </w:tc>
        <w:tc>
          <w:tcPr>
            <w:tcW w:w="1645" w:type="dxa"/>
            <w:gridSpan w:val="2"/>
            <w:tcBorders>
              <w:top w:val="single" w:sz="6" w:space="0" w:color="auto"/>
              <w:left w:val="single" w:sz="6" w:space="0" w:color="auto"/>
              <w:bottom w:val="single" w:sz="6" w:space="0" w:color="auto"/>
            </w:tcBorders>
            <w:vAlign w:val="center"/>
          </w:tcPr>
          <w:p w14:paraId="772A718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(24906)</w:t>
            </w:r>
          </w:p>
        </w:tc>
      </w:tr>
      <w:tr w:rsidR="00F8643B" w14:paraId="7626EC66" w14:textId="77777777">
        <w:trPr>
          <w:trHeight w:val="200"/>
        </w:trPr>
        <w:tc>
          <w:tcPr>
            <w:tcW w:w="5850" w:type="dxa"/>
            <w:tcBorders>
              <w:top w:val="single" w:sz="6" w:space="0" w:color="auto"/>
              <w:bottom w:val="single" w:sz="6" w:space="0" w:color="auto"/>
              <w:right w:val="single" w:sz="6" w:space="0" w:color="auto"/>
            </w:tcBorders>
            <w:vAlign w:val="center"/>
          </w:tcPr>
          <w:p w14:paraId="3458375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біологічні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r>
              <w:rPr>
                <w:rFonts w:ascii="Times New Roman CYR" w:hAnsi="Times New Roman CYR" w:cs="Times New Roman CYR"/>
              </w:rPr>
              <w:t xml:space="preserve"> </w:t>
            </w:r>
          </w:p>
        </w:tc>
        <w:tc>
          <w:tcPr>
            <w:tcW w:w="776" w:type="dxa"/>
            <w:tcBorders>
              <w:top w:val="single" w:sz="6" w:space="0" w:color="auto"/>
              <w:left w:val="single" w:sz="6" w:space="0" w:color="auto"/>
              <w:bottom w:val="single" w:sz="6" w:space="0" w:color="auto"/>
              <w:right w:val="single" w:sz="6" w:space="0" w:color="auto"/>
            </w:tcBorders>
            <w:vAlign w:val="center"/>
          </w:tcPr>
          <w:p w14:paraId="3750756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B5A87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5920</w:t>
            </w:r>
          </w:p>
        </w:tc>
        <w:tc>
          <w:tcPr>
            <w:tcW w:w="1645" w:type="dxa"/>
            <w:gridSpan w:val="2"/>
            <w:tcBorders>
              <w:top w:val="single" w:sz="6" w:space="0" w:color="auto"/>
              <w:left w:val="single" w:sz="6" w:space="0" w:color="auto"/>
              <w:bottom w:val="single" w:sz="6" w:space="0" w:color="auto"/>
            </w:tcBorders>
            <w:vAlign w:val="center"/>
          </w:tcPr>
          <w:p w14:paraId="680DD81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11931</w:t>
            </w:r>
          </w:p>
        </w:tc>
      </w:tr>
      <w:tr w:rsidR="00F8643B" w14:paraId="08653D27" w14:textId="77777777">
        <w:trPr>
          <w:trHeight w:val="200"/>
        </w:trPr>
        <w:tc>
          <w:tcPr>
            <w:tcW w:w="5850" w:type="dxa"/>
            <w:tcBorders>
              <w:top w:val="single" w:sz="6" w:space="0" w:color="auto"/>
              <w:bottom w:val="single" w:sz="6" w:space="0" w:color="auto"/>
              <w:right w:val="single" w:sz="6" w:space="0" w:color="auto"/>
            </w:tcBorders>
            <w:vAlign w:val="center"/>
          </w:tcPr>
          <w:p w14:paraId="4E47F84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Довгострокові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A0D3D2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8F0985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11869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7CEEB340" w14:textId="77777777">
        <w:trPr>
          <w:trHeight w:val="200"/>
        </w:trPr>
        <w:tc>
          <w:tcPr>
            <w:tcW w:w="5850" w:type="dxa"/>
            <w:tcBorders>
              <w:top w:val="single" w:sz="6" w:space="0" w:color="auto"/>
              <w:bottom w:val="single" w:sz="6" w:space="0" w:color="auto"/>
              <w:right w:val="single" w:sz="6" w:space="0" w:color="auto"/>
            </w:tcBorders>
            <w:vAlign w:val="center"/>
          </w:tcPr>
          <w:p w14:paraId="2EE7C30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C31D6C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F099E6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5F0FD1C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r>
      <w:tr w:rsidR="00F8643B" w14:paraId="7E12E6D0" w14:textId="77777777">
        <w:trPr>
          <w:trHeight w:val="200"/>
        </w:trPr>
        <w:tc>
          <w:tcPr>
            <w:tcW w:w="5850" w:type="dxa"/>
            <w:tcBorders>
              <w:top w:val="single" w:sz="6" w:space="0" w:color="auto"/>
              <w:bottom w:val="single" w:sz="6" w:space="0" w:color="auto"/>
              <w:right w:val="single" w:sz="6" w:space="0" w:color="auto"/>
            </w:tcBorders>
            <w:vAlign w:val="center"/>
          </w:tcPr>
          <w:p w14:paraId="6C5F8BC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Усього</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розділом</w:t>
            </w:r>
            <w:proofErr w:type="spellEnd"/>
            <w:r>
              <w:rPr>
                <w:rFonts w:ascii="Times New Roman CYR" w:hAnsi="Times New Roman CYR" w:cs="Times New Roman CYR"/>
                <w:b/>
                <w:bCs/>
              </w:rPr>
              <w:t xml:space="preserve"> I</w:t>
            </w:r>
          </w:p>
        </w:tc>
        <w:tc>
          <w:tcPr>
            <w:tcW w:w="776" w:type="dxa"/>
            <w:tcBorders>
              <w:top w:val="single" w:sz="6" w:space="0" w:color="auto"/>
              <w:left w:val="single" w:sz="6" w:space="0" w:color="auto"/>
              <w:bottom w:val="single" w:sz="6" w:space="0" w:color="auto"/>
              <w:right w:val="single" w:sz="6" w:space="0" w:color="auto"/>
            </w:tcBorders>
            <w:vAlign w:val="center"/>
          </w:tcPr>
          <w:p w14:paraId="2882DA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F85AF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72331</w:t>
            </w:r>
          </w:p>
        </w:tc>
        <w:tc>
          <w:tcPr>
            <w:tcW w:w="1645" w:type="dxa"/>
            <w:gridSpan w:val="2"/>
            <w:tcBorders>
              <w:top w:val="single" w:sz="6" w:space="0" w:color="auto"/>
              <w:left w:val="single" w:sz="6" w:space="0" w:color="auto"/>
              <w:bottom w:val="single" w:sz="6" w:space="0" w:color="auto"/>
            </w:tcBorders>
            <w:vAlign w:val="center"/>
          </w:tcPr>
          <w:p w14:paraId="58C7A50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105473</w:t>
            </w:r>
          </w:p>
        </w:tc>
      </w:tr>
      <w:tr w:rsidR="00F8643B" w14:paraId="73DF2975" w14:textId="77777777">
        <w:trPr>
          <w:trHeight w:val="200"/>
        </w:trPr>
        <w:tc>
          <w:tcPr>
            <w:tcW w:w="5850" w:type="dxa"/>
            <w:tcBorders>
              <w:top w:val="single" w:sz="6" w:space="0" w:color="auto"/>
              <w:bottom w:val="single" w:sz="6" w:space="0" w:color="auto"/>
              <w:right w:val="single" w:sz="6" w:space="0" w:color="auto"/>
            </w:tcBorders>
            <w:vAlign w:val="center"/>
          </w:tcPr>
          <w:p w14:paraId="362DC1A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 </w:t>
            </w:r>
            <w:proofErr w:type="spellStart"/>
            <w:r>
              <w:rPr>
                <w:rFonts w:ascii="Times New Roman CYR" w:hAnsi="Times New Roman CYR" w:cs="Times New Roman CYR"/>
                <w:b/>
                <w:bCs/>
              </w:rPr>
              <w:t>Оборотні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46A384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FE8A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50BE1B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739D9792" w14:textId="77777777">
        <w:trPr>
          <w:trHeight w:val="200"/>
        </w:trPr>
        <w:tc>
          <w:tcPr>
            <w:tcW w:w="5850" w:type="dxa"/>
            <w:tcBorders>
              <w:top w:val="single" w:sz="6" w:space="0" w:color="auto"/>
              <w:bottom w:val="single" w:sz="6" w:space="0" w:color="auto"/>
              <w:right w:val="single" w:sz="6" w:space="0" w:color="auto"/>
            </w:tcBorders>
            <w:vAlign w:val="center"/>
          </w:tcPr>
          <w:p w14:paraId="534650A2"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4B903CA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774B34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41556</w:t>
            </w:r>
          </w:p>
        </w:tc>
        <w:tc>
          <w:tcPr>
            <w:tcW w:w="1645" w:type="dxa"/>
            <w:gridSpan w:val="2"/>
            <w:tcBorders>
              <w:top w:val="single" w:sz="6" w:space="0" w:color="auto"/>
              <w:left w:val="single" w:sz="6" w:space="0" w:color="auto"/>
              <w:bottom w:val="single" w:sz="6" w:space="0" w:color="auto"/>
            </w:tcBorders>
            <w:vAlign w:val="center"/>
          </w:tcPr>
          <w:p w14:paraId="530EA35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53532</w:t>
            </w:r>
          </w:p>
        </w:tc>
      </w:tr>
      <w:tr w:rsidR="00F8643B" w14:paraId="6A16E822" w14:textId="77777777">
        <w:trPr>
          <w:trHeight w:val="200"/>
        </w:trPr>
        <w:tc>
          <w:tcPr>
            <w:tcW w:w="5850" w:type="dxa"/>
            <w:tcBorders>
              <w:top w:val="single" w:sz="6" w:space="0" w:color="auto"/>
              <w:bottom w:val="single" w:sz="6" w:space="0" w:color="auto"/>
              <w:right w:val="single" w:sz="6" w:space="0" w:color="auto"/>
            </w:tcBorders>
            <w:vAlign w:val="center"/>
          </w:tcPr>
          <w:p w14:paraId="7FCCC11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готова </w:t>
            </w:r>
            <w:proofErr w:type="spellStart"/>
            <w:r>
              <w:rPr>
                <w:rFonts w:ascii="Times New Roman CYR" w:hAnsi="Times New Roman CYR" w:cs="Times New Roman CYR"/>
              </w:rPr>
              <w:t>продукція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D193FC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CB1028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c>
          <w:tcPr>
            <w:tcW w:w="1645" w:type="dxa"/>
            <w:gridSpan w:val="2"/>
            <w:tcBorders>
              <w:top w:val="single" w:sz="6" w:space="0" w:color="auto"/>
              <w:left w:val="single" w:sz="6" w:space="0" w:color="auto"/>
              <w:bottom w:val="single" w:sz="6" w:space="0" w:color="auto"/>
            </w:tcBorders>
            <w:vAlign w:val="center"/>
          </w:tcPr>
          <w:p w14:paraId="2DBA95F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318</w:t>
            </w:r>
          </w:p>
        </w:tc>
      </w:tr>
      <w:tr w:rsidR="00F8643B" w14:paraId="615EA9E8" w14:textId="77777777">
        <w:trPr>
          <w:trHeight w:val="200"/>
        </w:trPr>
        <w:tc>
          <w:tcPr>
            <w:tcW w:w="5850" w:type="dxa"/>
            <w:tcBorders>
              <w:top w:val="single" w:sz="6" w:space="0" w:color="auto"/>
              <w:bottom w:val="single" w:sz="6" w:space="0" w:color="auto"/>
              <w:right w:val="single" w:sz="6" w:space="0" w:color="auto"/>
            </w:tcBorders>
            <w:vAlign w:val="center"/>
          </w:tcPr>
          <w:p w14:paraId="0BD4594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біологічні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C7225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22112F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1922</w:t>
            </w:r>
          </w:p>
        </w:tc>
        <w:tc>
          <w:tcPr>
            <w:tcW w:w="1645" w:type="dxa"/>
            <w:gridSpan w:val="2"/>
            <w:tcBorders>
              <w:top w:val="single" w:sz="6" w:space="0" w:color="auto"/>
              <w:left w:val="single" w:sz="6" w:space="0" w:color="auto"/>
              <w:bottom w:val="single" w:sz="6" w:space="0" w:color="auto"/>
            </w:tcBorders>
            <w:vAlign w:val="center"/>
          </w:tcPr>
          <w:p w14:paraId="79E1AAB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4032</w:t>
            </w:r>
          </w:p>
        </w:tc>
      </w:tr>
      <w:tr w:rsidR="00F8643B" w14:paraId="75814A0A" w14:textId="77777777">
        <w:trPr>
          <w:trHeight w:val="200"/>
        </w:trPr>
        <w:tc>
          <w:tcPr>
            <w:tcW w:w="5850" w:type="dxa"/>
            <w:tcBorders>
              <w:top w:val="single" w:sz="6" w:space="0" w:color="auto"/>
              <w:bottom w:val="single" w:sz="6" w:space="0" w:color="auto"/>
              <w:right w:val="single" w:sz="6" w:space="0" w:color="auto"/>
            </w:tcBorders>
            <w:vAlign w:val="center"/>
          </w:tcPr>
          <w:p w14:paraId="07A9267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товари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F3650E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CA1F9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4863</w:t>
            </w:r>
          </w:p>
        </w:tc>
        <w:tc>
          <w:tcPr>
            <w:tcW w:w="1645" w:type="dxa"/>
            <w:gridSpan w:val="2"/>
            <w:tcBorders>
              <w:top w:val="single" w:sz="6" w:space="0" w:color="auto"/>
              <w:left w:val="single" w:sz="6" w:space="0" w:color="auto"/>
              <w:bottom w:val="single" w:sz="6" w:space="0" w:color="auto"/>
            </w:tcBorders>
            <w:vAlign w:val="center"/>
          </w:tcPr>
          <w:p w14:paraId="222B62F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3417</w:t>
            </w:r>
          </w:p>
        </w:tc>
      </w:tr>
      <w:tr w:rsidR="00F8643B" w14:paraId="2FFCD475" w14:textId="77777777">
        <w:trPr>
          <w:trHeight w:val="200"/>
        </w:trPr>
        <w:tc>
          <w:tcPr>
            <w:tcW w:w="5850" w:type="dxa"/>
            <w:tcBorders>
              <w:top w:val="single" w:sz="6" w:space="0" w:color="auto"/>
              <w:bottom w:val="single" w:sz="6" w:space="0" w:color="auto"/>
              <w:right w:val="single" w:sz="6" w:space="0" w:color="auto"/>
            </w:tcBorders>
            <w:vAlign w:val="center"/>
          </w:tcPr>
          <w:p w14:paraId="7C02626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02871F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CE8AF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52B620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3091</w:t>
            </w:r>
          </w:p>
        </w:tc>
      </w:tr>
      <w:tr w:rsidR="00F8643B" w14:paraId="35013CD7" w14:textId="77777777">
        <w:trPr>
          <w:trHeight w:val="200"/>
        </w:trPr>
        <w:tc>
          <w:tcPr>
            <w:tcW w:w="5850" w:type="dxa"/>
            <w:tcBorders>
              <w:top w:val="single" w:sz="6" w:space="0" w:color="auto"/>
              <w:bottom w:val="single" w:sz="6" w:space="0" w:color="auto"/>
              <w:right w:val="single" w:sz="6" w:space="0" w:color="auto"/>
            </w:tcBorders>
            <w:vAlign w:val="center"/>
          </w:tcPr>
          <w:p w14:paraId="116F673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9D88E1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3CFD6A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76ABD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3F74C373" w14:textId="77777777">
        <w:trPr>
          <w:trHeight w:val="200"/>
        </w:trPr>
        <w:tc>
          <w:tcPr>
            <w:tcW w:w="5850" w:type="dxa"/>
            <w:tcBorders>
              <w:top w:val="single" w:sz="6" w:space="0" w:color="auto"/>
              <w:bottom w:val="single" w:sz="6" w:space="0" w:color="auto"/>
              <w:right w:val="single" w:sz="6" w:space="0" w:color="auto"/>
            </w:tcBorders>
            <w:vAlign w:val="center"/>
          </w:tcPr>
          <w:p w14:paraId="0B87E13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Інша</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дебіторська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6D8D8E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05AD1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11794</w:t>
            </w:r>
          </w:p>
        </w:tc>
        <w:tc>
          <w:tcPr>
            <w:tcW w:w="1645" w:type="dxa"/>
            <w:gridSpan w:val="2"/>
            <w:tcBorders>
              <w:top w:val="single" w:sz="6" w:space="0" w:color="auto"/>
              <w:left w:val="single" w:sz="6" w:space="0" w:color="auto"/>
              <w:bottom w:val="single" w:sz="6" w:space="0" w:color="auto"/>
            </w:tcBorders>
            <w:vAlign w:val="center"/>
          </w:tcPr>
          <w:p w14:paraId="0CCD6A5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33981</w:t>
            </w:r>
          </w:p>
        </w:tc>
      </w:tr>
      <w:tr w:rsidR="00F8643B" w14:paraId="37AED595" w14:textId="77777777">
        <w:trPr>
          <w:trHeight w:val="200"/>
        </w:trPr>
        <w:tc>
          <w:tcPr>
            <w:tcW w:w="5850" w:type="dxa"/>
            <w:tcBorders>
              <w:top w:val="single" w:sz="6" w:space="0" w:color="auto"/>
              <w:bottom w:val="single" w:sz="6" w:space="0" w:color="auto"/>
              <w:right w:val="single" w:sz="6" w:space="0" w:color="auto"/>
            </w:tcBorders>
            <w:vAlign w:val="center"/>
          </w:tcPr>
          <w:p w14:paraId="7D7AEFA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фінансові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інвестиції</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04A15C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31F08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E502F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4343DA65" w14:textId="77777777">
        <w:trPr>
          <w:trHeight w:val="200"/>
        </w:trPr>
        <w:tc>
          <w:tcPr>
            <w:tcW w:w="5850" w:type="dxa"/>
            <w:tcBorders>
              <w:top w:val="single" w:sz="6" w:space="0" w:color="auto"/>
              <w:bottom w:val="single" w:sz="6" w:space="0" w:color="auto"/>
              <w:right w:val="single" w:sz="6" w:space="0" w:color="auto"/>
            </w:tcBorders>
            <w:vAlign w:val="center"/>
          </w:tcPr>
          <w:p w14:paraId="49447C8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lastRenderedPageBreak/>
              <w:t>Гроші</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їх</w:t>
            </w:r>
            <w:proofErr w:type="spellEnd"/>
            <w:r>
              <w:rPr>
                <w:rFonts w:ascii="Times New Roman CYR" w:hAnsi="Times New Roman CYR" w:cs="Times New Roman CYR"/>
              </w:rPr>
              <w:t xml:space="preserve"> </w:t>
            </w:r>
            <w:proofErr w:type="spellStart"/>
            <w:r>
              <w:rPr>
                <w:rFonts w:ascii="Times New Roman CYR" w:hAnsi="Times New Roman CYR" w:cs="Times New Roman CYR"/>
              </w:rPr>
              <w:t>еквіваленти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36A719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594247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1F48B49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923</w:t>
            </w:r>
          </w:p>
        </w:tc>
      </w:tr>
      <w:tr w:rsidR="00F8643B" w14:paraId="4AECE6D1" w14:textId="77777777">
        <w:trPr>
          <w:trHeight w:val="200"/>
        </w:trPr>
        <w:tc>
          <w:tcPr>
            <w:tcW w:w="5850" w:type="dxa"/>
            <w:tcBorders>
              <w:top w:val="single" w:sz="6" w:space="0" w:color="auto"/>
              <w:bottom w:val="single" w:sz="6" w:space="0" w:color="auto"/>
              <w:right w:val="single" w:sz="6" w:space="0" w:color="auto"/>
            </w:tcBorders>
            <w:vAlign w:val="center"/>
          </w:tcPr>
          <w:p w14:paraId="1D1E259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Витрати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майбутніх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895D8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79E44A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BD1C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30B4944A" w14:textId="77777777">
        <w:trPr>
          <w:trHeight w:val="200"/>
        </w:trPr>
        <w:tc>
          <w:tcPr>
            <w:tcW w:w="5850" w:type="dxa"/>
            <w:tcBorders>
              <w:top w:val="single" w:sz="6" w:space="0" w:color="auto"/>
              <w:bottom w:val="single" w:sz="6" w:space="0" w:color="auto"/>
              <w:right w:val="single" w:sz="6" w:space="0" w:color="auto"/>
            </w:tcBorders>
            <w:vAlign w:val="center"/>
          </w:tcPr>
          <w:p w14:paraId="7D5FCF0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оборотні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активи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F96C12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C94D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767B5C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0C9059FD" w14:textId="77777777">
        <w:trPr>
          <w:trHeight w:val="200"/>
        </w:trPr>
        <w:tc>
          <w:tcPr>
            <w:tcW w:w="5850" w:type="dxa"/>
            <w:tcBorders>
              <w:top w:val="single" w:sz="6" w:space="0" w:color="auto"/>
              <w:bottom w:val="single" w:sz="6" w:space="0" w:color="auto"/>
              <w:right w:val="single" w:sz="6" w:space="0" w:color="auto"/>
            </w:tcBorders>
            <w:vAlign w:val="center"/>
          </w:tcPr>
          <w:p w14:paraId="1AA9B94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Усього</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розділом</w:t>
            </w:r>
            <w:proofErr w:type="spellEnd"/>
            <w:r>
              <w:rPr>
                <w:rFonts w:ascii="Times New Roman CYR" w:hAnsi="Times New Roman CYR" w:cs="Times New Roman CYR"/>
                <w:b/>
                <w:bCs/>
              </w:rPr>
              <w:t xml:space="preserve"> II</w:t>
            </w:r>
          </w:p>
        </w:tc>
        <w:tc>
          <w:tcPr>
            <w:tcW w:w="776" w:type="dxa"/>
            <w:tcBorders>
              <w:top w:val="single" w:sz="6" w:space="0" w:color="auto"/>
              <w:left w:val="single" w:sz="6" w:space="0" w:color="auto"/>
              <w:bottom w:val="single" w:sz="6" w:space="0" w:color="auto"/>
              <w:right w:val="single" w:sz="6" w:space="0" w:color="auto"/>
            </w:tcBorders>
            <w:vAlign w:val="center"/>
          </w:tcPr>
          <w:p w14:paraId="7C3646F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94E42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60171</w:t>
            </w:r>
          </w:p>
        </w:tc>
        <w:tc>
          <w:tcPr>
            <w:tcW w:w="1645" w:type="dxa"/>
            <w:gridSpan w:val="2"/>
            <w:tcBorders>
              <w:top w:val="single" w:sz="6" w:space="0" w:color="auto"/>
              <w:left w:val="single" w:sz="6" w:space="0" w:color="auto"/>
              <w:bottom w:val="single" w:sz="6" w:space="0" w:color="auto"/>
            </w:tcBorders>
            <w:vAlign w:val="center"/>
          </w:tcPr>
          <w:p w14:paraId="5A5867B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98976</w:t>
            </w:r>
          </w:p>
        </w:tc>
      </w:tr>
      <w:tr w:rsidR="00F8643B" w14:paraId="7785A450" w14:textId="77777777">
        <w:trPr>
          <w:trHeight w:val="200"/>
        </w:trPr>
        <w:tc>
          <w:tcPr>
            <w:tcW w:w="5850" w:type="dxa"/>
            <w:tcBorders>
              <w:top w:val="single" w:sz="6" w:space="0" w:color="auto"/>
              <w:bottom w:val="single" w:sz="6" w:space="0" w:color="auto"/>
              <w:right w:val="single" w:sz="6" w:space="0" w:color="auto"/>
            </w:tcBorders>
            <w:vAlign w:val="center"/>
          </w:tcPr>
          <w:p w14:paraId="18D8E55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w:t>
            </w:r>
            <w:proofErr w:type="spellStart"/>
            <w:r>
              <w:rPr>
                <w:rFonts w:ascii="Times New Roman CYR" w:hAnsi="Times New Roman CYR" w:cs="Times New Roman CYR"/>
                <w:b/>
                <w:bCs/>
              </w:rPr>
              <w:t>Необоротні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активи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утримувані</w:t>
            </w:r>
            <w:proofErr w:type="spellEnd"/>
            <w:r>
              <w:rPr>
                <w:rFonts w:ascii="Times New Roman CYR" w:hAnsi="Times New Roman CYR" w:cs="Times New Roman CYR"/>
                <w:b/>
                <w:bCs/>
              </w:rPr>
              <w:t xml:space="preserve"> для продажу, та </w:t>
            </w:r>
            <w:proofErr w:type="spellStart"/>
            <w:r>
              <w:rPr>
                <w:rFonts w:ascii="Times New Roman CYR" w:hAnsi="Times New Roman CYR" w:cs="Times New Roman CYR"/>
                <w:b/>
                <w:bCs/>
              </w:rPr>
              <w:t>групи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вибуття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3E3682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61EFAA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D81CC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0A00A3DF" w14:textId="77777777">
        <w:trPr>
          <w:trHeight w:val="200"/>
        </w:trPr>
        <w:tc>
          <w:tcPr>
            <w:tcW w:w="5850" w:type="dxa"/>
            <w:tcBorders>
              <w:top w:val="single" w:sz="6" w:space="0" w:color="auto"/>
              <w:bottom w:val="single" w:sz="6" w:space="0" w:color="auto"/>
              <w:right w:val="single" w:sz="6" w:space="0" w:color="auto"/>
            </w:tcBorders>
            <w:vAlign w:val="center"/>
          </w:tcPr>
          <w:p w14:paraId="5CFD950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074A68F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AA5DA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132502</w:t>
            </w:r>
          </w:p>
        </w:tc>
        <w:tc>
          <w:tcPr>
            <w:tcW w:w="1645" w:type="dxa"/>
            <w:gridSpan w:val="2"/>
            <w:tcBorders>
              <w:top w:val="single" w:sz="6" w:space="0" w:color="auto"/>
              <w:left w:val="single" w:sz="6" w:space="0" w:color="auto"/>
              <w:bottom w:val="single" w:sz="6" w:space="0" w:color="auto"/>
            </w:tcBorders>
            <w:vAlign w:val="center"/>
          </w:tcPr>
          <w:p w14:paraId="3ED845F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204449</w:t>
            </w:r>
          </w:p>
        </w:tc>
      </w:tr>
    </w:tbl>
    <w:p w14:paraId="559B49A6"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8643B" w14:paraId="59CA9A82"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4165428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Пасив</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4B59A4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25ED0F0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початок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року</w:t>
            </w:r>
          </w:p>
        </w:tc>
        <w:tc>
          <w:tcPr>
            <w:tcW w:w="1645" w:type="dxa"/>
            <w:tcBorders>
              <w:top w:val="single" w:sz="6" w:space="0" w:color="auto"/>
              <w:left w:val="single" w:sz="6" w:space="0" w:color="auto"/>
              <w:bottom w:val="single" w:sz="6" w:space="0" w:color="auto"/>
            </w:tcBorders>
            <w:shd w:val="clear" w:color="auto" w:fill="E6E6E6"/>
            <w:vAlign w:val="center"/>
          </w:tcPr>
          <w:p w14:paraId="1265787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w:t>
            </w:r>
            <w:proofErr w:type="spellStart"/>
            <w:r>
              <w:rPr>
                <w:rFonts w:ascii="Times New Roman CYR" w:hAnsi="Times New Roman CYR" w:cs="Times New Roman CYR"/>
              </w:rPr>
              <w:t>кінець</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звітного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періоду</w:t>
            </w:r>
            <w:proofErr w:type="spellEnd"/>
          </w:p>
        </w:tc>
      </w:tr>
      <w:tr w:rsidR="00F8643B" w14:paraId="57061322"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C96590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EE309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26FC2BF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330179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8643B" w14:paraId="0F3BD214" w14:textId="77777777">
        <w:trPr>
          <w:trHeight w:val="200"/>
        </w:trPr>
        <w:tc>
          <w:tcPr>
            <w:tcW w:w="5850" w:type="dxa"/>
            <w:tcBorders>
              <w:top w:val="single" w:sz="6" w:space="0" w:color="auto"/>
              <w:bottom w:val="single" w:sz="6" w:space="0" w:color="auto"/>
              <w:right w:val="single" w:sz="6" w:space="0" w:color="auto"/>
            </w:tcBorders>
            <w:vAlign w:val="center"/>
          </w:tcPr>
          <w:p w14:paraId="1F18F54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 </w:t>
            </w:r>
            <w:proofErr w:type="spellStart"/>
            <w:r>
              <w:rPr>
                <w:rFonts w:ascii="Times New Roman CYR" w:hAnsi="Times New Roman CYR" w:cs="Times New Roman CYR"/>
                <w:b/>
                <w:bCs/>
              </w:rPr>
              <w:t>Власний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B86EDF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22645E5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7F843D9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554AAE9E" w14:textId="77777777">
        <w:trPr>
          <w:trHeight w:val="205"/>
        </w:trPr>
        <w:tc>
          <w:tcPr>
            <w:tcW w:w="5850" w:type="dxa"/>
            <w:tcBorders>
              <w:top w:val="single" w:sz="6" w:space="0" w:color="auto"/>
              <w:bottom w:val="single" w:sz="6" w:space="0" w:color="auto"/>
              <w:right w:val="single" w:sz="6" w:space="0" w:color="auto"/>
            </w:tcBorders>
            <w:vAlign w:val="center"/>
          </w:tcPr>
          <w:p w14:paraId="04F7057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Зареєстрований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пайовий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39847B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54033F5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w:t>
            </w:r>
          </w:p>
        </w:tc>
        <w:tc>
          <w:tcPr>
            <w:tcW w:w="1645" w:type="dxa"/>
            <w:tcBorders>
              <w:top w:val="single" w:sz="6" w:space="0" w:color="auto"/>
              <w:left w:val="single" w:sz="6" w:space="0" w:color="auto"/>
              <w:bottom w:val="single" w:sz="6" w:space="0" w:color="auto"/>
            </w:tcBorders>
            <w:vAlign w:val="center"/>
          </w:tcPr>
          <w:p w14:paraId="1BA2F2D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1248</w:t>
            </w:r>
          </w:p>
        </w:tc>
      </w:tr>
      <w:tr w:rsidR="00F8643B" w14:paraId="390B3499" w14:textId="77777777">
        <w:trPr>
          <w:trHeight w:val="200"/>
        </w:trPr>
        <w:tc>
          <w:tcPr>
            <w:tcW w:w="5850" w:type="dxa"/>
            <w:tcBorders>
              <w:top w:val="single" w:sz="6" w:space="0" w:color="auto"/>
              <w:bottom w:val="single" w:sz="6" w:space="0" w:color="auto"/>
              <w:right w:val="single" w:sz="6" w:space="0" w:color="auto"/>
            </w:tcBorders>
            <w:vAlign w:val="center"/>
          </w:tcPr>
          <w:p w14:paraId="2D19CA0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Додатковий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16928B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4A4BE61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CC6287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143C88C2" w14:textId="77777777">
        <w:trPr>
          <w:trHeight w:val="200"/>
        </w:trPr>
        <w:tc>
          <w:tcPr>
            <w:tcW w:w="5850" w:type="dxa"/>
            <w:tcBorders>
              <w:top w:val="single" w:sz="6" w:space="0" w:color="auto"/>
              <w:bottom w:val="single" w:sz="6" w:space="0" w:color="auto"/>
              <w:right w:val="single" w:sz="6" w:space="0" w:color="auto"/>
            </w:tcBorders>
            <w:vAlign w:val="center"/>
          </w:tcPr>
          <w:p w14:paraId="7DEDA37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Резервний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0A56D9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056B084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c>
          <w:tcPr>
            <w:tcW w:w="1645" w:type="dxa"/>
            <w:tcBorders>
              <w:top w:val="single" w:sz="6" w:space="0" w:color="auto"/>
              <w:left w:val="single" w:sz="6" w:space="0" w:color="auto"/>
              <w:bottom w:val="single" w:sz="6" w:space="0" w:color="auto"/>
            </w:tcBorders>
            <w:vAlign w:val="center"/>
          </w:tcPr>
          <w:p w14:paraId="7628BF3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187</w:t>
            </w:r>
          </w:p>
        </w:tc>
      </w:tr>
      <w:tr w:rsidR="00F8643B" w14:paraId="71355562" w14:textId="77777777">
        <w:trPr>
          <w:trHeight w:val="200"/>
        </w:trPr>
        <w:tc>
          <w:tcPr>
            <w:tcW w:w="5850" w:type="dxa"/>
            <w:tcBorders>
              <w:top w:val="single" w:sz="6" w:space="0" w:color="auto"/>
              <w:bottom w:val="single" w:sz="6" w:space="0" w:color="auto"/>
              <w:right w:val="single" w:sz="6" w:space="0" w:color="auto"/>
            </w:tcBorders>
            <w:vAlign w:val="center"/>
          </w:tcPr>
          <w:p w14:paraId="715743F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Нерозподілений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w:t>
            </w:r>
            <w:proofErr w:type="spellStart"/>
            <w:r>
              <w:rPr>
                <w:rFonts w:ascii="Times New Roman CYR" w:hAnsi="Times New Roman CYR" w:cs="Times New Roman CYR"/>
              </w:rPr>
              <w:t>непокритий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збиток</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3BD7D54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621E614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82597</w:t>
            </w:r>
          </w:p>
        </w:tc>
        <w:tc>
          <w:tcPr>
            <w:tcW w:w="1645" w:type="dxa"/>
            <w:tcBorders>
              <w:top w:val="single" w:sz="6" w:space="0" w:color="auto"/>
              <w:left w:val="single" w:sz="6" w:space="0" w:color="auto"/>
              <w:bottom w:val="single" w:sz="6" w:space="0" w:color="auto"/>
            </w:tcBorders>
            <w:vAlign w:val="center"/>
          </w:tcPr>
          <w:p w14:paraId="4287DCF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128970</w:t>
            </w:r>
          </w:p>
        </w:tc>
      </w:tr>
      <w:tr w:rsidR="00F8643B" w14:paraId="3BE17896"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2619866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Неоплачений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капітал</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C45727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4F45D5D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452873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2F96532F" w14:textId="77777777">
        <w:trPr>
          <w:trHeight w:val="200"/>
        </w:trPr>
        <w:tc>
          <w:tcPr>
            <w:tcW w:w="5850" w:type="dxa"/>
            <w:tcBorders>
              <w:top w:val="single" w:sz="6" w:space="0" w:color="auto"/>
              <w:bottom w:val="single" w:sz="6" w:space="0" w:color="auto"/>
              <w:right w:val="single" w:sz="6" w:space="0" w:color="auto"/>
            </w:tcBorders>
            <w:vAlign w:val="center"/>
          </w:tcPr>
          <w:p w14:paraId="53DBF7B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Усього</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розділом</w:t>
            </w:r>
            <w:proofErr w:type="spellEnd"/>
            <w:r>
              <w:rPr>
                <w:rFonts w:ascii="Times New Roman CYR" w:hAnsi="Times New Roman CYR" w:cs="Times New Roman CYR"/>
                <w:b/>
                <w:bCs/>
              </w:rPr>
              <w:t xml:space="preserve"> I</w:t>
            </w:r>
          </w:p>
        </w:tc>
        <w:tc>
          <w:tcPr>
            <w:tcW w:w="776" w:type="dxa"/>
            <w:tcBorders>
              <w:top w:val="single" w:sz="6" w:space="0" w:color="auto"/>
              <w:left w:val="single" w:sz="6" w:space="0" w:color="auto"/>
              <w:bottom w:val="single" w:sz="6" w:space="0" w:color="auto"/>
              <w:right w:val="single" w:sz="6" w:space="0" w:color="auto"/>
            </w:tcBorders>
            <w:vAlign w:val="center"/>
          </w:tcPr>
          <w:p w14:paraId="38BB36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135BBF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84032</w:t>
            </w:r>
          </w:p>
        </w:tc>
        <w:tc>
          <w:tcPr>
            <w:tcW w:w="1645" w:type="dxa"/>
            <w:tcBorders>
              <w:top w:val="single" w:sz="6" w:space="0" w:color="auto"/>
              <w:left w:val="single" w:sz="6" w:space="0" w:color="auto"/>
              <w:bottom w:val="single" w:sz="6" w:space="0" w:color="auto"/>
            </w:tcBorders>
            <w:vAlign w:val="center"/>
          </w:tcPr>
          <w:p w14:paraId="0579E01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130405</w:t>
            </w:r>
          </w:p>
        </w:tc>
      </w:tr>
      <w:tr w:rsidR="00F8643B" w14:paraId="64246115" w14:textId="77777777">
        <w:trPr>
          <w:trHeight w:val="200"/>
        </w:trPr>
        <w:tc>
          <w:tcPr>
            <w:tcW w:w="5850" w:type="dxa"/>
            <w:tcBorders>
              <w:top w:val="single" w:sz="6" w:space="0" w:color="auto"/>
              <w:bottom w:val="single" w:sz="6" w:space="0" w:color="auto"/>
              <w:right w:val="single" w:sz="6" w:space="0" w:color="auto"/>
            </w:tcBorders>
            <w:vAlign w:val="center"/>
          </w:tcPr>
          <w:p w14:paraId="3501F0F9"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 </w:t>
            </w:r>
            <w:proofErr w:type="spellStart"/>
            <w:r>
              <w:rPr>
                <w:rFonts w:ascii="Times New Roman CYR" w:hAnsi="Times New Roman CYR" w:cs="Times New Roman CYR"/>
                <w:b/>
                <w:bCs/>
              </w:rPr>
              <w:t>Довгострокові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зобов`язання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цільове</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фінансування</w:t>
            </w:r>
            <w:proofErr w:type="spellEnd"/>
            <w:r>
              <w:rPr>
                <w:rFonts w:ascii="Times New Roman CYR" w:hAnsi="Times New Roman CYR" w:cs="Times New Roman CYR"/>
                <w:b/>
                <w:bCs/>
              </w:rPr>
              <w:t xml:space="preserve"> та </w:t>
            </w:r>
            <w:proofErr w:type="spellStart"/>
            <w:r>
              <w:rPr>
                <w:rFonts w:ascii="Times New Roman CYR" w:hAnsi="Times New Roman CYR" w:cs="Times New Roman CYR"/>
                <w:b/>
                <w:bCs/>
              </w:rPr>
              <w:t>забезпечення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686522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0A0B055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3D7AD6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4675DD79" w14:textId="77777777">
        <w:trPr>
          <w:trHeight w:val="200"/>
        </w:trPr>
        <w:tc>
          <w:tcPr>
            <w:tcW w:w="5850" w:type="dxa"/>
            <w:tcBorders>
              <w:top w:val="single" w:sz="6" w:space="0" w:color="auto"/>
              <w:bottom w:val="single" w:sz="6" w:space="0" w:color="auto"/>
              <w:right w:val="single" w:sz="6" w:space="0" w:color="auto"/>
            </w:tcBorders>
            <w:vAlign w:val="center"/>
          </w:tcPr>
          <w:p w14:paraId="62AD532B"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III. </w:t>
            </w:r>
            <w:proofErr w:type="spellStart"/>
            <w:r>
              <w:rPr>
                <w:rFonts w:ascii="Times New Roman CYR" w:hAnsi="Times New Roman CYR" w:cs="Times New Roman CYR"/>
                <w:b/>
                <w:bCs/>
              </w:rPr>
              <w:t>Поточні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зобов'язання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2E5C921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05CF3F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790817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
        </w:tc>
      </w:tr>
      <w:tr w:rsidR="00F8643B" w14:paraId="622CCE0E" w14:textId="77777777">
        <w:trPr>
          <w:trHeight w:val="200"/>
        </w:trPr>
        <w:tc>
          <w:tcPr>
            <w:tcW w:w="5850" w:type="dxa"/>
            <w:tcBorders>
              <w:top w:val="single" w:sz="6" w:space="0" w:color="auto"/>
              <w:bottom w:val="single" w:sz="6" w:space="0" w:color="auto"/>
              <w:right w:val="single" w:sz="6" w:space="0" w:color="auto"/>
            </w:tcBorders>
            <w:vAlign w:val="center"/>
          </w:tcPr>
          <w:p w14:paraId="32BE40E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Короткострокові</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банків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7CC9E8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0FE9AAB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29809</w:t>
            </w:r>
          </w:p>
        </w:tc>
        <w:tc>
          <w:tcPr>
            <w:tcW w:w="1645" w:type="dxa"/>
            <w:tcBorders>
              <w:top w:val="single" w:sz="6" w:space="0" w:color="auto"/>
              <w:left w:val="single" w:sz="6" w:space="0" w:color="auto"/>
              <w:bottom w:val="single" w:sz="6" w:space="0" w:color="auto"/>
            </w:tcBorders>
            <w:vAlign w:val="center"/>
          </w:tcPr>
          <w:p w14:paraId="1247A90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43760</w:t>
            </w:r>
          </w:p>
        </w:tc>
      </w:tr>
      <w:tr w:rsidR="00F8643B" w14:paraId="0D43ED75" w14:textId="77777777">
        <w:trPr>
          <w:trHeight w:val="200"/>
        </w:trPr>
        <w:tc>
          <w:tcPr>
            <w:tcW w:w="5850" w:type="dxa"/>
            <w:tcBorders>
              <w:top w:val="single" w:sz="6" w:space="0" w:color="auto"/>
              <w:bottom w:val="single" w:sz="6" w:space="0" w:color="auto"/>
              <w:right w:val="single" w:sz="6" w:space="0" w:color="auto"/>
            </w:tcBorders>
            <w:vAlign w:val="center"/>
          </w:tcPr>
          <w:p w14:paraId="6BE9DEBA"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Поточна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кредиторська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заборгованість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довгостроковими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зобов'язаннями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0612782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0D97A63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DD05B1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58DCBBF6" w14:textId="77777777">
        <w:trPr>
          <w:trHeight w:val="200"/>
        </w:trPr>
        <w:tc>
          <w:tcPr>
            <w:tcW w:w="5850" w:type="dxa"/>
            <w:tcBorders>
              <w:top w:val="single" w:sz="6" w:space="0" w:color="auto"/>
              <w:bottom w:val="single" w:sz="6" w:space="0" w:color="auto"/>
              <w:right w:val="single" w:sz="6" w:space="0" w:color="auto"/>
            </w:tcBorders>
            <w:vAlign w:val="center"/>
          </w:tcPr>
          <w:p w14:paraId="01F9626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товари</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роботи</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57407BB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5FD69F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6091</w:t>
            </w:r>
          </w:p>
        </w:tc>
        <w:tc>
          <w:tcPr>
            <w:tcW w:w="1645" w:type="dxa"/>
            <w:tcBorders>
              <w:top w:val="single" w:sz="6" w:space="0" w:color="auto"/>
              <w:left w:val="single" w:sz="6" w:space="0" w:color="auto"/>
              <w:bottom w:val="single" w:sz="6" w:space="0" w:color="auto"/>
            </w:tcBorders>
            <w:vAlign w:val="center"/>
          </w:tcPr>
          <w:p w14:paraId="47AD27C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9905</w:t>
            </w:r>
          </w:p>
        </w:tc>
      </w:tr>
      <w:tr w:rsidR="00F8643B" w14:paraId="21ED43C1" w14:textId="77777777">
        <w:trPr>
          <w:trHeight w:val="200"/>
        </w:trPr>
        <w:tc>
          <w:tcPr>
            <w:tcW w:w="5850" w:type="dxa"/>
            <w:tcBorders>
              <w:top w:val="single" w:sz="6" w:space="0" w:color="auto"/>
              <w:bottom w:val="single" w:sz="6" w:space="0" w:color="auto"/>
              <w:right w:val="single" w:sz="6" w:space="0" w:color="auto"/>
            </w:tcBorders>
            <w:vAlign w:val="center"/>
          </w:tcPr>
          <w:p w14:paraId="2723BA1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0A5CEA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13F5CA8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3108</w:t>
            </w:r>
          </w:p>
        </w:tc>
        <w:tc>
          <w:tcPr>
            <w:tcW w:w="1645" w:type="dxa"/>
            <w:tcBorders>
              <w:top w:val="single" w:sz="6" w:space="0" w:color="auto"/>
              <w:left w:val="single" w:sz="6" w:space="0" w:color="auto"/>
              <w:bottom w:val="single" w:sz="6" w:space="0" w:color="auto"/>
            </w:tcBorders>
            <w:vAlign w:val="center"/>
          </w:tcPr>
          <w:p w14:paraId="5766E85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6250</w:t>
            </w:r>
          </w:p>
        </w:tc>
      </w:tr>
      <w:tr w:rsidR="00F8643B" w14:paraId="2CC67E69" w14:textId="77777777">
        <w:trPr>
          <w:trHeight w:val="200"/>
        </w:trPr>
        <w:tc>
          <w:tcPr>
            <w:tcW w:w="5850" w:type="dxa"/>
            <w:tcBorders>
              <w:top w:val="single" w:sz="6" w:space="0" w:color="auto"/>
              <w:bottom w:val="single" w:sz="6" w:space="0" w:color="auto"/>
              <w:right w:val="single" w:sz="6" w:space="0" w:color="auto"/>
            </w:tcBorders>
            <w:vAlign w:val="center"/>
          </w:tcPr>
          <w:p w14:paraId="264D024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w:t>
            </w:r>
            <w:proofErr w:type="spellStart"/>
            <w:r>
              <w:rPr>
                <w:rFonts w:ascii="Times New Roman CYR" w:hAnsi="Times New Roman CYR" w:cs="Times New Roman CYR"/>
              </w:rPr>
              <w:t>числі</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податку</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735D3C5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5AE12B6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B49E44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11DEBEBA" w14:textId="77777777">
        <w:trPr>
          <w:trHeight w:val="200"/>
        </w:trPr>
        <w:tc>
          <w:tcPr>
            <w:tcW w:w="5850" w:type="dxa"/>
            <w:tcBorders>
              <w:top w:val="single" w:sz="6" w:space="0" w:color="auto"/>
              <w:bottom w:val="single" w:sz="6" w:space="0" w:color="auto"/>
              <w:right w:val="single" w:sz="6" w:space="0" w:color="auto"/>
            </w:tcBorders>
            <w:vAlign w:val="center"/>
          </w:tcPr>
          <w:p w14:paraId="55EC521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зі</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страхування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616354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7D07382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w:t>
            </w:r>
          </w:p>
        </w:tc>
        <w:tc>
          <w:tcPr>
            <w:tcW w:w="1645" w:type="dxa"/>
            <w:tcBorders>
              <w:top w:val="single" w:sz="6" w:space="0" w:color="auto"/>
              <w:left w:val="single" w:sz="6" w:space="0" w:color="auto"/>
              <w:bottom w:val="single" w:sz="6" w:space="0" w:color="auto"/>
            </w:tcBorders>
            <w:vAlign w:val="center"/>
          </w:tcPr>
          <w:p w14:paraId="19028CC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r>
      <w:tr w:rsidR="00F8643B" w14:paraId="08A3700C" w14:textId="77777777">
        <w:trPr>
          <w:trHeight w:val="200"/>
        </w:trPr>
        <w:tc>
          <w:tcPr>
            <w:tcW w:w="5850" w:type="dxa"/>
            <w:tcBorders>
              <w:top w:val="single" w:sz="6" w:space="0" w:color="auto"/>
              <w:bottom w:val="single" w:sz="6" w:space="0" w:color="auto"/>
              <w:right w:val="single" w:sz="6" w:space="0" w:color="auto"/>
            </w:tcBorders>
            <w:vAlign w:val="center"/>
          </w:tcPr>
          <w:p w14:paraId="2947ADA7"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праці</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3DDDAF7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7CA1533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w:t>
            </w:r>
          </w:p>
        </w:tc>
        <w:tc>
          <w:tcPr>
            <w:tcW w:w="1645" w:type="dxa"/>
            <w:tcBorders>
              <w:top w:val="single" w:sz="6" w:space="0" w:color="auto"/>
              <w:left w:val="single" w:sz="6" w:space="0" w:color="auto"/>
              <w:bottom w:val="single" w:sz="6" w:space="0" w:color="auto"/>
            </w:tcBorders>
            <w:vAlign w:val="center"/>
          </w:tcPr>
          <w:p w14:paraId="5402C09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783</w:t>
            </w:r>
          </w:p>
        </w:tc>
      </w:tr>
      <w:tr w:rsidR="00F8643B" w14:paraId="30B35571" w14:textId="77777777">
        <w:trPr>
          <w:trHeight w:val="200"/>
        </w:trPr>
        <w:tc>
          <w:tcPr>
            <w:tcW w:w="5850" w:type="dxa"/>
            <w:tcBorders>
              <w:top w:val="single" w:sz="6" w:space="0" w:color="auto"/>
              <w:bottom w:val="single" w:sz="6" w:space="0" w:color="auto"/>
              <w:right w:val="single" w:sz="6" w:space="0" w:color="auto"/>
            </w:tcBorders>
            <w:vAlign w:val="center"/>
          </w:tcPr>
          <w:p w14:paraId="010E344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Доходи </w:t>
            </w:r>
            <w:proofErr w:type="spellStart"/>
            <w:r>
              <w:rPr>
                <w:rFonts w:ascii="Times New Roman CYR" w:hAnsi="Times New Roman CYR" w:cs="Times New Roman CYR"/>
              </w:rPr>
              <w:t>майбутніх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періодів</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8F78EC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6C2D817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8CBE23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1EA0C60D" w14:textId="77777777">
        <w:trPr>
          <w:trHeight w:val="200"/>
        </w:trPr>
        <w:tc>
          <w:tcPr>
            <w:tcW w:w="5850" w:type="dxa"/>
            <w:tcBorders>
              <w:top w:val="single" w:sz="6" w:space="0" w:color="auto"/>
              <w:bottom w:val="single" w:sz="6" w:space="0" w:color="auto"/>
              <w:right w:val="single" w:sz="6" w:space="0" w:color="auto"/>
            </w:tcBorders>
            <w:vAlign w:val="center"/>
          </w:tcPr>
          <w:p w14:paraId="6AE19F9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CB5933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CDD99F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8772</w:t>
            </w:r>
          </w:p>
        </w:tc>
        <w:tc>
          <w:tcPr>
            <w:tcW w:w="1645" w:type="dxa"/>
            <w:tcBorders>
              <w:top w:val="single" w:sz="6" w:space="0" w:color="auto"/>
              <w:left w:val="single" w:sz="6" w:space="0" w:color="auto"/>
              <w:bottom w:val="single" w:sz="6" w:space="0" w:color="auto"/>
            </w:tcBorders>
            <w:vAlign w:val="center"/>
          </w:tcPr>
          <w:p w14:paraId="2C67A13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13238</w:t>
            </w:r>
          </w:p>
        </w:tc>
      </w:tr>
      <w:tr w:rsidR="00F8643B" w14:paraId="6C7DA8F3" w14:textId="77777777">
        <w:trPr>
          <w:trHeight w:val="200"/>
        </w:trPr>
        <w:tc>
          <w:tcPr>
            <w:tcW w:w="5850" w:type="dxa"/>
            <w:tcBorders>
              <w:top w:val="single" w:sz="6" w:space="0" w:color="auto"/>
              <w:bottom w:val="single" w:sz="6" w:space="0" w:color="auto"/>
              <w:right w:val="single" w:sz="6" w:space="0" w:color="auto"/>
            </w:tcBorders>
            <w:vAlign w:val="center"/>
          </w:tcPr>
          <w:p w14:paraId="18DA98F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Усього</w:t>
            </w:r>
            <w:proofErr w:type="spellEnd"/>
            <w:r>
              <w:rPr>
                <w:rFonts w:ascii="Times New Roman CYR" w:hAnsi="Times New Roman CYR" w:cs="Times New Roman CYR"/>
                <w:b/>
                <w:bCs/>
              </w:rPr>
              <w:t xml:space="preserve"> за </w:t>
            </w:r>
            <w:proofErr w:type="spellStart"/>
            <w:r>
              <w:rPr>
                <w:rFonts w:ascii="Times New Roman CYR" w:hAnsi="Times New Roman CYR" w:cs="Times New Roman CYR"/>
                <w:b/>
                <w:bCs/>
              </w:rPr>
              <w:t>розділом</w:t>
            </w:r>
            <w:proofErr w:type="spellEnd"/>
            <w:r>
              <w:rPr>
                <w:rFonts w:ascii="Times New Roman CYR" w:hAnsi="Times New Roman CYR" w:cs="Times New Roman CYR"/>
                <w:b/>
                <w:bCs/>
              </w:rPr>
              <w:t xml:space="preserve"> III</w:t>
            </w:r>
          </w:p>
        </w:tc>
        <w:tc>
          <w:tcPr>
            <w:tcW w:w="776" w:type="dxa"/>
            <w:tcBorders>
              <w:top w:val="single" w:sz="6" w:space="0" w:color="auto"/>
              <w:left w:val="single" w:sz="6" w:space="0" w:color="auto"/>
              <w:bottom w:val="single" w:sz="6" w:space="0" w:color="auto"/>
              <w:right w:val="single" w:sz="6" w:space="0" w:color="auto"/>
            </w:tcBorders>
            <w:vAlign w:val="center"/>
          </w:tcPr>
          <w:p w14:paraId="152C31E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5B8408E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48470</w:t>
            </w:r>
          </w:p>
        </w:tc>
        <w:tc>
          <w:tcPr>
            <w:tcW w:w="1645" w:type="dxa"/>
            <w:tcBorders>
              <w:top w:val="single" w:sz="6" w:space="0" w:color="auto"/>
              <w:left w:val="single" w:sz="6" w:space="0" w:color="auto"/>
              <w:bottom w:val="single" w:sz="6" w:space="0" w:color="auto"/>
            </w:tcBorders>
            <w:vAlign w:val="center"/>
          </w:tcPr>
          <w:p w14:paraId="7357059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74044</w:t>
            </w:r>
          </w:p>
        </w:tc>
      </w:tr>
      <w:tr w:rsidR="00F8643B" w14:paraId="79283F93" w14:textId="77777777">
        <w:trPr>
          <w:trHeight w:val="200"/>
        </w:trPr>
        <w:tc>
          <w:tcPr>
            <w:tcW w:w="5850" w:type="dxa"/>
            <w:tcBorders>
              <w:top w:val="single" w:sz="6" w:space="0" w:color="auto"/>
              <w:bottom w:val="single" w:sz="6" w:space="0" w:color="auto"/>
              <w:right w:val="single" w:sz="6" w:space="0" w:color="auto"/>
            </w:tcBorders>
            <w:vAlign w:val="center"/>
          </w:tcPr>
          <w:p w14:paraId="2BC7564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IV. </w:t>
            </w:r>
            <w:proofErr w:type="spellStart"/>
            <w:r>
              <w:rPr>
                <w:rFonts w:ascii="Times New Roman CYR" w:hAnsi="Times New Roman CYR" w:cs="Times New Roman CYR"/>
                <w:b/>
                <w:bCs/>
              </w:rPr>
              <w:t>Зобов'язання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пов'язані</w:t>
            </w:r>
            <w:proofErr w:type="spellEnd"/>
            <w:r>
              <w:rPr>
                <w:rFonts w:ascii="Times New Roman CYR" w:hAnsi="Times New Roman CYR" w:cs="Times New Roman CYR"/>
                <w:b/>
                <w:bCs/>
              </w:rPr>
              <w:t xml:space="preserve"> з </w:t>
            </w:r>
            <w:proofErr w:type="spellStart"/>
            <w:r>
              <w:rPr>
                <w:rFonts w:ascii="Times New Roman CYR" w:hAnsi="Times New Roman CYR" w:cs="Times New Roman CYR"/>
                <w:b/>
                <w:bCs/>
              </w:rPr>
              <w:t>необоротними</w:t>
            </w:r>
            <w:proofErr w:type="spellEnd"/>
            <w:r>
              <w:rPr>
                <w:rFonts w:ascii="Times New Roman CYR" w:hAnsi="Times New Roman CYR" w:cs="Times New Roman CYR"/>
                <w:b/>
                <w:bCs/>
              </w:rPr>
              <w:t xml:space="preserve"> активами, </w:t>
            </w:r>
            <w:proofErr w:type="spellStart"/>
            <w:r>
              <w:rPr>
                <w:rFonts w:ascii="Times New Roman CYR" w:hAnsi="Times New Roman CYR" w:cs="Times New Roman CYR"/>
                <w:b/>
                <w:bCs/>
              </w:rPr>
              <w:t>утримуваними</w:t>
            </w:r>
            <w:proofErr w:type="spellEnd"/>
            <w:r>
              <w:rPr>
                <w:rFonts w:ascii="Times New Roman CYR" w:hAnsi="Times New Roman CYR" w:cs="Times New Roman CYR"/>
                <w:b/>
                <w:bCs/>
              </w:rPr>
              <w:t xml:space="preserve"> для продажу, та </w:t>
            </w:r>
            <w:proofErr w:type="spellStart"/>
            <w:r>
              <w:rPr>
                <w:rFonts w:ascii="Times New Roman CYR" w:hAnsi="Times New Roman CYR" w:cs="Times New Roman CYR"/>
                <w:b/>
                <w:bCs/>
              </w:rPr>
              <w:t>групами</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вибуття</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946DB0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4E4E976E"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142DA7"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15DDE5BA" w14:textId="77777777">
        <w:trPr>
          <w:trHeight w:val="200"/>
        </w:trPr>
        <w:tc>
          <w:tcPr>
            <w:tcW w:w="5850" w:type="dxa"/>
            <w:tcBorders>
              <w:top w:val="single" w:sz="6" w:space="0" w:color="auto"/>
              <w:bottom w:val="single" w:sz="6" w:space="0" w:color="auto"/>
              <w:right w:val="single" w:sz="6" w:space="0" w:color="auto"/>
            </w:tcBorders>
            <w:vAlign w:val="center"/>
          </w:tcPr>
          <w:p w14:paraId="181BD76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7F242F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2A322B7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132502</w:t>
            </w:r>
          </w:p>
        </w:tc>
        <w:tc>
          <w:tcPr>
            <w:tcW w:w="1645" w:type="dxa"/>
            <w:tcBorders>
              <w:top w:val="single" w:sz="6" w:space="0" w:color="auto"/>
              <w:left w:val="single" w:sz="6" w:space="0" w:color="auto"/>
              <w:bottom w:val="single" w:sz="6" w:space="0" w:color="auto"/>
            </w:tcBorders>
            <w:vAlign w:val="center"/>
          </w:tcPr>
          <w:p w14:paraId="61B91EC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204449</w:t>
            </w:r>
          </w:p>
        </w:tc>
      </w:tr>
    </w:tbl>
    <w:p w14:paraId="7CC2BD9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Примітки</w:t>
      </w:r>
      <w:proofErr w:type="spellEnd"/>
      <w:r>
        <w:rPr>
          <w:rFonts w:ascii="Times New Roman CYR" w:hAnsi="Times New Roman CYR" w:cs="Times New Roman CYR"/>
        </w:rPr>
        <w:t xml:space="preserve">: Баланс </w:t>
      </w:r>
      <w:proofErr w:type="spellStart"/>
      <w:r>
        <w:rPr>
          <w:rFonts w:ascii="Times New Roman CYR" w:hAnsi="Times New Roman CYR" w:cs="Times New Roman CYR"/>
        </w:rPr>
        <w:t>ПрАТ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складено</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вимогами</w:t>
      </w:r>
      <w:proofErr w:type="spellEnd"/>
      <w:r>
        <w:rPr>
          <w:rFonts w:ascii="Times New Roman CYR" w:hAnsi="Times New Roman CYR" w:cs="Times New Roman CYR"/>
        </w:rPr>
        <w:t xml:space="preserve"> 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суб'єкта</w:t>
      </w:r>
      <w:proofErr w:type="spellEnd"/>
      <w:r>
        <w:rPr>
          <w:rFonts w:ascii="Times New Roman CYR" w:hAnsi="Times New Roman CYR" w:cs="Times New Roman CYR"/>
        </w:rPr>
        <w:t xml:space="preserve">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положення</w:t>
      </w:r>
      <w:proofErr w:type="spellEnd"/>
      <w:r>
        <w:rPr>
          <w:rFonts w:ascii="Times New Roman CYR" w:hAnsi="Times New Roman CYR" w:cs="Times New Roman CYR"/>
        </w:rPr>
        <w:t xml:space="preserve"> (стандарту ) </w:t>
      </w:r>
      <w:proofErr w:type="spellStart"/>
      <w:r>
        <w:rPr>
          <w:rFonts w:ascii="Times New Roman CYR" w:hAnsi="Times New Roman CYR" w:cs="Times New Roman CYR"/>
        </w:rPr>
        <w:t>бухгалтерського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w:t>
      </w:r>
      <w:proofErr w:type="spellStart"/>
      <w:r>
        <w:rPr>
          <w:rFonts w:ascii="Times New Roman CYR" w:hAnsi="Times New Roman CYR" w:cs="Times New Roman CYR"/>
        </w:rPr>
        <w:t>Спрощена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55F09D2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вiдображенi</w:t>
      </w:r>
      <w:proofErr w:type="spellEnd"/>
      <w:r>
        <w:rPr>
          <w:rFonts w:ascii="Times New Roman CYR" w:hAnsi="Times New Roman CYR" w:cs="Times New Roman CYR"/>
        </w:rPr>
        <w:t xml:space="preserve"> у </w:t>
      </w:r>
      <w:proofErr w:type="spellStart"/>
      <w:r>
        <w:rPr>
          <w:rFonts w:ascii="Times New Roman CYR" w:hAnsi="Times New Roman CYR" w:cs="Times New Roman CYR"/>
        </w:rPr>
        <w:t>фiнансовiй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звiтностi</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первiсною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вартiстю</w:t>
      </w:r>
      <w:proofErr w:type="spellEnd"/>
      <w:r>
        <w:rPr>
          <w:rFonts w:ascii="Times New Roman CYR" w:hAnsi="Times New Roman CYR" w:cs="Times New Roman CYR"/>
        </w:rPr>
        <w:t xml:space="preserve">. Метод </w:t>
      </w:r>
      <w:proofErr w:type="spellStart"/>
      <w:r>
        <w:rPr>
          <w:rFonts w:ascii="Times New Roman CYR" w:hAnsi="Times New Roman CYR" w:cs="Times New Roman CYR"/>
        </w:rPr>
        <w:t>нарахування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амортизацiї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прямолiнiйний</w:t>
      </w:r>
      <w:proofErr w:type="spellEnd"/>
      <w:r>
        <w:rPr>
          <w:rFonts w:ascii="Times New Roman CYR" w:hAnsi="Times New Roman CYR" w:cs="Times New Roman CYR"/>
        </w:rPr>
        <w:t xml:space="preserve">. Станом на 31 </w:t>
      </w:r>
      <w:proofErr w:type="spellStart"/>
      <w:r>
        <w:rPr>
          <w:rFonts w:ascii="Times New Roman CYR" w:hAnsi="Times New Roman CYR" w:cs="Times New Roman CYR"/>
        </w:rPr>
        <w:t>грудня</w:t>
      </w:r>
      <w:proofErr w:type="spellEnd"/>
      <w:r>
        <w:rPr>
          <w:rFonts w:ascii="Times New Roman CYR" w:hAnsi="Times New Roman CYR" w:cs="Times New Roman CYR"/>
        </w:rPr>
        <w:t xml:space="preserve"> 2020 року </w:t>
      </w:r>
      <w:proofErr w:type="spellStart"/>
      <w:r>
        <w:rPr>
          <w:rFonts w:ascii="Times New Roman CYR" w:hAnsi="Times New Roman CYR" w:cs="Times New Roman CYR"/>
        </w:rPr>
        <w:t>залишкова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вартiсть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становила 50690 </w:t>
      </w:r>
      <w:proofErr w:type="spellStart"/>
      <w:r>
        <w:rPr>
          <w:rFonts w:ascii="Times New Roman CYR" w:hAnsi="Times New Roman CYR" w:cs="Times New Roman CYR"/>
        </w:rPr>
        <w:t>тис.грн</w:t>
      </w:r>
      <w:proofErr w:type="spellEnd"/>
      <w:r>
        <w:rPr>
          <w:rFonts w:ascii="Times New Roman CYR" w:hAnsi="Times New Roman CYR" w:cs="Times New Roman CYR"/>
        </w:rPr>
        <w:t xml:space="preserve">., станом на 31.12.2021 - 52220,0 тис. грн.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основних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засобiв</w:t>
      </w:r>
      <w:proofErr w:type="spellEnd"/>
      <w:r>
        <w:rPr>
          <w:rFonts w:ascii="Times New Roman CYR" w:hAnsi="Times New Roman CYR" w:cs="Times New Roman CYR"/>
        </w:rPr>
        <w:t xml:space="preserve"> проводиться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вимогами</w:t>
      </w:r>
      <w:proofErr w:type="spellEnd"/>
      <w:r>
        <w:rPr>
          <w:rFonts w:ascii="Times New Roman CYR" w:hAnsi="Times New Roman CYR" w:cs="Times New Roman CYR"/>
        </w:rPr>
        <w:t xml:space="preserve"> НП(С)БО №7 &lt;</w:t>
      </w:r>
      <w:proofErr w:type="spellStart"/>
      <w:r>
        <w:rPr>
          <w:rFonts w:ascii="Times New Roman CYR" w:hAnsi="Times New Roman CYR" w:cs="Times New Roman CYR"/>
        </w:rPr>
        <w:t>Основнi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засоби</w:t>
      </w:r>
      <w:proofErr w:type="spellEnd"/>
      <w:r>
        <w:rPr>
          <w:rFonts w:ascii="Times New Roman CYR" w:hAnsi="Times New Roman CYR" w:cs="Times New Roman CYR"/>
        </w:rPr>
        <w:t xml:space="preserve">&gt; та </w:t>
      </w:r>
      <w:proofErr w:type="spellStart"/>
      <w:r>
        <w:rPr>
          <w:rFonts w:ascii="Times New Roman CYR" w:hAnsi="Times New Roman CYR" w:cs="Times New Roman CYR"/>
        </w:rPr>
        <w:t>обраною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облiковою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полiтикою</w:t>
      </w:r>
      <w:proofErr w:type="spellEnd"/>
      <w:r>
        <w:rPr>
          <w:rFonts w:ascii="Times New Roman CYR" w:hAnsi="Times New Roman CYR" w:cs="Times New Roman CYR"/>
        </w:rPr>
        <w:t xml:space="preserve"> </w:t>
      </w:r>
      <w:proofErr w:type="spellStart"/>
      <w:r>
        <w:rPr>
          <w:rFonts w:ascii="Times New Roman CYR" w:hAnsi="Times New Roman CYR" w:cs="Times New Roman CYR"/>
        </w:rPr>
        <w:t>пiдприємства</w:t>
      </w:r>
      <w:proofErr w:type="spellEnd"/>
      <w:r>
        <w:rPr>
          <w:rFonts w:ascii="Times New Roman CYR" w:hAnsi="Times New Roman CYR" w:cs="Times New Roman CYR"/>
        </w:rPr>
        <w:t>.</w:t>
      </w:r>
    </w:p>
    <w:p w14:paraId="0AC9C3B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Визнання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оцiнка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Товариства</w:t>
      </w:r>
      <w:proofErr w:type="spellEnd"/>
      <w:r>
        <w:rPr>
          <w:rFonts w:ascii="Times New Roman CYR" w:hAnsi="Times New Roman CYR" w:cs="Times New Roman CYR"/>
        </w:rPr>
        <w:t xml:space="preserve"> в основному </w:t>
      </w:r>
      <w:proofErr w:type="spellStart"/>
      <w:r>
        <w:rPr>
          <w:rFonts w:ascii="Times New Roman CYR" w:hAnsi="Times New Roman CYR" w:cs="Times New Roman CYR"/>
        </w:rPr>
        <w:t>здiйснюється</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вимогами</w:t>
      </w:r>
      <w:proofErr w:type="spellEnd"/>
      <w:r>
        <w:rPr>
          <w:rFonts w:ascii="Times New Roman CYR" w:hAnsi="Times New Roman CYR" w:cs="Times New Roman CYR"/>
        </w:rPr>
        <w:t xml:space="preserve"> П(С)БО №11 &lt;</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&gt;.</w:t>
      </w:r>
    </w:p>
    <w:p w14:paraId="79657E6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Поточнi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зобов'язання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складаються</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поточних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r>
        <w:rPr>
          <w:rFonts w:ascii="Times New Roman CYR" w:hAnsi="Times New Roman CYR" w:cs="Times New Roman CYR"/>
        </w:rPr>
        <w:t xml:space="preserve"> за </w:t>
      </w:r>
      <w:proofErr w:type="spellStart"/>
      <w:r>
        <w:rPr>
          <w:rFonts w:ascii="Times New Roman CYR" w:hAnsi="Times New Roman CYR" w:cs="Times New Roman CYR"/>
        </w:rPr>
        <w:t>розрахунками</w:t>
      </w:r>
      <w:proofErr w:type="spellEnd"/>
      <w:r>
        <w:rPr>
          <w:rFonts w:ascii="Times New Roman CYR" w:hAnsi="Times New Roman CYR" w:cs="Times New Roman CYR"/>
        </w:rPr>
        <w:t xml:space="preserve"> з бюджетом, </w:t>
      </w:r>
      <w:proofErr w:type="spellStart"/>
      <w:r>
        <w:rPr>
          <w:rFonts w:ascii="Times New Roman CYR" w:hAnsi="Times New Roman CYR" w:cs="Times New Roman CYR"/>
        </w:rPr>
        <w:t>зi</w:t>
      </w:r>
      <w:proofErr w:type="spellEnd"/>
      <w:r>
        <w:rPr>
          <w:rFonts w:ascii="Times New Roman CYR" w:hAnsi="Times New Roman CYR" w:cs="Times New Roman CYR"/>
        </w:rPr>
        <w:t xml:space="preserve"> </w:t>
      </w:r>
      <w:proofErr w:type="spellStart"/>
      <w:r>
        <w:rPr>
          <w:rFonts w:ascii="Times New Roman CYR" w:hAnsi="Times New Roman CYR" w:cs="Times New Roman CYR"/>
        </w:rPr>
        <w:t>страхування</w:t>
      </w:r>
      <w:proofErr w:type="spellEnd"/>
      <w:r>
        <w:rPr>
          <w:rFonts w:ascii="Times New Roman CYR" w:hAnsi="Times New Roman CYR" w:cs="Times New Roman CYR"/>
        </w:rPr>
        <w:t xml:space="preserve">, з оплати </w:t>
      </w:r>
      <w:proofErr w:type="spellStart"/>
      <w:r>
        <w:rPr>
          <w:rFonts w:ascii="Times New Roman CYR" w:hAnsi="Times New Roman CYR" w:cs="Times New Roman CYR"/>
        </w:rPr>
        <w:t>працi</w:t>
      </w:r>
      <w:proofErr w:type="spellEnd"/>
      <w:r>
        <w:rPr>
          <w:rFonts w:ascii="Times New Roman CYR" w:hAnsi="Times New Roman CYR" w:cs="Times New Roman CYR"/>
        </w:rPr>
        <w:t xml:space="preserve"> та з </w:t>
      </w:r>
      <w:proofErr w:type="spellStart"/>
      <w:r>
        <w:rPr>
          <w:rFonts w:ascii="Times New Roman CYR" w:hAnsi="Times New Roman CYR" w:cs="Times New Roman CYR"/>
        </w:rPr>
        <w:t>iнших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поточних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зобов'язань</w:t>
      </w:r>
      <w:proofErr w:type="spellEnd"/>
      <w:r>
        <w:rPr>
          <w:rFonts w:ascii="Times New Roman CYR" w:hAnsi="Times New Roman CYR" w:cs="Times New Roman CYR"/>
        </w:rPr>
        <w:t>.</w:t>
      </w:r>
    </w:p>
    <w:p w14:paraId="45AED6C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Заборгованiсть</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розрахунках</w:t>
      </w:r>
      <w:proofErr w:type="spellEnd"/>
      <w:r>
        <w:rPr>
          <w:rFonts w:ascii="Times New Roman CYR" w:hAnsi="Times New Roman CYR" w:cs="Times New Roman CYR"/>
        </w:rPr>
        <w:t xml:space="preserve"> з бюджетом є поточною. </w:t>
      </w:r>
      <w:proofErr w:type="spellStart"/>
      <w:r>
        <w:rPr>
          <w:rFonts w:ascii="Times New Roman CYR" w:hAnsi="Times New Roman CYR" w:cs="Times New Roman CYR"/>
        </w:rPr>
        <w:t>Розрахунки</w:t>
      </w:r>
      <w:proofErr w:type="spellEnd"/>
      <w:r>
        <w:rPr>
          <w:rFonts w:ascii="Times New Roman CYR" w:hAnsi="Times New Roman CYR" w:cs="Times New Roman CYR"/>
        </w:rPr>
        <w:t xml:space="preserve"> по </w:t>
      </w:r>
      <w:proofErr w:type="spellStart"/>
      <w:r>
        <w:rPr>
          <w:rFonts w:ascii="Times New Roman CYR" w:hAnsi="Times New Roman CYR" w:cs="Times New Roman CYR"/>
        </w:rPr>
        <w:t>заробiтнiй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платi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своєчасно</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чинним</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законодавством</w:t>
      </w:r>
      <w:proofErr w:type="spellEnd"/>
    </w:p>
    <w:p w14:paraId="5F71CA3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p w14:paraId="2B684002" w14:textId="77777777" w:rsidR="00F8643B" w:rsidRDefault="00F8643B">
      <w:pPr>
        <w:widowControl w:val="0"/>
        <w:autoSpaceDE w:val="0"/>
        <w:autoSpaceDN w:val="0"/>
        <w:adjustRightInd w:val="0"/>
        <w:spacing w:after="0" w:line="240" w:lineRule="auto"/>
        <w:rPr>
          <w:rFonts w:ascii="Times New Roman CYR" w:hAnsi="Times New Roman CYR" w:cs="Times New Roman CYR"/>
        </w:rPr>
        <w:sectPr w:rsidR="00F8643B">
          <w:pgSz w:w="12240" w:h="15840"/>
          <w:pgMar w:top="850" w:right="850" w:bottom="850" w:left="1400" w:header="720" w:footer="720" w:gutter="0"/>
          <w:cols w:space="720"/>
          <w:noEndnote/>
        </w:sectPr>
      </w:pPr>
    </w:p>
    <w:p w14:paraId="596C48E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2. </w:t>
      </w:r>
      <w:proofErr w:type="spellStart"/>
      <w:r>
        <w:rPr>
          <w:rFonts w:ascii="Times New Roman CYR" w:hAnsi="Times New Roman CYR" w:cs="Times New Roman CYR"/>
          <w:b/>
          <w:bCs/>
          <w:sz w:val="24"/>
          <w:szCs w:val="24"/>
        </w:rPr>
        <w:t>Звіт</w:t>
      </w:r>
      <w:proofErr w:type="spellEnd"/>
      <w:r>
        <w:rPr>
          <w:rFonts w:ascii="Times New Roman CYR" w:hAnsi="Times New Roman CYR" w:cs="Times New Roman CYR"/>
          <w:b/>
          <w:bCs/>
          <w:sz w:val="24"/>
          <w:szCs w:val="24"/>
        </w:rPr>
        <w:t xml:space="preserve"> про </w:t>
      </w:r>
      <w:proofErr w:type="spellStart"/>
      <w:r>
        <w:rPr>
          <w:rFonts w:ascii="Times New Roman CYR" w:hAnsi="Times New Roman CYR" w:cs="Times New Roman CYR"/>
          <w:b/>
          <w:bCs/>
          <w:sz w:val="24"/>
          <w:szCs w:val="24"/>
        </w:rPr>
        <w:t>фінансові</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результати</w:t>
      </w:r>
      <w:proofErr w:type="spellEnd"/>
    </w:p>
    <w:p w14:paraId="2A354D9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2021 </w:t>
      </w:r>
      <w:proofErr w:type="spellStart"/>
      <w:r>
        <w:rPr>
          <w:rFonts w:ascii="Times New Roman CYR" w:hAnsi="Times New Roman CYR" w:cs="Times New Roman CYR"/>
        </w:rPr>
        <w:t>рік</w:t>
      </w:r>
      <w:proofErr w:type="spellEnd"/>
    </w:p>
    <w:p w14:paraId="59ED550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8643B" w14:paraId="4B67E64B"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0E37424" w14:textId="77777777" w:rsidR="00F8643B" w:rsidRDefault="00F86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30EB3BF5" w14:textId="77777777" w:rsidR="00F8643B" w:rsidRDefault="00F8643B">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F8643B" w14:paraId="14369C1F"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6BFAAAB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Стаття</w:t>
            </w:r>
            <w:proofErr w:type="spellEnd"/>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A7514F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8B113D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звітний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p>
        </w:tc>
        <w:tc>
          <w:tcPr>
            <w:tcW w:w="1645" w:type="dxa"/>
            <w:gridSpan w:val="2"/>
            <w:tcBorders>
              <w:top w:val="single" w:sz="6" w:space="0" w:color="auto"/>
              <w:left w:val="single" w:sz="6" w:space="0" w:color="auto"/>
              <w:bottom w:val="single" w:sz="6" w:space="0" w:color="auto"/>
            </w:tcBorders>
            <w:shd w:val="clear" w:color="auto" w:fill="E6E6E6"/>
            <w:vAlign w:val="center"/>
          </w:tcPr>
          <w:p w14:paraId="4C5281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За </w:t>
            </w:r>
            <w:proofErr w:type="spellStart"/>
            <w:r>
              <w:rPr>
                <w:rFonts w:ascii="Times New Roman CYR" w:hAnsi="Times New Roman CYR" w:cs="Times New Roman CYR"/>
              </w:rPr>
              <w:t>аналогічний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період</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попереднього</w:t>
            </w:r>
            <w:proofErr w:type="spellEnd"/>
            <w:r>
              <w:rPr>
                <w:rFonts w:ascii="Times New Roman CYR" w:hAnsi="Times New Roman CYR" w:cs="Times New Roman CYR"/>
              </w:rPr>
              <w:t xml:space="preserve"> року</w:t>
            </w:r>
          </w:p>
        </w:tc>
      </w:tr>
      <w:tr w:rsidR="00F8643B" w14:paraId="67794135"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E10197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AAED48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401B61F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58AC37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F8643B" w14:paraId="32741CA7" w14:textId="77777777">
        <w:trPr>
          <w:trHeight w:val="200"/>
        </w:trPr>
        <w:tc>
          <w:tcPr>
            <w:tcW w:w="5850" w:type="dxa"/>
            <w:tcBorders>
              <w:top w:val="single" w:sz="6" w:space="0" w:color="auto"/>
              <w:bottom w:val="single" w:sz="6" w:space="0" w:color="auto"/>
              <w:right w:val="single" w:sz="6" w:space="0" w:color="auto"/>
            </w:tcBorders>
            <w:vAlign w:val="center"/>
          </w:tcPr>
          <w:p w14:paraId="31C7891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Чистий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дохід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від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реалізації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робіт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4EE1F97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2CFF9C"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146280</w:t>
            </w:r>
          </w:p>
        </w:tc>
        <w:tc>
          <w:tcPr>
            <w:tcW w:w="1645" w:type="dxa"/>
            <w:gridSpan w:val="2"/>
            <w:tcBorders>
              <w:top w:val="single" w:sz="6" w:space="0" w:color="auto"/>
              <w:left w:val="single" w:sz="6" w:space="0" w:color="auto"/>
              <w:bottom w:val="single" w:sz="6" w:space="0" w:color="auto"/>
            </w:tcBorders>
            <w:vAlign w:val="center"/>
          </w:tcPr>
          <w:p w14:paraId="2F56DD4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96934</w:t>
            </w:r>
          </w:p>
        </w:tc>
      </w:tr>
      <w:tr w:rsidR="00F8643B" w14:paraId="6719D993" w14:textId="77777777">
        <w:trPr>
          <w:trHeight w:val="200"/>
        </w:trPr>
        <w:tc>
          <w:tcPr>
            <w:tcW w:w="5850" w:type="dxa"/>
            <w:tcBorders>
              <w:top w:val="single" w:sz="6" w:space="0" w:color="auto"/>
              <w:bottom w:val="single" w:sz="6" w:space="0" w:color="auto"/>
              <w:right w:val="single" w:sz="6" w:space="0" w:color="auto"/>
            </w:tcBorders>
            <w:vAlign w:val="center"/>
          </w:tcPr>
          <w:p w14:paraId="2B7BF20F"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операційні</w:t>
            </w:r>
            <w:proofErr w:type="spellEnd"/>
            <w:r>
              <w:rPr>
                <w:rFonts w:ascii="Times New Roman CYR" w:hAnsi="Times New Roman CYR" w:cs="Times New Roman CYR"/>
              </w:rPr>
              <w:t xml:space="preserve">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4D01F68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5C558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2349</w:t>
            </w:r>
          </w:p>
        </w:tc>
        <w:tc>
          <w:tcPr>
            <w:tcW w:w="1645" w:type="dxa"/>
            <w:gridSpan w:val="2"/>
            <w:tcBorders>
              <w:top w:val="single" w:sz="6" w:space="0" w:color="auto"/>
              <w:left w:val="single" w:sz="6" w:space="0" w:color="auto"/>
              <w:bottom w:val="single" w:sz="6" w:space="0" w:color="auto"/>
            </w:tcBorders>
            <w:vAlign w:val="center"/>
          </w:tcPr>
          <w:p w14:paraId="744A728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r>
      <w:tr w:rsidR="00F8643B" w14:paraId="09605B13" w14:textId="77777777">
        <w:trPr>
          <w:trHeight w:val="200"/>
        </w:trPr>
        <w:tc>
          <w:tcPr>
            <w:tcW w:w="5850" w:type="dxa"/>
            <w:tcBorders>
              <w:top w:val="single" w:sz="6" w:space="0" w:color="auto"/>
              <w:bottom w:val="single" w:sz="6" w:space="0" w:color="auto"/>
              <w:right w:val="single" w:sz="6" w:space="0" w:color="auto"/>
            </w:tcBorders>
            <w:vAlign w:val="center"/>
          </w:tcPr>
          <w:p w14:paraId="65BCBF88"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150CAA2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1E8B3F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w:t>
            </w:r>
          </w:p>
        </w:tc>
        <w:tc>
          <w:tcPr>
            <w:tcW w:w="1645" w:type="dxa"/>
            <w:gridSpan w:val="2"/>
            <w:tcBorders>
              <w:top w:val="single" w:sz="6" w:space="0" w:color="auto"/>
              <w:left w:val="single" w:sz="6" w:space="0" w:color="auto"/>
              <w:bottom w:val="single" w:sz="6" w:space="0" w:color="auto"/>
            </w:tcBorders>
            <w:vAlign w:val="center"/>
          </w:tcPr>
          <w:p w14:paraId="774E13F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464</w:t>
            </w:r>
          </w:p>
        </w:tc>
      </w:tr>
      <w:tr w:rsidR="00F8643B" w14:paraId="1DBA0346" w14:textId="77777777">
        <w:trPr>
          <w:trHeight w:val="200"/>
        </w:trPr>
        <w:tc>
          <w:tcPr>
            <w:tcW w:w="5850" w:type="dxa"/>
            <w:tcBorders>
              <w:top w:val="single" w:sz="6" w:space="0" w:color="auto"/>
              <w:bottom w:val="single" w:sz="6" w:space="0" w:color="auto"/>
              <w:right w:val="single" w:sz="6" w:space="0" w:color="auto"/>
            </w:tcBorders>
            <w:vAlign w:val="center"/>
          </w:tcPr>
          <w:p w14:paraId="50929CE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2399275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866ED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149628</w:t>
            </w:r>
          </w:p>
        </w:tc>
        <w:tc>
          <w:tcPr>
            <w:tcW w:w="1645" w:type="dxa"/>
            <w:gridSpan w:val="2"/>
            <w:tcBorders>
              <w:top w:val="single" w:sz="6" w:space="0" w:color="auto"/>
              <w:left w:val="single" w:sz="6" w:space="0" w:color="auto"/>
              <w:bottom w:val="single" w:sz="6" w:space="0" w:color="auto"/>
            </w:tcBorders>
            <w:vAlign w:val="center"/>
          </w:tcPr>
          <w:p w14:paraId="5157508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99903</w:t>
            </w:r>
          </w:p>
        </w:tc>
      </w:tr>
      <w:tr w:rsidR="00F8643B" w14:paraId="2E0CC48C" w14:textId="77777777">
        <w:trPr>
          <w:trHeight w:val="200"/>
        </w:trPr>
        <w:tc>
          <w:tcPr>
            <w:tcW w:w="5850" w:type="dxa"/>
            <w:tcBorders>
              <w:top w:val="single" w:sz="6" w:space="0" w:color="auto"/>
              <w:bottom w:val="single" w:sz="6" w:space="0" w:color="auto"/>
              <w:right w:val="single" w:sz="6" w:space="0" w:color="auto"/>
            </w:tcBorders>
            <w:vAlign w:val="center"/>
          </w:tcPr>
          <w:p w14:paraId="041C43F0"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Собівартість</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реалізованої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продукції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товарів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робіт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w:t>
            </w:r>
          </w:p>
        </w:tc>
        <w:tc>
          <w:tcPr>
            <w:tcW w:w="776" w:type="dxa"/>
            <w:tcBorders>
              <w:top w:val="single" w:sz="6" w:space="0" w:color="auto"/>
              <w:left w:val="single" w:sz="6" w:space="0" w:color="auto"/>
              <w:bottom w:val="single" w:sz="6" w:space="0" w:color="auto"/>
              <w:right w:val="single" w:sz="6" w:space="0" w:color="auto"/>
            </w:tcBorders>
            <w:vAlign w:val="center"/>
          </w:tcPr>
          <w:p w14:paraId="4B6707C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A35DD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(95417)</w:t>
            </w:r>
          </w:p>
        </w:tc>
        <w:tc>
          <w:tcPr>
            <w:tcW w:w="1645" w:type="dxa"/>
            <w:gridSpan w:val="2"/>
            <w:tcBorders>
              <w:top w:val="single" w:sz="6" w:space="0" w:color="auto"/>
              <w:left w:val="single" w:sz="6" w:space="0" w:color="auto"/>
              <w:bottom w:val="single" w:sz="6" w:space="0" w:color="auto"/>
            </w:tcBorders>
            <w:vAlign w:val="center"/>
          </w:tcPr>
          <w:p w14:paraId="78534862"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(62922)</w:t>
            </w:r>
          </w:p>
        </w:tc>
      </w:tr>
      <w:tr w:rsidR="00F8643B" w14:paraId="48578A80" w14:textId="77777777">
        <w:trPr>
          <w:trHeight w:val="200"/>
        </w:trPr>
        <w:tc>
          <w:tcPr>
            <w:tcW w:w="5850" w:type="dxa"/>
            <w:tcBorders>
              <w:top w:val="single" w:sz="6" w:space="0" w:color="auto"/>
              <w:bottom w:val="single" w:sz="6" w:space="0" w:color="auto"/>
              <w:right w:val="single" w:sz="6" w:space="0" w:color="auto"/>
            </w:tcBorders>
            <w:vAlign w:val="center"/>
          </w:tcPr>
          <w:p w14:paraId="3ADD0CE5"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операційні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4D44857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8C0B24B"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(1743)</w:t>
            </w:r>
          </w:p>
        </w:tc>
        <w:tc>
          <w:tcPr>
            <w:tcW w:w="1645" w:type="dxa"/>
            <w:gridSpan w:val="2"/>
            <w:tcBorders>
              <w:top w:val="single" w:sz="6" w:space="0" w:color="auto"/>
              <w:left w:val="single" w:sz="6" w:space="0" w:color="auto"/>
              <w:bottom w:val="single" w:sz="6" w:space="0" w:color="auto"/>
            </w:tcBorders>
            <w:vAlign w:val="center"/>
          </w:tcPr>
          <w:p w14:paraId="7384CA7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(4338)</w:t>
            </w:r>
          </w:p>
        </w:tc>
      </w:tr>
      <w:tr w:rsidR="00F8643B" w14:paraId="48DC6E12" w14:textId="77777777">
        <w:trPr>
          <w:trHeight w:val="200"/>
        </w:trPr>
        <w:tc>
          <w:tcPr>
            <w:tcW w:w="5850" w:type="dxa"/>
            <w:tcBorders>
              <w:top w:val="single" w:sz="6" w:space="0" w:color="auto"/>
              <w:bottom w:val="single" w:sz="6" w:space="0" w:color="auto"/>
              <w:right w:val="single" w:sz="6" w:space="0" w:color="auto"/>
            </w:tcBorders>
            <w:vAlign w:val="center"/>
          </w:tcPr>
          <w:p w14:paraId="6169198E"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Інші</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витрати</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18063A4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1F55EA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(6095)</w:t>
            </w:r>
          </w:p>
        </w:tc>
        <w:tc>
          <w:tcPr>
            <w:tcW w:w="1645" w:type="dxa"/>
            <w:gridSpan w:val="2"/>
            <w:tcBorders>
              <w:top w:val="single" w:sz="6" w:space="0" w:color="auto"/>
              <w:left w:val="single" w:sz="6" w:space="0" w:color="auto"/>
              <w:bottom w:val="single" w:sz="6" w:space="0" w:color="auto"/>
            </w:tcBorders>
            <w:vAlign w:val="center"/>
          </w:tcPr>
          <w:p w14:paraId="7D3DD9E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(4939)</w:t>
            </w:r>
          </w:p>
        </w:tc>
      </w:tr>
      <w:tr w:rsidR="00F8643B" w14:paraId="47E69608" w14:textId="77777777">
        <w:trPr>
          <w:trHeight w:val="200"/>
        </w:trPr>
        <w:tc>
          <w:tcPr>
            <w:tcW w:w="5850" w:type="dxa"/>
            <w:tcBorders>
              <w:top w:val="single" w:sz="6" w:space="0" w:color="auto"/>
              <w:bottom w:val="single" w:sz="6" w:space="0" w:color="auto"/>
              <w:right w:val="single" w:sz="6" w:space="0" w:color="auto"/>
            </w:tcBorders>
            <w:vAlign w:val="center"/>
          </w:tcPr>
          <w:p w14:paraId="4B77809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w:t>
            </w:r>
            <w:proofErr w:type="spellStart"/>
            <w:r>
              <w:rPr>
                <w:rFonts w:ascii="Times New Roman CYR" w:hAnsi="Times New Roman CYR" w:cs="Times New Roman CYR"/>
                <w:b/>
                <w:bCs/>
              </w:rPr>
              <w:t>витрати</w:t>
            </w:r>
            <w:proofErr w:type="spellEnd"/>
            <w:r>
              <w:rPr>
                <w:rFonts w:ascii="Times New Roman CYR" w:hAnsi="Times New Roman CYR" w:cs="Times New Roman CYR"/>
                <w:b/>
                <w:bCs/>
              </w:rPr>
              <w:t xml:space="preserve">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428C980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6B09AA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(103255)</w:t>
            </w:r>
          </w:p>
        </w:tc>
        <w:tc>
          <w:tcPr>
            <w:tcW w:w="1645" w:type="dxa"/>
            <w:gridSpan w:val="2"/>
            <w:tcBorders>
              <w:top w:val="single" w:sz="6" w:space="0" w:color="auto"/>
              <w:left w:val="single" w:sz="6" w:space="0" w:color="auto"/>
              <w:bottom w:val="single" w:sz="6" w:space="0" w:color="auto"/>
            </w:tcBorders>
            <w:vAlign w:val="center"/>
          </w:tcPr>
          <w:p w14:paraId="602A0AA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(72199)</w:t>
            </w:r>
          </w:p>
        </w:tc>
      </w:tr>
      <w:tr w:rsidR="00F8643B" w14:paraId="0A78D486" w14:textId="77777777">
        <w:trPr>
          <w:trHeight w:val="200"/>
        </w:trPr>
        <w:tc>
          <w:tcPr>
            <w:tcW w:w="5850" w:type="dxa"/>
            <w:tcBorders>
              <w:top w:val="single" w:sz="6" w:space="0" w:color="auto"/>
              <w:bottom w:val="single" w:sz="6" w:space="0" w:color="auto"/>
              <w:right w:val="single" w:sz="6" w:space="0" w:color="auto"/>
            </w:tcBorders>
            <w:vAlign w:val="center"/>
          </w:tcPr>
          <w:p w14:paraId="74169F0C"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Фінансовий</w:t>
            </w:r>
            <w:proofErr w:type="spellEnd"/>
            <w:r>
              <w:rPr>
                <w:rFonts w:ascii="Times New Roman CYR" w:hAnsi="Times New Roman CYR" w:cs="Times New Roman CYR"/>
              </w:rPr>
              <w:t xml:space="preserve"> результат до </w:t>
            </w:r>
            <w:proofErr w:type="spellStart"/>
            <w:r>
              <w:rPr>
                <w:rFonts w:ascii="Times New Roman CYR" w:hAnsi="Times New Roman CYR" w:cs="Times New Roman CYR"/>
              </w:rPr>
              <w:t>оподаткування</w:t>
            </w:r>
            <w:proofErr w:type="spellEnd"/>
            <w:r>
              <w:rPr>
                <w:rFonts w:ascii="Times New Roman CYR" w:hAnsi="Times New Roman CYR" w:cs="Times New Roman CYR"/>
              </w:rPr>
              <w:t xml:space="preserve"> (2280 - 2285)</w:t>
            </w:r>
          </w:p>
        </w:tc>
        <w:tc>
          <w:tcPr>
            <w:tcW w:w="776" w:type="dxa"/>
            <w:tcBorders>
              <w:top w:val="single" w:sz="6" w:space="0" w:color="auto"/>
              <w:left w:val="single" w:sz="6" w:space="0" w:color="auto"/>
              <w:bottom w:val="single" w:sz="6" w:space="0" w:color="auto"/>
              <w:right w:val="single" w:sz="6" w:space="0" w:color="auto"/>
            </w:tcBorders>
            <w:vAlign w:val="center"/>
          </w:tcPr>
          <w:p w14:paraId="22E0900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01984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46373</w:t>
            </w:r>
          </w:p>
        </w:tc>
        <w:tc>
          <w:tcPr>
            <w:tcW w:w="1645" w:type="dxa"/>
            <w:gridSpan w:val="2"/>
            <w:tcBorders>
              <w:top w:val="single" w:sz="6" w:space="0" w:color="auto"/>
              <w:left w:val="single" w:sz="6" w:space="0" w:color="auto"/>
              <w:bottom w:val="single" w:sz="6" w:space="0" w:color="auto"/>
            </w:tcBorders>
            <w:vAlign w:val="center"/>
          </w:tcPr>
          <w:p w14:paraId="043BF02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27704</w:t>
            </w:r>
          </w:p>
        </w:tc>
      </w:tr>
      <w:tr w:rsidR="00F8643B" w14:paraId="0CB39DB3" w14:textId="77777777">
        <w:trPr>
          <w:trHeight w:val="200"/>
        </w:trPr>
        <w:tc>
          <w:tcPr>
            <w:tcW w:w="5850" w:type="dxa"/>
            <w:tcBorders>
              <w:top w:val="single" w:sz="6" w:space="0" w:color="auto"/>
              <w:bottom w:val="single" w:sz="6" w:space="0" w:color="auto"/>
              <w:right w:val="single" w:sz="6" w:space="0" w:color="auto"/>
            </w:tcBorders>
            <w:vAlign w:val="center"/>
          </w:tcPr>
          <w:p w14:paraId="587DCFAD"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rPr>
              <w:t>Податок</w:t>
            </w:r>
            <w:proofErr w:type="spellEnd"/>
            <w:r>
              <w:rPr>
                <w:rFonts w:ascii="Times New Roman CYR" w:hAnsi="Times New Roman CYR" w:cs="Times New Roman CYR"/>
              </w:rPr>
              <w:t xml:space="preserve"> на </w:t>
            </w:r>
            <w:proofErr w:type="spellStart"/>
            <w:r>
              <w:rPr>
                <w:rFonts w:ascii="Times New Roman CYR" w:hAnsi="Times New Roman CYR" w:cs="Times New Roman CYR"/>
              </w:rPr>
              <w:t>прибуток</w:t>
            </w:r>
            <w:proofErr w:type="spellEnd"/>
          </w:p>
        </w:tc>
        <w:tc>
          <w:tcPr>
            <w:tcW w:w="776" w:type="dxa"/>
            <w:tcBorders>
              <w:top w:val="single" w:sz="6" w:space="0" w:color="auto"/>
              <w:left w:val="single" w:sz="6" w:space="0" w:color="auto"/>
              <w:bottom w:val="single" w:sz="6" w:space="0" w:color="auto"/>
              <w:right w:val="single" w:sz="6" w:space="0" w:color="auto"/>
            </w:tcBorders>
            <w:vAlign w:val="center"/>
          </w:tcPr>
          <w:p w14:paraId="6D95061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918D12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81C31E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F8643B" w14:paraId="75D54E8C" w14:textId="77777777">
        <w:trPr>
          <w:trHeight w:val="200"/>
        </w:trPr>
        <w:tc>
          <w:tcPr>
            <w:tcW w:w="5850" w:type="dxa"/>
            <w:tcBorders>
              <w:top w:val="single" w:sz="6" w:space="0" w:color="auto"/>
              <w:bottom w:val="single" w:sz="6" w:space="0" w:color="auto"/>
              <w:right w:val="single" w:sz="6" w:space="0" w:color="auto"/>
            </w:tcBorders>
            <w:vAlign w:val="center"/>
          </w:tcPr>
          <w:p w14:paraId="61B59EA3"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roofErr w:type="spellStart"/>
            <w:r>
              <w:rPr>
                <w:rFonts w:ascii="Times New Roman CYR" w:hAnsi="Times New Roman CYR" w:cs="Times New Roman CYR"/>
                <w:b/>
                <w:bCs/>
              </w:rPr>
              <w:t>Чистий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прибуток</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збиток</w:t>
            </w:r>
            <w:proofErr w:type="spellEnd"/>
            <w:r>
              <w:rPr>
                <w:rFonts w:ascii="Times New Roman CYR" w:hAnsi="Times New Roman CYR" w:cs="Times New Roman CYR"/>
                <w:b/>
                <w:bCs/>
              </w:rPr>
              <w:t xml:space="preserve">)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0F93BF6A"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223041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46373</w:t>
            </w:r>
          </w:p>
        </w:tc>
        <w:tc>
          <w:tcPr>
            <w:tcW w:w="1645" w:type="dxa"/>
            <w:gridSpan w:val="2"/>
            <w:tcBorders>
              <w:top w:val="single" w:sz="6" w:space="0" w:color="auto"/>
              <w:left w:val="single" w:sz="6" w:space="0" w:color="auto"/>
              <w:bottom w:val="single" w:sz="6" w:space="0" w:color="auto"/>
            </w:tcBorders>
            <w:vAlign w:val="center"/>
          </w:tcPr>
          <w:p w14:paraId="04601A1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27704</w:t>
            </w:r>
          </w:p>
        </w:tc>
      </w:tr>
    </w:tbl>
    <w:p w14:paraId="1333568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Примітки</w:t>
      </w:r>
      <w:proofErr w:type="spellEnd"/>
      <w:r>
        <w:rPr>
          <w:rFonts w:ascii="Times New Roman CYR" w:hAnsi="Times New Roman CYR" w:cs="Times New Roman CYR"/>
        </w:rPr>
        <w:t xml:space="preserve">: </w:t>
      </w:r>
      <w:proofErr w:type="spellStart"/>
      <w:r>
        <w:rPr>
          <w:rFonts w:ascii="Times New Roman CYR" w:hAnsi="Times New Roman CYR" w:cs="Times New Roman CYR"/>
        </w:rPr>
        <w:t>Змiст</w:t>
      </w:r>
      <w:proofErr w:type="spellEnd"/>
      <w:r>
        <w:rPr>
          <w:rFonts w:ascii="Times New Roman CYR" w:hAnsi="Times New Roman CYR" w:cs="Times New Roman CYR"/>
        </w:rPr>
        <w:t xml:space="preserve"> та форма </w:t>
      </w:r>
      <w:proofErr w:type="spellStart"/>
      <w:r>
        <w:rPr>
          <w:rFonts w:ascii="Times New Roman CYR" w:hAnsi="Times New Roman CYR" w:cs="Times New Roman CYR"/>
        </w:rPr>
        <w:t>звiту</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фiнансовi</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результати</w:t>
      </w:r>
      <w:proofErr w:type="spellEnd"/>
      <w:r>
        <w:rPr>
          <w:rFonts w:ascii="Times New Roman CYR" w:hAnsi="Times New Roman CYR" w:cs="Times New Roman CYR"/>
        </w:rPr>
        <w:t xml:space="preserve">, а </w:t>
      </w:r>
      <w:proofErr w:type="spellStart"/>
      <w:r>
        <w:rPr>
          <w:rFonts w:ascii="Times New Roman CYR" w:hAnsi="Times New Roman CYR" w:cs="Times New Roman CYR"/>
        </w:rPr>
        <w:t>також</w:t>
      </w:r>
      <w:proofErr w:type="spellEnd"/>
      <w:r>
        <w:rPr>
          <w:rFonts w:ascii="Times New Roman CYR" w:hAnsi="Times New Roman CYR" w:cs="Times New Roman CYR"/>
        </w:rPr>
        <w:t xml:space="preserve"> </w:t>
      </w:r>
      <w:proofErr w:type="spellStart"/>
      <w:r>
        <w:rPr>
          <w:rFonts w:ascii="Times New Roman CYR" w:hAnsi="Times New Roman CYR" w:cs="Times New Roman CYR"/>
        </w:rPr>
        <w:t>загальнi</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вимоги</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розкриття</w:t>
      </w:r>
      <w:proofErr w:type="spellEnd"/>
      <w:r>
        <w:rPr>
          <w:rFonts w:ascii="Times New Roman CYR" w:hAnsi="Times New Roman CYR" w:cs="Times New Roman CYR"/>
        </w:rPr>
        <w:t xml:space="preserve"> </w:t>
      </w:r>
      <w:proofErr w:type="spellStart"/>
      <w:r>
        <w:rPr>
          <w:rFonts w:ascii="Times New Roman CYR" w:hAnsi="Times New Roman CYR" w:cs="Times New Roman CYR"/>
        </w:rPr>
        <w:t>його</w:t>
      </w:r>
      <w:proofErr w:type="spellEnd"/>
      <w:r>
        <w:rPr>
          <w:rFonts w:ascii="Times New Roman CYR" w:hAnsi="Times New Roman CYR" w:cs="Times New Roman CYR"/>
        </w:rPr>
        <w:t xml:space="preserve"> статей </w:t>
      </w:r>
      <w:proofErr w:type="spellStart"/>
      <w:r>
        <w:rPr>
          <w:rFonts w:ascii="Times New Roman CYR" w:hAnsi="Times New Roman CYR" w:cs="Times New Roman CYR"/>
        </w:rPr>
        <w:t>визначаються</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Товариством</w:t>
      </w:r>
      <w:proofErr w:type="spellEnd"/>
      <w:r>
        <w:rPr>
          <w:rFonts w:ascii="Times New Roman CYR" w:hAnsi="Times New Roman CYR" w:cs="Times New Roman CYR"/>
        </w:rPr>
        <w:t xml:space="preserve"> у </w:t>
      </w:r>
      <w:proofErr w:type="spellStart"/>
      <w:r>
        <w:rPr>
          <w:rFonts w:ascii="Times New Roman CYR" w:hAnsi="Times New Roman CYR" w:cs="Times New Roman CYR"/>
        </w:rPr>
        <w:t>вiдповiдностi</w:t>
      </w:r>
      <w:proofErr w:type="spellEnd"/>
      <w:r>
        <w:rPr>
          <w:rFonts w:ascii="Times New Roman CYR" w:hAnsi="Times New Roman CYR" w:cs="Times New Roman CYR"/>
        </w:rPr>
        <w:t xml:space="preserve"> з </w:t>
      </w:r>
      <w:proofErr w:type="spellStart"/>
      <w:r>
        <w:rPr>
          <w:rFonts w:ascii="Times New Roman CYR" w:hAnsi="Times New Roman CYR" w:cs="Times New Roman CYR"/>
        </w:rPr>
        <w:t>вимогами</w:t>
      </w:r>
      <w:proofErr w:type="spellEnd"/>
      <w:r>
        <w:rPr>
          <w:rFonts w:ascii="Times New Roman CYR" w:hAnsi="Times New Roman CYR" w:cs="Times New Roman CYR"/>
        </w:rPr>
        <w:t xml:space="preserve"> П(С)БО №25 &lt;</w:t>
      </w:r>
      <w:proofErr w:type="spellStart"/>
      <w:r>
        <w:rPr>
          <w:rFonts w:ascii="Times New Roman CYR" w:hAnsi="Times New Roman CYR" w:cs="Times New Roman CYR"/>
        </w:rPr>
        <w:t>Фiнансовий</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w:t>
      </w:r>
      <w:proofErr w:type="spellEnd"/>
      <w:r>
        <w:rPr>
          <w:rFonts w:ascii="Times New Roman CYR" w:hAnsi="Times New Roman CYR" w:cs="Times New Roman CYR"/>
        </w:rPr>
        <w:t xml:space="preserve"> </w:t>
      </w:r>
      <w:proofErr w:type="spellStart"/>
      <w:r>
        <w:rPr>
          <w:rFonts w:ascii="Times New Roman CYR" w:hAnsi="Times New Roman CYR" w:cs="Times New Roman CYR"/>
        </w:rPr>
        <w:t>суб'єкта</w:t>
      </w:r>
      <w:proofErr w:type="spellEnd"/>
      <w:r>
        <w:rPr>
          <w:rFonts w:ascii="Times New Roman CYR" w:hAnsi="Times New Roman CYR" w:cs="Times New Roman CYR"/>
        </w:rPr>
        <w:t xml:space="preserve"> малого </w:t>
      </w:r>
      <w:proofErr w:type="spellStart"/>
      <w:r>
        <w:rPr>
          <w:rFonts w:ascii="Times New Roman CYR" w:hAnsi="Times New Roman CYR" w:cs="Times New Roman CYR"/>
        </w:rPr>
        <w:t>пiдприємництва</w:t>
      </w:r>
      <w:proofErr w:type="spellEnd"/>
      <w:r>
        <w:rPr>
          <w:rFonts w:ascii="Times New Roman CYR" w:hAnsi="Times New Roman CYR" w:cs="Times New Roman CYR"/>
        </w:rPr>
        <w:t xml:space="preserve">&gt;,  </w:t>
      </w:r>
      <w:proofErr w:type="spellStart"/>
      <w:r>
        <w:rPr>
          <w:rFonts w:ascii="Times New Roman CYR" w:hAnsi="Times New Roman CYR" w:cs="Times New Roman CYR"/>
        </w:rPr>
        <w:t>Нацiонального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положення</w:t>
      </w:r>
      <w:proofErr w:type="spellEnd"/>
      <w:r>
        <w:rPr>
          <w:rFonts w:ascii="Times New Roman CYR" w:hAnsi="Times New Roman CYR" w:cs="Times New Roman CYR"/>
        </w:rPr>
        <w:t xml:space="preserve"> (стандарту ) </w:t>
      </w:r>
      <w:proofErr w:type="spellStart"/>
      <w:r>
        <w:rPr>
          <w:rFonts w:ascii="Times New Roman CYR" w:hAnsi="Times New Roman CYR" w:cs="Times New Roman CYR"/>
        </w:rPr>
        <w:t>бухгалтерського</w:t>
      </w:r>
      <w:proofErr w:type="spellEnd"/>
      <w:r>
        <w:rPr>
          <w:rFonts w:ascii="Times New Roman CYR" w:hAnsi="Times New Roman CYR" w:cs="Times New Roman CYR"/>
        </w:rPr>
        <w:t xml:space="preserve">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25 "</w:t>
      </w:r>
      <w:proofErr w:type="spellStart"/>
      <w:r>
        <w:rPr>
          <w:rFonts w:ascii="Times New Roman CYR" w:hAnsi="Times New Roman CYR" w:cs="Times New Roman CYR"/>
        </w:rPr>
        <w:t>Спрощена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фiнансова</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звiтнiсть</w:t>
      </w:r>
      <w:proofErr w:type="spellEnd"/>
      <w:r>
        <w:rPr>
          <w:rFonts w:ascii="Times New Roman CYR" w:hAnsi="Times New Roman CYR" w:cs="Times New Roman CYR"/>
        </w:rPr>
        <w:t>".</w:t>
      </w:r>
    </w:p>
    <w:p w14:paraId="338B7B0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08FC347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Дохiд</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виручка</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w:t>
      </w:r>
      <w:proofErr w:type="spellEnd"/>
      <w:r>
        <w:rPr>
          <w:rFonts w:ascii="Times New Roman CYR" w:hAnsi="Times New Roman CYR" w:cs="Times New Roman CYR"/>
        </w:rPr>
        <w:t xml:space="preserve"> </w:t>
      </w:r>
      <w:proofErr w:type="spellStart"/>
      <w:r>
        <w:rPr>
          <w:rFonts w:ascii="Times New Roman CYR" w:hAnsi="Times New Roman CYR" w:cs="Times New Roman CYR"/>
        </w:rPr>
        <w:t>реалiзацiї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продукцiї</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товарiв</w:t>
      </w:r>
      <w:proofErr w:type="spellEnd"/>
      <w:r>
        <w:rPr>
          <w:rFonts w:ascii="Times New Roman CYR" w:hAnsi="Times New Roman CYR" w:cs="Times New Roman CYR"/>
        </w:rPr>
        <w:t xml:space="preserve">, </w:t>
      </w:r>
      <w:proofErr w:type="spellStart"/>
      <w:r>
        <w:rPr>
          <w:rFonts w:ascii="Times New Roman CYR" w:hAnsi="Times New Roman CYR" w:cs="Times New Roman CYR"/>
        </w:rPr>
        <w:t>робiт</w:t>
      </w:r>
      <w:proofErr w:type="spellEnd"/>
      <w:r>
        <w:rPr>
          <w:rFonts w:ascii="Times New Roman CYR" w:hAnsi="Times New Roman CYR" w:cs="Times New Roman CYR"/>
        </w:rPr>
        <w:t xml:space="preserve">, </w:t>
      </w:r>
      <w:proofErr w:type="spellStart"/>
      <w:r>
        <w:rPr>
          <w:rFonts w:ascii="Times New Roman CYR" w:hAnsi="Times New Roman CYR" w:cs="Times New Roman CYR"/>
        </w:rPr>
        <w:t>послуг</w:t>
      </w:r>
      <w:proofErr w:type="spellEnd"/>
      <w:r>
        <w:rPr>
          <w:rFonts w:ascii="Times New Roman CYR" w:hAnsi="Times New Roman CYR" w:cs="Times New Roman CYR"/>
        </w:rPr>
        <w:t xml:space="preserve">),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операцiйнi</w:t>
      </w:r>
      <w:proofErr w:type="spellEnd"/>
      <w:r>
        <w:rPr>
          <w:rFonts w:ascii="Times New Roman CYR" w:hAnsi="Times New Roman CYR" w:cs="Times New Roman CYR"/>
        </w:rPr>
        <w:t xml:space="preserve"> та </w:t>
      </w:r>
      <w:proofErr w:type="spellStart"/>
      <w:r>
        <w:rPr>
          <w:rFonts w:ascii="Times New Roman CYR" w:hAnsi="Times New Roman CYR" w:cs="Times New Roman CYR"/>
        </w:rPr>
        <w:t>iншi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звичайнi</w:t>
      </w:r>
      <w:proofErr w:type="spellEnd"/>
      <w:r>
        <w:rPr>
          <w:rFonts w:ascii="Times New Roman CYR" w:hAnsi="Times New Roman CYR" w:cs="Times New Roman CYR"/>
        </w:rPr>
        <w:t xml:space="preserve"> доходи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визначалися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облiку</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iз</w:t>
      </w:r>
      <w:proofErr w:type="spellEnd"/>
      <w:r>
        <w:rPr>
          <w:rFonts w:ascii="Times New Roman CYR" w:hAnsi="Times New Roman CYR" w:cs="Times New Roman CYR"/>
        </w:rPr>
        <w:t xml:space="preserve"> </w:t>
      </w:r>
      <w:proofErr w:type="spellStart"/>
      <w:r>
        <w:rPr>
          <w:rFonts w:ascii="Times New Roman CYR" w:hAnsi="Times New Roman CYR" w:cs="Times New Roman CYR"/>
        </w:rPr>
        <w:t>дотриманням</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вимог</w:t>
      </w:r>
      <w:proofErr w:type="spellEnd"/>
      <w:r>
        <w:rPr>
          <w:rFonts w:ascii="Times New Roman CYR" w:hAnsi="Times New Roman CYR" w:cs="Times New Roman CYR"/>
        </w:rPr>
        <w:t xml:space="preserve"> П(С)БО №15 № "</w:t>
      </w:r>
      <w:proofErr w:type="spellStart"/>
      <w:r>
        <w:rPr>
          <w:rFonts w:ascii="Times New Roman CYR" w:hAnsi="Times New Roman CYR" w:cs="Times New Roman CYR"/>
        </w:rPr>
        <w:t>Дохiд</w:t>
      </w:r>
      <w:proofErr w:type="spellEnd"/>
      <w:r>
        <w:rPr>
          <w:rFonts w:ascii="Times New Roman CYR" w:hAnsi="Times New Roman CYR" w:cs="Times New Roman CYR"/>
        </w:rPr>
        <w:t>".</w:t>
      </w:r>
    </w:p>
    <w:p w14:paraId="4E752FB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00B456B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Облiк</w:t>
      </w:r>
      <w:proofErr w:type="spellEnd"/>
      <w:r>
        <w:rPr>
          <w:rFonts w:ascii="Times New Roman CYR" w:hAnsi="Times New Roman CYR" w:cs="Times New Roman CYR"/>
        </w:rPr>
        <w:t xml:space="preserve"> </w:t>
      </w:r>
      <w:proofErr w:type="spellStart"/>
      <w:r>
        <w:rPr>
          <w:rFonts w:ascii="Times New Roman CYR" w:hAnsi="Times New Roman CYR" w:cs="Times New Roman CYR"/>
        </w:rPr>
        <w:t>витрат</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w:t>
      </w:r>
      <w:proofErr w:type="spellStart"/>
      <w:r>
        <w:rPr>
          <w:rFonts w:ascii="Times New Roman CYR" w:hAnsi="Times New Roman CYR" w:cs="Times New Roman CYR"/>
        </w:rPr>
        <w:t>здiйснювався</w:t>
      </w:r>
      <w:proofErr w:type="spellEnd"/>
      <w:r>
        <w:rPr>
          <w:rFonts w:ascii="Times New Roman CYR" w:hAnsi="Times New Roman CYR" w:cs="Times New Roman CYR"/>
        </w:rPr>
        <w:t xml:space="preserve"> в </w:t>
      </w:r>
      <w:proofErr w:type="spellStart"/>
      <w:r>
        <w:rPr>
          <w:rFonts w:ascii="Times New Roman CYR" w:hAnsi="Times New Roman CYR" w:cs="Times New Roman CYR"/>
        </w:rPr>
        <w:t>цiлому</w:t>
      </w:r>
      <w:proofErr w:type="spellEnd"/>
      <w:r>
        <w:rPr>
          <w:rFonts w:ascii="Times New Roman CYR" w:hAnsi="Times New Roman CYR" w:cs="Times New Roman CYR"/>
        </w:rPr>
        <w:t xml:space="preserve"> </w:t>
      </w:r>
      <w:proofErr w:type="spellStart"/>
      <w:r>
        <w:rPr>
          <w:rFonts w:ascii="Times New Roman CYR" w:hAnsi="Times New Roman CYR" w:cs="Times New Roman CYR"/>
        </w:rPr>
        <w:t>вiдповiдно</w:t>
      </w:r>
      <w:proofErr w:type="spellEnd"/>
      <w:r>
        <w:rPr>
          <w:rFonts w:ascii="Times New Roman CYR" w:hAnsi="Times New Roman CYR" w:cs="Times New Roman CYR"/>
        </w:rPr>
        <w:t xml:space="preserve"> до </w:t>
      </w:r>
      <w:proofErr w:type="spellStart"/>
      <w:r>
        <w:rPr>
          <w:rFonts w:ascii="Times New Roman CYR" w:hAnsi="Times New Roman CYR" w:cs="Times New Roman CYR"/>
        </w:rPr>
        <w:t>вимог</w:t>
      </w:r>
      <w:proofErr w:type="spellEnd"/>
      <w:r>
        <w:rPr>
          <w:rFonts w:ascii="Times New Roman CYR" w:hAnsi="Times New Roman CYR" w:cs="Times New Roman CYR"/>
        </w:rPr>
        <w:t xml:space="preserve"> П(С)БО №16 "</w:t>
      </w:r>
      <w:proofErr w:type="spellStart"/>
      <w:r>
        <w:rPr>
          <w:rFonts w:ascii="Times New Roman CYR" w:hAnsi="Times New Roman CYR" w:cs="Times New Roman CYR"/>
        </w:rPr>
        <w:t>Витрати</w:t>
      </w:r>
      <w:proofErr w:type="spellEnd"/>
      <w:r>
        <w:rPr>
          <w:rFonts w:ascii="Times New Roman CYR" w:hAnsi="Times New Roman CYR" w:cs="Times New Roman CYR"/>
        </w:rPr>
        <w:t>".</w:t>
      </w:r>
    </w:p>
    <w:p w14:paraId="216ED4F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33EDBE1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w:t>
      </w:r>
      <w:proofErr w:type="spellStart"/>
      <w:r>
        <w:rPr>
          <w:rFonts w:ascii="Times New Roman CYR" w:hAnsi="Times New Roman CYR" w:cs="Times New Roman CYR"/>
        </w:rPr>
        <w:t>фiнансово-господарської</w:t>
      </w:r>
      <w:proofErr w:type="spellEnd"/>
      <w:r>
        <w:rPr>
          <w:rFonts w:ascii="Times New Roman CYR" w:hAnsi="Times New Roman CYR" w:cs="Times New Roman CYR"/>
        </w:rPr>
        <w:t xml:space="preserve"> </w:t>
      </w:r>
      <w:proofErr w:type="spellStart"/>
      <w:r>
        <w:rPr>
          <w:rFonts w:ascii="Times New Roman CYR" w:hAnsi="Times New Roman CYR" w:cs="Times New Roman CYR"/>
        </w:rPr>
        <w:t>дiяльностi</w:t>
      </w:r>
      <w:proofErr w:type="spellEnd"/>
      <w:r>
        <w:rPr>
          <w:rFonts w:ascii="Times New Roman CYR" w:hAnsi="Times New Roman CYR" w:cs="Times New Roman CYR"/>
        </w:rPr>
        <w:t xml:space="preserve"> за 2021 </w:t>
      </w:r>
      <w:proofErr w:type="spellStart"/>
      <w:r>
        <w:rPr>
          <w:rFonts w:ascii="Times New Roman CYR" w:hAnsi="Times New Roman CYR" w:cs="Times New Roman CYR"/>
        </w:rPr>
        <w:t>рiк</w:t>
      </w:r>
      <w:proofErr w:type="spellEnd"/>
      <w:r>
        <w:rPr>
          <w:rFonts w:ascii="Times New Roman CYR" w:hAnsi="Times New Roman CYR" w:cs="Times New Roman CYR"/>
        </w:rPr>
        <w:t xml:space="preserve"> </w:t>
      </w:r>
      <w:proofErr w:type="spellStart"/>
      <w:r>
        <w:rPr>
          <w:rFonts w:ascii="Times New Roman CYR" w:hAnsi="Times New Roman CYR" w:cs="Times New Roman CYR"/>
        </w:rPr>
        <w:t>Товариством</w:t>
      </w:r>
      <w:proofErr w:type="spellEnd"/>
      <w:r>
        <w:rPr>
          <w:rFonts w:ascii="Times New Roman CYR" w:hAnsi="Times New Roman CYR" w:cs="Times New Roman CYR"/>
        </w:rPr>
        <w:t xml:space="preserve"> </w:t>
      </w:r>
      <w:proofErr w:type="spellStart"/>
      <w:r>
        <w:rPr>
          <w:rFonts w:ascii="Times New Roman CYR" w:hAnsi="Times New Roman CYR" w:cs="Times New Roman CYR"/>
        </w:rPr>
        <w:t>отримано</w:t>
      </w:r>
      <w:proofErr w:type="spellEnd"/>
      <w:r>
        <w:rPr>
          <w:rFonts w:ascii="Times New Roman CYR" w:hAnsi="Times New Roman CYR" w:cs="Times New Roman CYR"/>
        </w:rPr>
        <w:t xml:space="preserve"> </w:t>
      </w:r>
      <w:proofErr w:type="spellStart"/>
      <w:r>
        <w:rPr>
          <w:rFonts w:ascii="Times New Roman CYR" w:hAnsi="Times New Roman CYR" w:cs="Times New Roman CYR"/>
        </w:rPr>
        <w:t>прибуток</w:t>
      </w:r>
      <w:proofErr w:type="spellEnd"/>
      <w:r>
        <w:rPr>
          <w:rFonts w:ascii="Times New Roman CYR" w:hAnsi="Times New Roman CYR" w:cs="Times New Roman CYR"/>
        </w:rPr>
        <w:t xml:space="preserve"> 46373 </w:t>
      </w:r>
      <w:proofErr w:type="spellStart"/>
      <w:r>
        <w:rPr>
          <w:rFonts w:ascii="Times New Roman CYR" w:hAnsi="Times New Roman CYR" w:cs="Times New Roman CYR"/>
        </w:rPr>
        <w:t>тис.грн</w:t>
      </w:r>
      <w:proofErr w:type="spellEnd"/>
      <w:r>
        <w:rPr>
          <w:rFonts w:ascii="Times New Roman CYR" w:hAnsi="Times New Roman CYR" w:cs="Times New Roman CYR"/>
        </w:rPr>
        <w:t>.</w:t>
      </w:r>
    </w:p>
    <w:p w14:paraId="42A21E9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607D02E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36E4366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6C06C30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Керівник</w:t>
      </w:r>
      <w:proofErr w:type="spellEnd"/>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roofErr w:type="spellStart"/>
      <w:r>
        <w:rPr>
          <w:rFonts w:ascii="Times New Roman CYR" w:hAnsi="Times New Roman CYR" w:cs="Times New Roman CYR"/>
        </w:rPr>
        <w:t>Вертебний</w:t>
      </w:r>
      <w:proofErr w:type="spellEnd"/>
      <w:r>
        <w:rPr>
          <w:rFonts w:ascii="Times New Roman CYR" w:hAnsi="Times New Roman CYR" w:cs="Times New Roman CYR"/>
        </w:rPr>
        <w:t xml:space="preserve"> Олександр Миколайович</w:t>
      </w:r>
    </w:p>
    <w:p w14:paraId="5A75190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
    <w:p w14:paraId="594DAC4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pPr>
      <w:proofErr w:type="spellStart"/>
      <w:r>
        <w:rPr>
          <w:rFonts w:ascii="Times New Roman CYR" w:hAnsi="Times New Roman CYR" w:cs="Times New Roman CYR"/>
        </w:rPr>
        <w:t>Головний</w:t>
      </w:r>
      <w:proofErr w:type="spellEnd"/>
      <w:r>
        <w:rPr>
          <w:rFonts w:ascii="Times New Roman CYR" w:hAnsi="Times New Roman CYR" w:cs="Times New Roman CYR"/>
        </w:rPr>
        <w:t xml:space="preserve">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Павелко </w:t>
      </w:r>
      <w:proofErr w:type="spellStart"/>
      <w:r>
        <w:rPr>
          <w:rFonts w:ascii="Times New Roman CYR" w:hAnsi="Times New Roman CYR" w:cs="Times New Roman CYR"/>
        </w:rPr>
        <w:t>Нiна</w:t>
      </w:r>
      <w:proofErr w:type="spellEnd"/>
      <w:r>
        <w:rPr>
          <w:rFonts w:ascii="Times New Roman CYR" w:hAnsi="Times New Roman CYR" w:cs="Times New Roman CYR"/>
        </w:rPr>
        <w:t xml:space="preserve"> </w:t>
      </w:r>
      <w:proofErr w:type="spellStart"/>
      <w:r>
        <w:rPr>
          <w:rFonts w:ascii="Times New Roman CYR" w:hAnsi="Times New Roman CYR" w:cs="Times New Roman CYR"/>
        </w:rPr>
        <w:t>Олексiївна</w:t>
      </w:r>
      <w:proofErr w:type="spellEnd"/>
    </w:p>
    <w:p w14:paraId="13D638D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rPr>
        <w:sectPr w:rsidR="00F8643B">
          <w:pgSz w:w="12240" w:h="15840"/>
          <w:pgMar w:top="850" w:right="850" w:bottom="850" w:left="1400" w:header="720" w:footer="720" w:gutter="0"/>
          <w:cols w:space="720"/>
          <w:noEndnote/>
        </w:sectPr>
      </w:pPr>
    </w:p>
    <w:p w14:paraId="1C4F7A48"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XVI. </w:t>
      </w:r>
      <w:proofErr w:type="spellStart"/>
      <w:r>
        <w:rPr>
          <w:rFonts w:ascii="Times New Roman CYR" w:hAnsi="Times New Roman CYR" w:cs="Times New Roman CYR"/>
          <w:b/>
          <w:bCs/>
          <w:sz w:val="28"/>
          <w:szCs w:val="28"/>
        </w:rPr>
        <w:t>Твердження</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щодо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річної</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інформації</w:t>
      </w:r>
      <w:proofErr w:type="spellEnd"/>
    </w:p>
    <w:p w14:paraId="3012DE65"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Заява</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вiдповiдальнiсть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затвердження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w:t>
      </w:r>
    </w:p>
    <w:p w14:paraId="5EEA920B"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67F1A98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пiдготовку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складена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встановленi</w:t>
      </w:r>
      <w:proofErr w:type="spellEnd"/>
      <w:r>
        <w:rPr>
          <w:rFonts w:ascii="Times New Roman CYR" w:hAnsi="Times New Roman CYR" w:cs="Times New Roman CYR"/>
          <w:sz w:val="24"/>
          <w:szCs w:val="24"/>
        </w:rPr>
        <w:t xml:space="preserve"> нормами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бухгалтерський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дiючими</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Положеннями</w:t>
      </w:r>
      <w:proofErr w:type="spellEnd"/>
      <w:r>
        <w:rPr>
          <w:rFonts w:ascii="Times New Roman CYR" w:hAnsi="Times New Roman CYR" w:cs="Times New Roman CYR"/>
          <w:sz w:val="24"/>
          <w:szCs w:val="24"/>
        </w:rPr>
        <w:t xml:space="preserve"> (Стандартами)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основнi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принципи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застосовуються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Товариством</w:t>
      </w:r>
      <w:proofErr w:type="spellEnd"/>
      <w:r>
        <w:rPr>
          <w:rFonts w:ascii="Times New Roman CYR" w:hAnsi="Times New Roman CYR" w:cs="Times New Roman CYR"/>
          <w:sz w:val="24"/>
          <w:szCs w:val="24"/>
        </w:rPr>
        <w:t xml:space="preserve">. </w:t>
      </w:r>
    </w:p>
    <w:p w14:paraId="3D0191B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003FBB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Пiд</w:t>
      </w:r>
      <w:proofErr w:type="spellEnd"/>
      <w:r>
        <w:rPr>
          <w:rFonts w:ascii="Times New Roman CYR" w:hAnsi="Times New Roman CYR" w:cs="Times New Roman CYR"/>
          <w:sz w:val="24"/>
          <w:szCs w:val="24"/>
        </w:rPr>
        <w:t xml:space="preserve"> час </w:t>
      </w:r>
      <w:proofErr w:type="spellStart"/>
      <w:r>
        <w:rPr>
          <w:rFonts w:ascii="Times New Roman CYR" w:hAnsi="Times New Roman CYR" w:cs="Times New Roman CYR"/>
          <w:sz w:val="24"/>
          <w:szCs w:val="24"/>
        </w:rPr>
        <w:t>пiдготовки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280EA28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47ECD7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належний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вибiр</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полiтики</w:t>
      </w:r>
      <w:proofErr w:type="spellEnd"/>
      <w:r>
        <w:rPr>
          <w:rFonts w:ascii="Times New Roman CYR" w:hAnsi="Times New Roman CYR" w:cs="Times New Roman CYR"/>
          <w:sz w:val="24"/>
          <w:szCs w:val="24"/>
        </w:rPr>
        <w:t>;</w:t>
      </w:r>
    </w:p>
    <w:p w14:paraId="1F9E53E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806C6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включно</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даними</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облiкову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полiтику</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спосiб</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забезпечує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доцiльнiсть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порiвняннiсть</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зрозумiлiсть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w:t>
      </w:r>
    </w:p>
    <w:p w14:paraId="56FFAB71"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960DF6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розкриття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додаткової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 яка не наведена </w:t>
      </w:r>
      <w:proofErr w:type="spellStart"/>
      <w:r>
        <w:rPr>
          <w:rFonts w:ascii="Times New Roman CYR" w:hAnsi="Times New Roman CYR" w:cs="Times New Roman CYR"/>
          <w:sz w:val="24"/>
          <w:szCs w:val="24"/>
        </w:rPr>
        <w:t>безпосередньо</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фiнансових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звiтах</w:t>
      </w:r>
      <w:proofErr w:type="spellEnd"/>
      <w:r>
        <w:rPr>
          <w:rFonts w:ascii="Times New Roman CYR" w:hAnsi="Times New Roman CYR" w:cs="Times New Roman CYR"/>
          <w:sz w:val="24"/>
          <w:szCs w:val="24"/>
        </w:rPr>
        <w:t xml:space="preserve">,  але є </w:t>
      </w:r>
      <w:proofErr w:type="spellStart"/>
      <w:r>
        <w:rPr>
          <w:rFonts w:ascii="Times New Roman CYR" w:hAnsi="Times New Roman CYR" w:cs="Times New Roman CYR"/>
          <w:sz w:val="24"/>
          <w:szCs w:val="24"/>
        </w:rPr>
        <w:t>обов'язковою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вимог</w:t>
      </w:r>
      <w:proofErr w:type="spellEnd"/>
      <w:r>
        <w:rPr>
          <w:rFonts w:ascii="Times New Roman CYR" w:hAnsi="Times New Roman CYR" w:cs="Times New Roman CYR"/>
          <w:sz w:val="24"/>
          <w:szCs w:val="24"/>
        </w:rPr>
        <w:t xml:space="preserve"> НП(С)БО;</w:t>
      </w:r>
    </w:p>
    <w:p w14:paraId="0468161E"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825353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додатковий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аналiз</w:t>
      </w:r>
      <w:proofErr w:type="spellEnd"/>
      <w:r>
        <w:rPr>
          <w:rFonts w:ascii="Times New Roman CYR" w:hAnsi="Times New Roman CYR" w:cs="Times New Roman CYR"/>
          <w:sz w:val="24"/>
          <w:szCs w:val="24"/>
        </w:rPr>
        <w:t xml:space="preserve"> статей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потрiбний</w:t>
      </w:r>
      <w:proofErr w:type="spellEnd"/>
      <w:r>
        <w:rPr>
          <w:rFonts w:ascii="Times New Roman CYR" w:hAnsi="Times New Roman CYR" w:cs="Times New Roman CYR"/>
          <w:sz w:val="24"/>
          <w:szCs w:val="24"/>
        </w:rPr>
        <w:t xml:space="preserve"> для </w:t>
      </w:r>
      <w:proofErr w:type="spellStart"/>
      <w:r>
        <w:rPr>
          <w:rFonts w:ascii="Times New Roman CYR" w:hAnsi="Times New Roman CYR" w:cs="Times New Roman CYR"/>
          <w:sz w:val="24"/>
          <w:szCs w:val="24"/>
        </w:rPr>
        <w:t>забезпечення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зрозумiлостi</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доречностi</w:t>
      </w:r>
      <w:proofErr w:type="spellEnd"/>
      <w:r>
        <w:rPr>
          <w:rFonts w:ascii="Times New Roman CYR" w:hAnsi="Times New Roman CYR" w:cs="Times New Roman CYR"/>
          <w:sz w:val="24"/>
          <w:szCs w:val="24"/>
        </w:rPr>
        <w:t>;</w:t>
      </w:r>
    </w:p>
    <w:p w14:paraId="36787C2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73F4B2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оцiнки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здатностi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продовжувати</w:t>
      </w:r>
      <w:proofErr w:type="spellEnd"/>
      <w:r>
        <w:rPr>
          <w:rFonts w:ascii="Times New Roman CYR" w:hAnsi="Times New Roman CYR" w:cs="Times New Roman CYR"/>
          <w:sz w:val="24"/>
          <w:szCs w:val="24"/>
        </w:rPr>
        <w:t xml:space="preserve"> свою </w:t>
      </w:r>
      <w:proofErr w:type="spellStart"/>
      <w:r>
        <w:rPr>
          <w:rFonts w:ascii="Times New Roman CYR" w:hAnsi="Times New Roman CYR" w:cs="Times New Roman CYR"/>
          <w:sz w:val="24"/>
          <w:szCs w:val="24"/>
        </w:rPr>
        <w:t>дiяльнiсть</w:t>
      </w:r>
      <w:proofErr w:type="spellEnd"/>
      <w:r>
        <w:rPr>
          <w:rFonts w:ascii="Times New Roman CYR" w:hAnsi="Times New Roman CYR" w:cs="Times New Roman CYR"/>
          <w:sz w:val="24"/>
          <w:szCs w:val="24"/>
        </w:rPr>
        <w:t xml:space="preserve"> на </w:t>
      </w:r>
      <w:proofErr w:type="spellStart"/>
      <w:r>
        <w:rPr>
          <w:rFonts w:ascii="Times New Roman CYR" w:hAnsi="Times New Roman CYR" w:cs="Times New Roman CYR"/>
          <w:sz w:val="24"/>
          <w:szCs w:val="24"/>
        </w:rPr>
        <w:t>безперервнiй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основi</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найближчому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майбутньому</w:t>
      </w:r>
      <w:proofErr w:type="spellEnd"/>
      <w:r>
        <w:rPr>
          <w:rFonts w:ascii="Times New Roman CYR" w:hAnsi="Times New Roman CYR" w:cs="Times New Roman CYR"/>
          <w:sz w:val="24"/>
          <w:szCs w:val="24"/>
        </w:rPr>
        <w:t>.</w:t>
      </w:r>
    </w:p>
    <w:p w14:paraId="62328AA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47FE1C0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Керiвництво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вiдповiдає</w:t>
      </w:r>
      <w:proofErr w:type="spellEnd"/>
      <w:r>
        <w:rPr>
          <w:rFonts w:ascii="Times New Roman CYR" w:hAnsi="Times New Roman CYR" w:cs="Times New Roman CYR"/>
          <w:sz w:val="24"/>
          <w:szCs w:val="24"/>
        </w:rPr>
        <w:t xml:space="preserve"> за:</w:t>
      </w:r>
    </w:p>
    <w:p w14:paraId="7A873ACC"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0E78BA9"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створення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впровадження</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пiдтримання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ефективної</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надiйної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системи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внутрiшнього</w:t>
      </w:r>
      <w:proofErr w:type="spellEnd"/>
      <w:r>
        <w:rPr>
          <w:rFonts w:ascii="Times New Roman CYR" w:hAnsi="Times New Roman CYR" w:cs="Times New Roman CYR"/>
          <w:sz w:val="24"/>
          <w:szCs w:val="24"/>
        </w:rPr>
        <w:t xml:space="preserve"> контролю у </w:t>
      </w:r>
      <w:proofErr w:type="spellStart"/>
      <w:r>
        <w:rPr>
          <w:rFonts w:ascii="Times New Roman CYR" w:hAnsi="Times New Roman CYR" w:cs="Times New Roman CYR"/>
          <w:sz w:val="24"/>
          <w:szCs w:val="24"/>
        </w:rPr>
        <w:t>всiх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пiдроздiлах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3DE5AD6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F3B4967"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належної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яка </w:t>
      </w:r>
      <w:proofErr w:type="spellStart"/>
      <w:r>
        <w:rPr>
          <w:rFonts w:ascii="Times New Roman CYR" w:hAnsi="Times New Roman CYR" w:cs="Times New Roman CYR"/>
          <w:sz w:val="24"/>
          <w:szCs w:val="24"/>
        </w:rPr>
        <w:t>дозволяє</w:t>
      </w:r>
      <w:proofErr w:type="spellEnd"/>
      <w:r>
        <w:rPr>
          <w:rFonts w:ascii="Times New Roman CYR" w:hAnsi="Times New Roman CYR" w:cs="Times New Roman CYR"/>
          <w:sz w:val="24"/>
          <w:szCs w:val="24"/>
        </w:rPr>
        <w:t xml:space="preserve"> у будь-</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час з </w:t>
      </w:r>
      <w:proofErr w:type="spellStart"/>
      <w:r>
        <w:rPr>
          <w:rFonts w:ascii="Times New Roman CYR" w:hAnsi="Times New Roman CYR" w:cs="Times New Roman CYR"/>
          <w:sz w:val="24"/>
          <w:szCs w:val="24"/>
        </w:rPr>
        <w:t>достатньою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точнiстю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розкрити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пояснити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операцiї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iнформацiю</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фiнансового</w:t>
      </w:r>
      <w:proofErr w:type="spellEnd"/>
      <w:r>
        <w:rPr>
          <w:rFonts w:ascii="Times New Roman CYR" w:hAnsi="Times New Roman CYR" w:cs="Times New Roman CYR"/>
          <w:sz w:val="24"/>
          <w:szCs w:val="24"/>
        </w:rPr>
        <w:t xml:space="preserve"> стану, та яка </w:t>
      </w:r>
      <w:proofErr w:type="spellStart"/>
      <w:r>
        <w:rPr>
          <w:rFonts w:ascii="Times New Roman CYR" w:hAnsi="Times New Roman CYR" w:cs="Times New Roman CYR"/>
          <w:sz w:val="24"/>
          <w:szCs w:val="24"/>
        </w:rPr>
        <w:t>надає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можливiсть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забезпечити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звiтностi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вимогам</w:t>
      </w:r>
      <w:proofErr w:type="spellEnd"/>
      <w:r>
        <w:rPr>
          <w:rFonts w:ascii="Times New Roman CYR" w:hAnsi="Times New Roman CYR" w:cs="Times New Roman CYR"/>
          <w:sz w:val="24"/>
          <w:szCs w:val="24"/>
        </w:rPr>
        <w:t xml:space="preserve"> П(С)БО;</w:t>
      </w:r>
    </w:p>
    <w:p w14:paraId="107BB23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4717C03"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ведення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облiкової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документацiї</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вiдповiдностi</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законодавства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w:t>
      </w:r>
    </w:p>
    <w:p w14:paraId="40AF859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8A4A72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застосування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обгрунтовано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доступних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заходiв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щодо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збереження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w:t>
      </w:r>
    </w:p>
    <w:p w14:paraId="4FAC7C7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272F0AFD"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r>
      <w:proofErr w:type="spellStart"/>
      <w:r>
        <w:rPr>
          <w:rFonts w:ascii="Times New Roman CYR" w:hAnsi="Times New Roman CYR" w:cs="Times New Roman CYR"/>
          <w:sz w:val="24"/>
          <w:szCs w:val="24"/>
        </w:rPr>
        <w:t>запобiгання</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виявлення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випадкiв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шахрайства</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iнших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порушень</w:t>
      </w:r>
      <w:proofErr w:type="spellEnd"/>
    </w:p>
    <w:p w14:paraId="52C56320"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7978ACF2"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Ця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Товариства</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який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31.12.2021 року </w:t>
      </w:r>
      <w:proofErr w:type="spellStart"/>
      <w:r>
        <w:rPr>
          <w:rFonts w:ascii="Times New Roman CYR" w:hAnsi="Times New Roman CYR" w:cs="Times New Roman CYR"/>
          <w:sz w:val="24"/>
          <w:szCs w:val="24"/>
        </w:rPr>
        <w:t>була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затверджена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керiвництвом</w:t>
      </w:r>
      <w:proofErr w:type="spellEnd"/>
      <w:r>
        <w:rPr>
          <w:rFonts w:ascii="Times New Roman CYR" w:hAnsi="Times New Roman CYR" w:cs="Times New Roman CYR"/>
          <w:sz w:val="24"/>
          <w:szCs w:val="24"/>
        </w:rPr>
        <w:t xml:space="preserve"> перед </w:t>
      </w:r>
      <w:proofErr w:type="spellStart"/>
      <w:r>
        <w:rPr>
          <w:rFonts w:ascii="Times New Roman CYR" w:hAnsi="Times New Roman CYR" w:cs="Times New Roman CYR"/>
          <w:sz w:val="24"/>
          <w:szCs w:val="24"/>
        </w:rPr>
        <w:t>оприлюдненням</w:t>
      </w:r>
      <w:proofErr w:type="spellEnd"/>
      <w:r>
        <w:rPr>
          <w:rFonts w:ascii="Times New Roman CYR" w:hAnsi="Times New Roman CYR" w:cs="Times New Roman CYR"/>
          <w:sz w:val="24"/>
          <w:szCs w:val="24"/>
        </w:rPr>
        <w:t>.</w:t>
      </w:r>
    </w:p>
    <w:p w14:paraId="258FB674"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15574168"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Директор i </w:t>
      </w:r>
      <w:proofErr w:type="spellStart"/>
      <w:r>
        <w:rPr>
          <w:rFonts w:ascii="Times New Roman CYR" w:hAnsi="Times New Roman CYR" w:cs="Times New Roman CYR"/>
          <w:sz w:val="24"/>
          <w:szCs w:val="24"/>
        </w:rPr>
        <w:t>головний</w:t>
      </w:r>
      <w:proofErr w:type="spellEnd"/>
      <w:r>
        <w:rPr>
          <w:rFonts w:ascii="Times New Roman CYR" w:hAnsi="Times New Roman CYR" w:cs="Times New Roman CYR"/>
          <w:sz w:val="24"/>
          <w:szCs w:val="24"/>
        </w:rPr>
        <w:t xml:space="preserve"> бухгалтер </w:t>
      </w:r>
      <w:proofErr w:type="spellStart"/>
      <w:r>
        <w:rPr>
          <w:rFonts w:ascii="Times New Roman CYR" w:hAnsi="Times New Roman CYR" w:cs="Times New Roman CYR"/>
          <w:sz w:val="24"/>
          <w:szCs w:val="24"/>
        </w:rPr>
        <w:t>висловлюють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офiцiйну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позицiю</w:t>
      </w:r>
      <w:proofErr w:type="spellEnd"/>
      <w:r>
        <w:rPr>
          <w:rFonts w:ascii="Times New Roman CYR" w:hAnsi="Times New Roman CYR" w:cs="Times New Roman CYR"/>
          <w:sz w:val="24"/>
          <w:szCs w:val="24"/>
        </w:rPr>
        <w:t xml:space="preserve">, про те,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наскiльки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це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їм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вiдомо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за </w:t>
      </w:r>
      <w:proofErr w:type="spellStart"/>
      <w:r>
        <w:rPr>
          <w:rFonts w:ascii="Times New Roman CYR" w:hAnsi="Times New Roman CYR" w:cs="Times New Roman CYR"/>
          <w:sz w:val="24"/>
          <w:szCs w:val="24"/>
        </w:rPr>
        <w:t>рiк</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закiнчився</w:t>
      </w:r>
      <w:proofErr w:type="spellEnd"/>
      <w:r>
        <w:rPr>
          <w:rFonts w:ascii="Times New Roman CYR" w:hAnsi="Times New Roman CYR" w:cs="Times New Roman CYR"/>
          <w:sz w:val="24"/>
          <w:szCs w:val="24"/>
        </w:rPr>
        <w:t xml:space="preserve"> 31 </w:t>
      </w:r>
      <w:proofErr w:type="spellStart"/>
      <w:r>
        <w:rPr>
          <w:rFonts w:ascii="Times New Roman CYR" w:hAnsi="Times New Roman CYR" w:cs="Times New Roman CYR"/>
          <w:sz w:val="24"/>
          <w:szCs w:val="24"/>
        </w:rPr>
        <w:t>грудня</w:t>
      </w:r>
      <w:proofErr w:type="spellEnd"/>
      <w:r>
        <w:rPr>
          <w:rFonts w:ascii="Times New Roman CYR" w:hAnsi="Times New Roman CYR" w:cs="Times New Roman CYR"/>
          <w:sz w:val="24"/>
          <w:szCs w:val="24"/>
        </w:rPr>
        <w:t xml:space="preserve"> 2021 року, </w:t>
      </w:r>
      <w:proofErr w:type="spellStart"/>
      <w:r>
        <w:rPr>
          <w:rFonts w:ascii="Times New Roman CYR" w:hAnsi="Times New Roman CYR" w:cs="Times New Roman CYR"/>
          <w:sz w:val="24"/>
          <w:szCs w:val="24"/>
        </w:rPr>
        <w:t>пiдготовлена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стандартiв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бухгалтерського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вимагаються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згiдно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iз</w:t>
      </w:r>
      <w:proofErr w:type="spellEnd"/>
      <w:r>
        <w:rPr>
          <w:rFonts w:ascii="Times New Roman CYR" w:hAnsi="Times New Roman CYR" w:cs="Times New Roman CYR"/>
          <w:sz w:val="24"/>
          <w:szCs w:val="24"/>
        </w:rPr>
        <w:t xml:space="preserve"> Законом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"Про </w:t>
      </w:r>
      <w:proofErr w:type="spellStart"/>
      <w:r>
        <w:rPr>
          <w:rFonts w:ascii="Times New Roman CYR" w:hAnsi="Times New Roman CYR" w:cs="Times New Roman CYR"/>
          <w:sz w:val="24"/>
          <w:szCs w:val="24"/>
        </w:rPr>
        <w:t>бухгалтерський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облiк</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фiнансову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звiтнiсть</w:t>
      </w:r>
      <w:proofErr w:type="spell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Українi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мiстить</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об'єктивне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стан </w:t>
      </w:r>
      <w:proofErr w:type="spellStart"/>
      <w:r>
        <w:rPr>
          <w:rFonts w:ascii="Times New Roman CYR" w:hAnsi="Times New Roman CYR" w:cs="Times New Roman CYR"/>
          <w:sz w:val="24"/>
          <w:szCs w:val="24"/>
        </w:rPr>
        <w:t>активiв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пасивiв</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фiнансовий</w:t>
      </w:r>
      <w:proofErr w:type="spellEnd"/>
      <w:r>
        <w:rPr>
          <w:rFonts w:ascii="Times New Roman CYR" w:hAnsi="Times New Roman CYR" w:cs="Times New Roman CYR"/>
          <w:sz w:val="24"/>
          <w:szCs w:val="24"/>
        </w:rPr>
        <w:t xml:space="preserve"> стан, </w:t>
      </w:r>
      <w:proofErr w:type="spellStart"/>
      <w:r>
        <w:rPr>
          <w:rFonts w:ascii="Times New Roman CYR" w:hAnsi="Times New Roman CYR" w:cs="Times New Roman CYR"/>
          <w:sz w:val="24"/>
          <w:szCs w:val="24"/>
        </w:rPr>
        <w:t>прибутки</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збитки</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а </w:t>
      </w:r>
      <w:proofErr w:type="spellStart"/>
      <w:r>
        <w:rPr>
          <w:rFonts w:ascii="Times New Roman CYR" w:hAnsi="Times New Roman CYR" w:cs="Times New Roman CYR"/>
          <w:sz w:val="24"/>
          <w:szCs w:val="24"/>
        </w:rPr>
        <w:t>також</w:t>
      </w:r>
      <w:proofErr w:type="spellEnd"/>
      <w:r>
        <w:rPr>
          <w:rFonts w:ascii="Times New Roman CYR" w:hAnsi="Times New Roman CYR" w:cs="Times New Roman CYR"/>
          <w:sz w:val="24"/>
          <w:szCs w:val="24"/>
        </w:rPr>
        <w:t xml:space="preserve"> про те,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об'єктивне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про </w:t>
      </w:r>
      <w:proofErr w:type="spellStart"/>
      <w:r>
        <w:rPr>
          <w:rFonts w:ascii="Times New Roman CYR" w:hAnsi="Times New Roman CYR" w:cs="Times New Roman CYR"/>
          <w:sz w:val="24"/>
          <w:szCs w:val="24"/>
        </w:rPr>
        <w:t>розвиток</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здiйснення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господарської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та стан </w:t>
      </w:r>
      <w:proofErr w:type="spellStart"/>
      <w:r>
        <w:rPr>
          <w:rFonts w:ascii="Times New Roman CYR" w:hAnsi="Times New Roman CYR" w:cs="Times New Roman CYR"/>
          <w:sz w:val="24"/>
          <w:szCs w:val="24"/>
        </w:rPr>
        <w:t>емiтента</w:t>
      </w:r>
      <w:proofErr w:type="spellEnd"/>
      <w:r>
        <w:rPr>
          <w:rFonts w:ascii="Times New Roman CYR" w:hAnsi="Times New Roman CYR" w:cs="Times New Roman CYR"/>
          <w:sz w:val="24"/>
          <w:szCs w:val="24"/>
        </w:rPr>
        <w:t xml:space="preserve"> разом з </w:t>
      </w:r>
      <w:proofErr w:type="spellStart"/>
      <w:r>
        <w:rPr>
          <w:rFonts w:ascii="Times New Roman CYR" w:hAnsi="Times New Roman CYR" w:cs="Times New Roman CYR"/>
          <w:sz w:val="24"/>
          <w:szCs w:val="24"/>
        </w:rPr>
        <w:t>описом</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основних</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ризикiв</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невизначеностей</w:t>
      </w:r>
      <w:proofErr w:type="spellEnd"/>
      <w:r>
        <w:rPr>
          <w:rFonts w:ascii="Times New Roman CYR" w:hAnsi="Times New Roman CYR" w:cs="Times New Roman CYR"/>
          <w:sz w:val="24"/>
          <w:szCs w:val="24"/>
        </w:rPr>
        <w:t xml:space="preserve">, з </w:t>
      </w:r>
      <w:proofErr w:type="spellStart"/>
      <w:r>
        <w:rPr>
          <w:rFonts w:ascii="Times New Roman CYR" w:hAnsi="Times New Roman CYR" w:cs="Times New Roman CYR"/>
          <w:sz w:val="24"/>
          <w:szCs w:val="24"/>
        </w:rPr>
        <w:t>якими</w:t>
      </w:r>
      <w:proofErr w:type="spellEnd"/>
      <w:r>
        <w:rPr>
          <w:rFonts w:ascii="Times New Roman CYR" w:hAnsi="Times New Roman CYR" w:cs="Times New Roman CYR"/>
          <w:sz w:val="24"/>
          <w:szCs w:val="24"/>
        </w:rPr>
        <w:t xml:space="preserve"> вони </w:t>
      </w:r>
      <w:proofErr w:type="spellStart"/>
      <w:r>
        <w:rPr>
          <w:rFonts w:ascii="Times New Roman CYR" w:hAnsi="Times New Roman CYR" w:cs="Times New Roman CYR"/>
          <w:sz w:val="24"/>
          <w:szCs w:val="24"/>
        </w:rPr>
        <w:t>стикаються</w:t>
      </w:r>
      <w:proofErr w:type="spellEnd"/>
      <w:r>
        <w:rPr>
          <w:rFonts w:ascii="Times New Roman CYR" w:hAnsi="Times New Roman CYR" w:cs="Times New Roman CYR"/>
          <w:sz w:val="24"/>
          <w:szCs w:val="24"/>
        </w:rPr>
        <w:t xml:space="preserve"> у </w:t>
      </w:r>
      <w:proofErr w:type="spellStart"/>
      <w:r>
        <w:rPr>
          <w:rFonts w:ascii="Times New Roman CYR" w:hAnsi="Times New Roman CYR" w:cs="Times New Roman CYR"/>
          <w:sz w:val="24"/>
          <w:szCs w:val="24"/>
        </w:rPr>
        <w:t>своїй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господарськiй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дiяльностi</w:t>
      </w:r>
      <w:proofErr w:type="spellEnd"/>
      <w:r>
        <w:rPr>
          <w:rFonts w:ascii="Times New Roman CYR" w:hAnsi="Times New Roman CYR" w:cs="Times New Roman CYR"/>
          <w:sz w:val="24"/>
          <w:szCs w:val="24"/>
        </w:rPr>
        <w:t xml:space="preserve">, i </w:t>
      </w:r>
      <w:proofErr w:type="spellStart"/>
      <w:r>
        <w:rPr>
          <w:rFonts w:ascii="Times New Roman CYR" w:hAnsi="Times New Roman CYR" w:cs="Times New Roman CYR"/>
          <w:sz w:val="24"/>
          <w:szCs w:val="24"/>
        </w:rPr>
        <w:t>що</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рiчний</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звiт</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керiвництва</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включає</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достовiрне</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об'єктивне</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подання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iнформацiї</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вiдповiдно</w:t>
      </w:r>
      <w:proofErr w:type="spellEnd"/>
      <w:r>
        <w:rPr>
          <w:rFonts w:ascii="Times New Roman CYR" w:hAnsi="Times New Roman CYR" w:cs="Times New Roman CYR"/>
          <w:sz w:val="24"/>
          <w:szCs w:val="24"/>
        </w:rPr>
        <w:t xml:space="preserve"> до  </w:t>
      </w:r>
      <w:proofErr w:type="spellStart"/>
      <w:r>
        <w:rPr>
          <w:rFonts w:ascii="Times New Roman CYR" w:hAnsi="Times New Roman CYR" w:cs="Times New Roman CYR"/>
          <w:sz w:val="24"/>
          <w:szCs w:val="24"/>
        </w:rPr>
        <w:t>статтi</w:t>
      </w:r>
      <w:proofErr w:type="spellEnd"/>
      <w:r>
        <w:rPr>
          <w:rFonts w:ascii="Times New Roman CYR" w:hAnsi="Times New Roman CYR" w:cs="Times New Roman CYR"/>
          <w:sz w:val="24"/>
          <w:szCs w:val="24"/>
        </w:rPr>
        <w:t xml:space="preserve"> 127 Закону </w:t>
      </w:r>
      <w:proofErr w:type="spellStart"/>
      <w:r>
        <w:rPr>
          <w:rFonts w:ascii="Times New Roman CYR" w:hAnsi="Times New Roman CYR" w:cs="Times New Roman CYR"/>
          <w:sz w:val="24"/>
          <w:szCs w:val="24"/>
        </w:rPr>
        <w:t>України</w:t>
      </w:r>
      <w:proofErr w:type="spellEnd"/>
      <w:r>
        <w:rPr>
          <w:rFonts w:ascii="Times New Roman CYR" w:hAnsi="Times New Roman CYR" w:cs="Times New Roman CYR"/>
          <w:sz w:val="24"/>
          <w:szCs w:val="24"/>
        </w:rPr>
        <w:t xml:space="preserve"> "Про ринки </w:t>
      </w:r>
      <w:proofErr w:type="spellStart"/>
      <w:r>
        <w:rPr>
          <w:rFonts w:ascii="Times New Roman CYR" w:hAnsi="Times New Roman CYR" w:cs="Times New Roman CYR"/>
          <w:sz w:val="24"/>
          <w:szCs w:val="24"/>
        </w:rPr>
        <w:t>капiталу</w:t>
      </w:r>
      <w:proofErr w:type="spellEnd"/>
      <w:r>
        <w:rPr>
          <w:rFonts w:ascii="Times New Roman CYR" w:hAnsi="Times New Roman CYR" w:cs="Times New Roman CYR"/>
          <w:sz w:val="24"/>
          <w:szCs w:val="24"/>
        </w:rPr>
        <w:t xml:space="preserve"> та </w:t>
      </w:r>
      <w:proofErr w:type="spellStart"/>
      <w:r>
        <w:rPr>
          <w:rFonts w:ascii="Times New Roman CYR" w:hAnsi="Times New Roman CYR" w:cs="Times New Roman CYR"/>
          <w:sz w:val="24"/>
          <w:szCs w:val="24"/>
        </w:rPr>
        <w:t>органiзованi</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товарнi</w:t>
      </w:r>
      <w:proofErr w:type="spellEnd"/>
      <w:r>
        <w:rPr>
          <w:rFonts w:ascii="Times New Roman CYR" w:hAnsi="Times New Roman CYR" w:cs="Times New Roman CYR"/>
          <w:sz w:val="24"/>
          <w:szCs w:val="24"/>
        </w:rPr>
        <w:t xml:space="preserve"> ринки"</w:t>
      </w:r>
    </w:p>
    <w:p w14:paraId="4F74EE46"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53E5D5CF" w14:textId="77777777" w:rsidR="00F8643B" w:rsidRDefault="00F8643B">
      <w:pPr>
        <w:widowControl w:val="0"/>
        <w:autoSpaceDE w:val="0"/>
        <w:autoSpaceDN w:val="0"/>
        <w:adjustRightInd w:val="0"/>
        <w:spacing w:after="0" w:line="240" w:lineRule="auto"/>
        <w:jc w:val="both"/>
        <w:rPr>
          <w:rFonts w:ascii="Times New Roman CYR" w:hAnsi="Times New Roman CYR" w:cs="Times New Roman CYR"/>
          <w:sz w:val="24"/>
          <w:szCs w:val="24"/>
        </w:rPr>
      </w:pPr>
    </w:p>
    <w:p w14:paraId="334852FF" w14:textId="77777777" w:rsidR="00F8643B" w:rsidRDefault="00F8643B">
      <w:pPr>
        <w:widowControl w:val="0"/>
        <w:autoSpaceDE w:val="0"/>
        <w:autoSpaceDN w:val="0"/>
        <w:adjustRightInd w:val="0"/>
        <w:spacing w:after="0" w:line="240" w:lineRule="auto"/>
        <w:rPr>
          <w:rFonts w:ascii="Times New Roman CYR" w:hAnsi="Times New Roman CYR" w:cs="Times New Roman CYR"/>
          <w:sz w:val="24"/>
          <w:szCs w:val="24"/>
        </w:rPr>
      </w:pPr>
    </w:p>
    <w:p w14:paraId="78A4D095"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XIX. </w:t>
      </w:r>
      <w:proofErr w:type="spellStart"/>
      <w:r>
        <w:rPr>
          <w:rFonts w:ascii="Times New Roman CYR" w:hAnsi="Times New Roman CYR" w:cs="Times New Roman CYR"/>
          <w:b/>
          <w:bCs/>
          <w:sz w:val="28"/>
          <w:szCs w:val="28"/>
        </w:rPr>
        <w:t>Відомості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щодо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особливої</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інформації</w:t>
      </w:r>
      <w:proofErr w:type="spellEnd"/>
      <w:r>
        <w:rPr>
          <w:rFonts w:ascii="Times New Roman CYR" w:hAnsi="Times New Roman CYR" w:cs="Times New Roman CYR"/>
          <w:b/>
          <w:bCs/>
          <w:sz w:val="28"/>
          <w:szCs w:val="28"/>
        </w:rPr>
        <w:t xml:space="preserve"> та </w:t>
      </w:r>
      <w:proofErr w:type="spellStart"/>
      <w:r>
        <w:rPr>
          <w:rFonts w:ascii="Times New Roman CYR" w:hAnsi="Times New Roman CYR" w:cs="Times New Roman CYR"/>
          <w:b/>
          <w:bCs/>
          <w:sz w:val="28"/>
          <w:szCs w:val="28"/>
        </w:rPr>
        <w:t>інформації</w:t>
      </w:r>
      <w:proofErr w:type="spellEnd"/>
      <w:r>
        <w:rPr>
          <w:rFonts w:ascii="Times New Roman CYR" w:hAnsi="Times New Roman CYR" w:cs="Times New Roman CYR"/>
          <w:b/>
          <w:bCs/>
          <w:sz w:val="28"/>
          <w:szCs w:val="28"/>
        </w:rPr>
        <w:t xml:space="preserve"> про </w:t>
      </w:r>
      <w:proofErr w:type="spellStart"/>
      <w:r>
        <w:rPr>
          <w:rFonts w:ascii="Times New Roman CYR" w:hAnsi="Times New Roman CYR" w:cs="Times New Roman CYR"/>
          <w:b/>
          <w:bCs/>
          <w:sz w:val="28"/>
          <w:szCs w:val="28"/>
        </w:rPr>
        <w:t>іпотечні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цінні</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папери</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що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виникала</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протягом</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звітного</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періоду</w:t>
      </w:r>
      <w:proofErr w:type="spellEnd"/>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F8643B" w14:paraId="60AF895F" w14:textId="77777777">
        <w:trPr>
          <w:trHeight w:val="200"/>
        </w:trPr>
        <w:tc>
          <w:tcPr>
            <w:tcW w:w="1450" w:type="dxa"/>
            <w:tcBorders>
              <w:top w:val="single" w:sz="6" w:space="0" w:color="auto"/>
              <w:bottom w:val="single" w:sz="6" w:space="0" w:color="auto"/>
              <w:right w:val="single" w:sz="6" w:space="0" w:color="auto"/>
            </w:tcBorders>
            <w:vAlign w:val="center"/>
          </w:tcPr>
          <w:p w14:paraId="65E2DD10"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виникнення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події</w:t>
            </w:r>
            <w:proofErr w:type="spellEnd"/>
          </w:p>
        </w:tc>
        <w:tc>
          <w:tcPr>
            <w:tcW w:w="2250" w:type="dxa"/>
            <w:tcBorders>
              <w:top w:val="single" w:sz="6" w:space="0" w:color="auto"/>
              <w:left w:val="single" w:sz="6" w:space="0" w:color="auto"/>
              <w:bottom w:val="single" w:sz="6" w:space="0" w:color="auto"/>
              <w:right w:val="single" w:sz="6" w:space="0" w:color="auto"/>
            </w:tcBorders>
            <w:vAlign w:val="center"/>
          </w:tcPr>
          <w:p w14:paraId="4B478F3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Дата </w:t>
            </w:r>
            <w:proofErr w:type="spellStart"/>
            <w:r>
              <w:rPr>
                <w:rFonts w:ascii="Times New Roman CYR" w:hAnsi="Times New Roman CYR" w:cs="Times New Roman CYR"/>
                <w:b/>
                <w:bCs/>
              </w:rPr>
              <w:t>оприлюднення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Повідомлення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Повідомлення</w:t>
            </w:r>
            <w:proofErr w:type="spellEnd"/>
            <w:r>
              <w:rPr>
                <w:rFonts w:ascii="Times New Roman CYR" w:hAnsi="Times New Roman CYR" w:cs="Times New Roman CYR"/>
                <w:b/>
                <w:bCs/>
              </w:rPr>
              <w:t xml:space="preserve"> про </w:t>
            </w:r>
            <w:proofErr w:type="spellStart"/>
            <w:r>
              <w:rPr>
                <w:rFonts w:ascii="Times New Roman CYR" w:hAnsi="Times New Roman CYR" w:cs="Times New Roman CYR"/>
                <w:b/>
                <w:bCs/>
              </w:rPr>
              <w:t>інформацію</w:t>
            </w:r>
            <w:proofErr w:type="spellEnd"/>
            <w:r>
              <w:rPr>
                <w:rFonts w:ascii="Times New Roman CYR" w:hAnsi="Times New Roman CYR" w:cs="Times New Roman CYR"/>
                <w:b/>
                <w:bCs/>
              </w:rPr>
              <w:t xml:space="preserve">) у </w:t>
            </w:r>
            <w:proofErr w:type="spellStart"/>
            <w:r>
              <w:rPr>
                <w:rFonts w:ascii="Times New Roman CYR" w:hAnsi="Times New Roman CYR" w:cs="Times New Roman CYR"/>
                <w:b/>
                <w:bCs/>
              </w:rPr>
              <w:t>загальнодоступній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інформаційній</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базі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даних</w:t>
            </w:r>
            <w:proofErr w:type="spellEnd"/>
            <w:r>
              <w:rPr>
                <w:rFonts w:ascii="Times New Roman CYR" w:hAnsi="Times New Roman CYR" w:cs="Times New Roman CYR"/>
                <w:b/>
                <w:bCs/>
              </w:rPr>
              <w:t xml:space="preserve"> НКЦПФР </w:t>
            </w:r>
            <w:proofErr w:type="spellStart"/>
            <w:r>
              <w:rPr>
                <w:rFonts w:ascii="Times New Roman CYR" w:hAnsi="Times New Roman CYR" w:cs="Times New Roman CYR"/>
                <w:b/>
                <w:bCs/>
              </w:rPr>
              <w:t>або</w:t>
            </w:r>
            <w:proofErr w:type="spellEnd"/>
            <w:r>
              <w:rPr>
                <w:rFonts w:ascii="Times New Roman CYR" w:hAnsi="Times New Roman CYR" w:cs="Times New Roman CYR"/>
                <w:b/>
                <w:bCs/>
              </w:rPr>
              <w:t xml:space="preserve"> через особу, яка </w:t>
            </w:r>
            <w:proofErr w:type="spellStart"/>
            <w:r>
              <w:rPr>
                <w:rFonts w:ascii="Times New Roman CYR" w:hAnsi="Times New Roman CYR" w:cs="Times New Roman CYR"/>
                <w:b/>
                <w:bCs/>
              </w:rPr>
              <w:t>провадить</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діяльність</w:t>
            </w:r>
            <w:proofErr w:type="spellEnd"/>
            <w:r>
              <w:rPr>
                <w:rFonts w:ascii="Times New Roman CYR" w:hAnsi="Times New Roman CYR" w:cs="Times New Roman CYR"/>
                <w:b/>
                <w:bCs/>
              </w:rPr>
              <w:t xml:space="preserve"> з </w:t>
            </w:r>
            <w:proofErr w:type="spellStart"/>
            <w:r>
              <w:rPr>
                <w:rFonts w:ascii="Times New Roman CYR" w:hAnsi="Times New Roman CYR" w:cs="Times New Roman CYR"/>
                <w:b/>
                <w:bCs/>
              </w:rPr>
              <w:t>оприлюднення</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регульованої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інформації</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від</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імені</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учасників</w:t>
            </w:r>
            <w:proofErr w:type="spellEnd"/>
            <w:r>
              <w:rPr>
                <w:rFonts w:ascii="Times New Roman CYR" w:hAnsi="Times New Roman CYR" w:cs="Times New Roman CYR"/>
                <w:b/>
                <w:bCs/>
              </w:rPr>
              <w:t xml:space="preserve"> фондового ринку</w:t>
            </w:r>
          </w:p>
        </w:tc>
        <w:tc>
          <w:tcPr>
            <w:tcW w:w="6300" w:type="dxa"/>
            <w:tcBorders>
              <w:top w:val="single" w:sz="6" w:space="0" w:color="auto"/>
              <w:left w:val="single" w:sz="6" w:space="0" w:color="auto"/>
              <w:bottom w:val="single" w:sz="6" w:space="0" w:color="auto"/>
            </w:tcBorders>
            <w:vAlign w:val="center"/>
          </w:tcPr>
          <w:p w14:paraId="134F34F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Вид </w:t>
            </w:r>
            <w:proofErr w:type="spellStart"/>
            <w:r>
              <w:rPr>
                <w:rFonts w:ascii="Times New Roman CYR" w:hAnsi="Times New Roman CYR" w:cs="Times New Roman CYR"/>
                <w:b/>
                <w:bCs/>
              </w:rPr>
              <w:t>інформації</w:t>
            </w:r>
            <w:proofErr w:type="spellEnd"/>
          </w:p>
        </w:tc>
      </w:tr>
      <w:tr w:rsidR="00F8643B" w14:paraId="06BC1E26" w14:textId="77777777">
        <w:trPr>
          <w:trHeight w:val="200"/>
        </w:trPr>
        <w:tc>
          <w:tcPr>
            <w:tcW w:w="1450" w:type="dxa"/>
            <w:tcBorders>
              <w:top w:val="single" w:sz="6" w:space="0" w:color="auto"/>
              <w:bottom w:val="single" w:sz="6" w:space="0" w:color="auto"/>
              <w:right w:val="single" w:sz="6" w:space="0" w:color="auto"/>
            </w:tcBorders>
            <w:vAlign w:val="center"/>
          </w:tcPr>
          <w:p w14:paraId="4935F0B4"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14:paraId="35601883"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14:paraId="42991B6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F8643B" w14:paraId="218254BF" w14:textId="77777777">
        <w:trPr>
          <w:trHeight w:val="200"/>
        </w:trPr>
        <w:tc>
          <w:tcPr>
            <w:tcW w:w="1450" w:type="dxa"/>
            <w:tcBorders>
              <w:top w:val="single" w:sz="6" w:space="0" w:color="auto"/>
              <w:bottom w:val="single" w:sz="6" w:space="0" w:color="auto"/>
              <w:right w:val="single" w:sz="6" w:space="0" w:color="auto"/>
            </w:tcBorders>
          </w:tcPr>
          <w:p w14:paraId="79DD5D56"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16.03.2021</w:t>
            </w:r>
          </w:p>
        </w:tc>
        <w:tc>
          <w:tcPr>
            <w:tcW w:w="2250" w:type="dxa"/>
            <w:tcBorders>
              <w:top w:val="single" w:sz="6" w:space="0" w:color="auto"/>
              <w:left w:val="single" w:sz="6" w:space="0" w:color="auto"/>
              <w:bottom w:val="single" w:sz="6" w:space="0" w:color="auto"/>
              <w:right w:val="single" w:sz="6" w:space="0" w:color="auto"/>
            </w:tcBorders>
          </w:tcPr>
          <w:p w14:paraId="3C529BA9"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17.03.2021</w:t>
            </w:r>
          </w:p>
        </w:tc>
        <w:tc>
          <w:tcPr>
            <w:tcW w:w="6300" w:type="dxa"/>
            <w:tcBorders>
              <w:top w:val="single" w:sz="6" w:space="0" w:color="auto"/>
              <w:left w:val="single" w:sz="6" w:space="0" w:color="auto"/>
              <w:bottom w:val="single" w:sz="6" w:space="0" w:color="auto"/>
            </w:tcBorders>
          </w:tcPr>
          <w:p w14:paraId="482A802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Відомості</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зміну</w:t>
            </w:r>
            <w:proofErr w:type="spellEnd"/>
            <w:r>
              <w:rPr>
                <w:rFonts w:ascii="Times New Roman CYR" w:hAnsi="Times New Roman CYR" w:cs="Times New Roman CYR"/>
              </w:rPr>
              <w:t xml:space="preserve"> складу </w:t>
            </w:r>
            <w:proofErr w:type="spellStart"/>
            <w:r>
              <w:rPr>
                <w:rFonts w:ascii="Times New Roman CYR" w:hAnsi="Times New Roman CYR" w:cs="Times New Roman CYR"/>
              </w:rPr>
              <w:t>посадових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осіб</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емітента</w:t>
            </w:r>
            <w:proofErr w:type="spellEnd"/>
          </w:p>
        </w:tc>
      </w:tr>
      <w:tr w:rsidR="00F8643B" w14:paraId="417A9FB0" w14:textId="77777777">
        <w:trPr>
          <w:trHeight w:val="200"/>
        </w:trPr>
        <w:tc>
          <w:tcPr>
            <w:tcW w:w="1450" w:type="dxa"/>
            <w:tcBorders>
              <w:top w:val="single" w:sz="6" w:space="0" w:color="auto"/>
              <w:bottom w:val="single" w:sz="6" w:space="0" w:color="auto"/>
              <w:right w:val="single" w:sz="6" w:space="0" w:color="auto"/>
            </w:tcBorders>
          </w:tcPr>
          <w:p w14:paraId="1FF9E64D"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30.04.2021</w:t>
            </w:r>
          </w:p>
        </w:tc>
        <w:tc>
          <w:tcPr>
            <w:tcW w:w="2250" w:type="dxa"/>
            <w:tcBorders>
              <w:top w:val="single" w:sz="6" w:space="0" w:color="auto"/>
              <w:left w:val="single" w:sz="6" w:space="0" w:color="auto"/>
              <w:bottom w:val="single" w:sz="6" w:space="0" w:color="auto"/>
              <w:right w:val="single" w:sz="6" w:space="0" w:color="auto"/>
            </w:tcBorders>
          </w:tcPr>
          <w:p w14:paraId="5104D351"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05.05.2021</w:t>
            </w:r>
          </w:p>
        </w:tc>
        <w:tc>
          <w:tcPr>
            <w:tcW w:w="6300" w:type="dxa"/>
            <w:tcBorders>
              <w:top w:val="single" w:sz="6" w:space="0" w:color="auto"/>
              <w:left w:val="single" w:sz="6" w:space="0" w:color="auto"/>
              <w:bottom w:val="single" w:sz="6" w:space="0" w:color="auto"/>
            </w:tcBorders>
          </w:tcPr>
          <w:p w14:paraId="412B9EDF" w14:textId="77777777" w:rsidR="00F8643B" w:rsidRDefault="00F8643B">
            <w:pPr>
              <w:widowControl w:val="0"/>
              <w:autoSpaceDE w:val="0"/>
              <w:autoSpaceDN w:val="0"/>
              <w:adjustRightInd w:val="0"/>
              <w:spacing w:after="0" w:line="240" w:lineRule="auto"/>
              <w:jc w:val="center"/>
              <w:rPr>
                <w:rFonts w:ascii="Times New Roman CYR" w:hAnsi="Times New Roman CYR" w:cs="Times New Roman CYR"/>
              </w:rPr>
            </w:pPr>
            <w:proofErr w:type="spellStart"/>
            <w:r>
              <w:rPr>
                <w:rFonts w:ascii="Times New Roman CYR" w:hAnsi="Times New Roman CYR" w:cs="Times New Roman CYR"/>
              </w:rPr>
              <w:t>Відомості</w:t>
            </w:r>
            <w:proofErr w:type="spellEnd"/>
            <w:r>
              <w:rPr>
                <w:rFonts w:ascii="Times New Roman CYR" w:hAnsi="Times New Roman CYR" w:cs="Times New Roman CYR"/>
              </w:rPr>
              <w:t xml:space="preserve"> про </w:t>
            </w:r>
            <w:proofErr w:type="spellStart"/>
            <w:r>
              <w:rPr>
                <w:rFonts w:ascii="Times New Roman CYR" w:hAnsi="Times New Roman CYR" w:cs="Times New Roman CYR"/>
              </w:rPr>
              <w:t>зміну</w:t>
            </w:r>
            <w:proofErr w:type="spellEnd"/>
            <w:r>
              <w:rPr>
                <w:rFonts w:ascii="Times New Roman CYR" w:hAnsi="Times New Roman CYR" w:cs="Times New Roman CYR"/>
              </w:rPr>
              <w:t xml:space="preserve"> складу </w:t>
            </w:r>
            <w:proofErr w:type="spellStart"/>
            <w:r>
              <w:rPr>
                <w:rFonts w:ascii="Times New Roman CYR" w:hAnsi="Times New Roman CYR" w:cs="Times New Roman CYR"/>
              </w:rPr>
              <w:t>посадових</w:t>
            </w:r>
            <w:proofErr w:type="spellEnd"/>
            <w:r>
              <w:rPr>
                <w:rFonts w:ascii="Times New Roman CYR" w:hAnsi="Times New Roman CYR" w:cs="Times New Roman CYR"/>
              </w:rPr>
              <w:t xml:space="preserve"> </w:t>
            </w:r>
            <w:proofErr w:type="spellStart"/>
            <w:r>
              <w:rPr>
                <w:rFonts w:ascii="Times New Roman CYR" w:hAnsi="Times New Roman CYR" w:cs="Times New Roman CYR"/>
              </w:rPr>
              <w:t>осіб</w:t>
            </w:r>
            <w:proofErr w:type="spellEnd"/>
            <w:r>
              <w:rPr>
                <w:rFonts w:ascii="Times New Roman CYR" w:hAnsi="Times New Roman CYR" w:cs="Times New Roman CYR"/>
              </w:rPr>
              <w:t xml:space="preserve"> </w:t>
            </w:r>
            <w:proofErr w:type="spellStart"/>
            <w:r>
              <w:rPr>
                <w:rFonts w:ascii="Times New Roman CYR" w:hAnsi="Times New Roman CYR" w:cs="Times New Roman CYR"/>
              </w:rPr>
              <w:t>емітента</w:t>
            </w:r>
            <w:proofErr w:type="spellEnd"/>
          </w:p>
        </w:tc>
      </w:tr>
    </w:tbl>
    <w:p w14:paraId="184CF224" w14:textId="77777777" w:rsidR="00F8643B" w:rsidRDefault="00F8643B">
      <w:pPr>
        <w:widowControl w:val="0"/>
        <w:autoSpaceDE w:val="0"/>
        <w:autoSpaceDN w:val="0"/>
        <w:adjustRightInd w:val="0"/>
        <w:spacing w:after="0" w:line="240" w:lineRule="auto"/>
        <w:rPr>
          <w:rFonts w:ascii="Times New Roman CYR" w:hAnsi="Times New Roman CYR" w:cs="Times New Roman CYR"/>
        </w:rPr>
      </w:pPr>
    </w:p>
    <w:sectPr w:rsidR="00F8643B">
      <w:pgSz w:w="12240" w:h="15840"/>
      <w:pgMar w:top="850" w:right="850" w:bottom="850" w:left="14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9C51" w14:textId="77777777" w:rsidR="009E556E" w:rsidRDefault="009E556E" w:rsidP="000F058B">
      <w:pPr>
        <w:spacing w:after="0" w:line="240" w:lineRule="auto"/>
      </w:pPr>
      <w:r>
        <w:separator/>
      </w:r>
    </w:p>
  </w:endnote>
  <w:endnote w:type="continuationSeparator" w:id="0">
    <w:p w14:paraId="226BF24C" w14:textId="77777777" w:rsidR="009E556E" w:rsidRDefault="009E556E" w:rsidP="000F0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7E56" w14:textId="77777777" w:rsidR="00F8643B" w:rsidRDefault="00F8643B">
    <w:pPr>
      <w:pStyle w:val="a5"/>
      <w:jc w:val="right"/>
    </w:pPr>
    <w:r>
      <w:fldChar w:fldCharType="begin"/>
    </w:r>
    <w:r>
      <w:instrText>PAGE   \* MERGEFORMAT</w:instrText>
    </w:r>
    <w:r>
      <w:fldChar w:fldCharType="separate"/>
    </w:r>
    <w:r w:rsidR="00943E9B">
      <w:rPr>
        <w:noProof/>
      </w:rPr>
      <w:t>61</w:t>
    </w:r>
    <w:r>
      <w:fldChar w:fldCharType="end"/>
    </w:r>
  </w:p>
  <w:p w14:paraId="00D47E97" w14:textId="77777777" w:rsidR="00F8643B" w:rsidRDefault="00F86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1A6E" w14:textId="77777777" w:rsidR="009E556E" w:rsidRDefault="009E556E" w:rsidP="000F058B">
      <w:pPr>
        <w:spacing w:after="0" w:line="240" w:lineRule="auto"/>
      </w:pPr>
      <w:r>
        <w:separator/>
      </w:r>
    </w:p>
  </w:footnote>
  <w:footnote w:type="continuationSeparator" w:id="0">
    <w:p w14:paraId="23EB3148" w14:textId="77777777" w:rsidR="009E556E" w:rsidRDefault="009E556E" w:rsidP="000F05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15:restartNumberingAfterBreak="0">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16cid:durableId="1774477525">
    <w:abstractNumId w:val="1"/>
  </w:num>
  <w:num w:numId="2" w16cid:durableId="2017002704">
    <w:abstractNumId w:val="0"/>
  </w:num>
  <w:num w:numId="3" w16cid:durableId="1255557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58B"/>
    <w:rsid w:val="000F058B"/>
    <w:rsid w:val="001D03BC"/>
    <w:rsid w:val="00416ECC"/>
    <w:rsid w:val="00665DA9"/>
    <w:rsid w:val="00943E9B"/>
    <w:rsid w:val="009E556E"/>
    <w:rsid w:val="00AD21D8"/>
    <w:rsid w:val="00D74CC8"/>
    <w:rsid w:val="00F8643B"/>
    <w:rsid w:val="00FC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BBD7A9"/>
  <w14:defaultImageDpi w14:val="0"/>
  <w15:docId w15:val="{DA41610F-447B-4EAB-8BD8-B94191D0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58B"/>
    <w:pPr>
      <w:tabs>
        <w:tab w:val="center" w:pos="4677"/>
        <w:tab w:val="right" w:pos="9355"/>
      </w:tabs>
    </w:pPr>
  </w:style>
  <w:style w:type="character" w:customStyle="1" w:styleId="a4">
    <w:name w:val="Верхній колонтитул Знак"/>
    <w:basedOn w:val="a0"/>
    <w:link w:val="a3"/>
    <w:uiPriority w:val="99"/>
    <w:rsid w:val="000F058B"/>
  </w:style>
  <w:style w:type="paragraph" w:styleId="a5">
    <w:name w:val="footer"/>
    <w:basedOn w:val="a"/>
    <w:link w:val="a6"/>
    <w:uiPriority w:val="99"/>
    <w:unhideWhenUsed/>
    <w:rsid w:val="000F058B"/>
    <w:pPr>
      <w:tabs>
        <w:tab w:val="center" w:pos="4677"/>
        <w:tab w:val="right" w:pos="9355"/>
      </w:tabs>
    </w:pPr>
  </w:style>
  <w:style w:type="character" w:customStyle="1" w:styleId="a6">
    <w:name w:val="Нижній колонтитул Знак"/>
    <w:basedOn w:val="a0"/>
    <w:link w:val="a5"/>
    <w:uiPriority w:val="99"/>
    <w:rsid w:val="000F058B"/>
  </w:style>
  <w:style w:type="table" w:styleId="a7">
    <w:name w:val="Table Grid"/>
    <w:basedOn w:val="a1"/>
    <w:uiPriority w:val="99"/>
    <w:rsid w:val="00F8643B"/>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rsid w:val="00F8643B"/>
    <w:pPr>
      <w:spacing w:after="120" w:line="480" w:lineRule="auto"/>
    </w:pPr>
    <w:rPr>
      <w:rFonts w:ascii="Calibri" w:eastAsia="Calibri" w:hAnsi="Calibri" w:cs="Times New Roman"/>
      <w:lang w:eastAsia="en-US"/>
    </w:rPr>
  </w:style>
  <w:style w:type="character" w:customStyle="1" w:styleId="20">
    <w:name w:val="Основний текст 2 Знак"/>
    <w:basedOn w:val="a0"/>
    <w:link w:val="2"/>
    <w:uiPriority w:val="99"/>
    <w:rsid w:val="00F8643B"/>
    <w:rPr>
      <w:rFonts w:ascii="Calibri" w:eastAsia="Calibri" w:hAnsi="Calibri" w:cs="Times New Roman"/>
      <w:lang w:eastAsia="en-US"/>
    </w:rPr>
  </w:style>
  <w:style w:type="paragraph" w:styleId="a8">
    <w:name w:val="Body Text Indent"/>
    <w:basedOn w:val="a"/>
    <w:link w:val="a9"/>
    <w:uiPriority w:val="99"/>
    <w:semiHidden/>
    <w:unhideWhenUsed/>
    <w:rsid w:val="00D74CC8"/>
    <w:pPr>
      <w:spacing w:after="120"/>
      <w:ind w:left="283"/>
    </w:pPr>
  </w:style>
  <w:style w:type="character" w:customStyle="1" w:styleId="a9">
    <w:name w:val="Основний текст з відступом Знак"/>
    <w:basedOn w:val="a0"/>
    <w:link w:val="a8"/>
    <w:uiPriority w:val="99"/>
    <w:semiHidden/>
    <w:rsid w:val="00D74CC8"/>
  </w:style>
  <w:style w:type="paragraph" w:styleId="aa">
    <w:name w:val="Body Text"/>
    <w:basedOn w:val="a"/>
    <w:link w:val="ab"/>
    <w:uiPriority w:val="99"/>
    <w:semiHidden/>
    <w:unhideWhenUsed/>
    <w:rsid w:val="00D74CC8"/>
    <w:pPr>
      <w:spacing w:after="120"/>
    </w:pPr>
  </w:style>
  <w:style w:type="character" w:customStyle="1" w:styleId="ab">
    <w:name w:val="Основний текст Знак"/>
    <w:basedOn w:val="a0"/>
    <w:link w:val="aa"/>
    <w:uiPriority w:val="99"/>
    <w:semiHidden/>
    <w:rsid w:val="00D74CC8"/>
  </w:style>
  <w:style w:type="paragraph" w:customStyle="1" w:styleId="1">
    <w:name w:val="Абзац списка1"/>
    <w:basedOn w:val="a"/>
    <w:rsid w:val="00D74CC8"/>
    <w:pPr>
      <w:spacing w:after="0" w:line="240" w:lineRule="auto"/>
      <w:ind w:left="720"/>
      <w:contextualSpacing/>
    </w:pPr>
    <w:rPr>
      <w:rFonts w:ascii="Times New Roman" w:eastAsia="Times New Roman" w:hAnsi="Times New Roman" w:cs="Times New Roman"/>
      <w:sz w:val="24"/>
      <w:szCs w:val="24"/>
    </w:rPr>
  </w:style>
  <w:style w:type="paragraph" w:customStyle="1" w:styleId="rvps2">
    <w:name w:val="rvps2"/>
    <w:basedOn w:val="a"/>
    <w:rsid w:val="00D74C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2180-1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65</Pages>
  <Words>95298</Words>
  <Characters>54320</Characters>
  <Application>Microsoft Office Word</Application>
  <DocSecurity>0</DocSecurity>
  <Lines>452</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ASAdmin</cp:lastModifiedBy>
  <cp:revision>7</cp:revision>
  <dcterms:created xsi:type="dcterms:W3CDTF">2022-12-28T21:48:00Z</dcterms:created>
  <dcterms:modified xsi:type="dcterms:W3CDTF">2022-12-29T15:58:00Z</dcterms:modified>
</cp:coreProperties>
</file>